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Билет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 Понятие бизнес-процесса. Классификация бизнес-процессов. Процессы управления. Цикл управления бизнес-процессами.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 Понятие бизнес-процесса. Классификация бизнес-процессов. Обеспечивающие, вспомогательные и сопутствующие бизнес-процессы.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1.3 Понятие бизнес-процесса. Классификация бизнес-процессов. Основные бизнес-процессы.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Билет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 Понятие бизнес-процесса. Цели процесса, дерево целей, дерево функций, дерево показателей.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2.2 Понятие бизнес-процесса. Выделение БП. Ключевые роли, используемые в процессном подходе.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2.3 Понятие бизнес-процесса. Ресурсное окружение процесса. Входы и выходы процесса.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Билет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 Реинжиниринг БП. Реализация и внедрение проекта РБП.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3.2 Основные этапы реинжиниринга БП. Прямой и обратный инжиниринг.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3.3 Основные этапы реинжиниринга БП. Проведение динамического описания компании.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Билет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 Основные этапы реинжиниринга БП. Проведение статического описания компании.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4.2 Основные этапы реинжиниринга БП. Идентификация бизнес-процессов. Формирование стратегии предприятия.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4.3 Основные подходы к реинжинирингу БП.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Билет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5.1 Архитектура ИС. Однозвенная, двухзвенная, трехзвенная и многозвенные архитектуры.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5.2 Архитектура ИС. Распределение функций в архитектуре «клиент-сервер».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5.3 Архитектура ИС. Архитектура файл-сервер.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Билет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6.1 Распределённые системы обработки данных, распределенные базы данных. Система управления распределёнными базами данных.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6.2 Распределённая обработка данных. Системы распределенной обработки информации.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6.3 Методика IDEF1Х. Реализация концептуального моделирования предметной области.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Билет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7.1 Методика IDEF1Х. Типы сущностей. Ключи и нормализация данных.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7.2 Методика IDEF1Х. Основные компоненты диаграммы «сущность-связь».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7.3 Методики концептуального проектирования IDEF. Методика DFD.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Билет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8.1 Методики концептуального проектирования IDEF. Методика IDEF3. Перекрестки.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8.2 Методики концептуального проектирования IDEF. Методика функционального моделирования IDEF0 (SADT). Типы диаграмм, модели AS-IS и TO-BE. 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8.3 Методологии проектирования ИС с использованием CASE-средств. Основные понятия и определения. Функциональные (структурные) методы.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