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B55" w:rsidRPr="00CD4B55" w:rsidRDefault="00CD4B55" w:rsidP="00CD4B55">
      <w:pPr>
        <w:jc w:val="center"/>
        <w:rPr>
          <w:b/>
          <w:sz w:val="28"/>
          <w:szCs w:val="28"/>
        </w:rPr>
      </w:pPr>
      <w:r w:rsidRPr="00CD4B55">
        <w:rPr>
          <w:b/>
          <w:sz w:val="28"/>
          <w:szCs w:val="28"/>
        </w:rPr>
        <w:t xml:space="preserve">АНОТАЦІЯ </w:t>
      </w:r>
    </w:p>
    <w:p w:rsidR="00FC59CC" w:rsidRPr="00910D84" w:rsidRDefault="00050BE1" w:rsidP="00910D84">
      <w:pPr>
        <w:rPr>
          <w:sz w:val="28"/>
          <w:szCs w:val="28"/>
        </w:rPr>
      </w:pPr>
      <w:r w:rsidRPr="00910D84">
        <w:rPr>
          <w:sz w:val="28"/>
          <w:szCs w:val="28"/>
        </w:rPr>
        <w:t>Даний урок «Окисно-відповідні реакції» складено згідно діючої програми у 9 класі по темі 2 «Хімічні реакції».</w:t>
      </w:r>
    </w:p>
    <w:p w:rsidR="00050BE1" w:rsidRPr="00910D84" w:rsidRDefault="00050BE1" w:rsidP="00910D84">
      <w:pPr>
        <w:rPr>
          <w:sz w:val="28"/>
          <w:szCs w:val="28"/>
        </w:rPr>
      </w:pPr>
      <w:r w:rsidRPr="00910D84">
        <w:rPr>
          <w:sz w:val="28"/>
          <w:szCs w:val="28"/>
        </w:rPr>
        <w:t>При розробці уроку використано інноваційні технолог</w:t>
      </w:r>
      <w:r w:rsidR="00F81C82" w:rsidRPr="00910D84">
        <w:rPr>
          <w:sz w:val="28"/>
          <w:szCs w:val="28"/>
        </w:rPr>
        <w:t>ії навчання.</w:t>
      </w:r>
    </w:p>
    <w:p w:rsidR="00050BE1" w:rsidRPr="00910D84" w:rsidRDefault="00050BE1" w:rsidP="00910D84">
      <w:pPr>
        <w:rPr>
          <w:sz w:val="28"/>
          <w:szCs w:val="28"/>
        </w:rPr>
      </w:pPr>
      <w:r w:rsidRPr="00910D84">
        <w:rPr>
          <w:sz w:val="28"/>
          <w:szCs w:val="28"/>
        </w:rPr>
        <w:t>Вивчення та закріплення нового матеріалу,</w:t>
      </w:r>
      <w:r w:rsidR="007D4349" w:rsidRPr="00910D84">
        <w:rPr>
          <w:sz w:val="28"/>
          <w:szCs w:val="28"/>
        </w:rPr>
        <w:t xml:space="preserve"> цікаві відомості про процеси окиснення та відновлен</w:t>
      </w:r>
      <w:r w:rsidR="00F81C82" w:rsidRPr="00910D84">
        <w:rPr>
          <w:sz w:val="28"/>
          <w:szCs w:val="28"/>
        </w:rPr>
        <w:t>ня, що відбувається в природі,</w:t>
      </w:r>
      <w:r w:rsidR="007D4349" w:rsidRPr="00910D84">
        <w:rPr>
          <w:sz w:val="28"/>
          <w:szCs w:val="28"/>
        </w:rPr>
        <w:t xml:space="preserve"> їх значення супроводжується </w:t>
      </w:r>
      <w:r w:rsidR="00F81C82" w:rsidRPr="00910D84">
        <w:rPr>
          <w:sz w:val="28"/>
          <w:szCs w:val="28"/>
        </w:rPr>
        <w:t>показом слайдів презентації, створеної  вчителем та програмно-методичного комплексу навчального призначення</w:t>
      </w:r>
      <w:r w:rsidR="007D4349" w:rsidRPr="00910D84">
        <w:rPr>
          <w:sz w:val="28"/>
          <w:szCs w:val="28"/>
        </w:rPr>
        <w:t xml:space="preserve"> «Хімія», 9 кл</w:t>
      </w:r>
      <w:r w:rsidR="00F81C82" w:rsidRPr="00910D84">
        <w:rPr>
          <w:sz w:val="28"/>
          <w:szCs w:val="28"/>
        </w:rPr>
        <w:t>ас</w:t>
      </w:r>
      <w:r w:rsidR="007D4349" w:rsidRPr="00910D84">
        <w:rPr>
          <w:sz w:val="28"/>
          <w:szCs w:val="28"/>
        </w:rPr>
        <w:t>» для загальноосвітніх навчальних закладів.</w:t>
      </w:r>
    </w:p>
    <w:p w:rsidR="00AA7FBD" w:rsidRPr="00910D84" w:rsidRDefault="007D4349" w:rsidP="00910D84">
      <w:pPr>
        <w:rPr>
          <w:sz w:val="28"/>
          <w:szCs w:val="28"/>
        </w:rPr>
      </w:pPr>
      <w:r w:rsidRPr="00910D84">
        <w:rPr>
          <w:sz w:val="28"/>
          <w:szCs w:val="28"/>
        </w:rPr>
        <w:t xml:space="preserve">Завдання </w:t>
      </w:r>
      <w:r w:rsidR="00500D7D" w:rsidRPr="00910D84">
        <w:rPr>
          <w:sz w:val="28"/>
          <w:szCs w:val="28"/>
        </w:rPr>
        <w:t xml:space="preserve">підібрані з урахуванням індивідуальних особливостей </w:t>
      </w:r>
      <w:r w:rsidR="00AA7FBD" w:rsidRPr="00910D84">
        <w:rPr>
          <w:sz w:val="28"/>
          <w:szCs w:val="28"/>
        </w:rPr>
        <w:t xml:space="preserve">учнів, їх творчих здібностей. </w:t>
      </w:r>
    </w:p>
    <w:p w:rsidR="00963A7B" w:rsidRPr="00CD4B55" w:rsidRDefault="00AA7FBD" w:rsidP="00963A7B">
      <w:pPr>
        <w:rPr>
          <w:sz w:val="28"/>
          <w:szCs w:val="28"/>
          <w:lang w:val="ru-RU"/>
        </w:rPr>
      </w:pPr>
      <w:r w:rsidRPr="00910D84">
        <w:rPr>
          <w:sz w:val="28"/>
          <w:szCs w:val="28"/>
        </w:rPr>
        <w:t>Розробка уроку</w:t>
      </w:r>
      <w:r w:rsidR="00F81C82" w:rsidRPr="00910D84">
        <w:rPr>
          <w:sz w:val="28"/>
          <w:szCs w:val="28"/>
        </w:rPr>
        <w:t xml:space="preserve"> призначена</w:t>
      </w:r>
      <w:r w:rsidRPr="00910D84">
        <w:rPr>
          <w:sz w:val="28"/>
          <w:szCs w:val="28"/>
        </w:rPr>
        <w:t xml:space="preserve"> для учителів хімії, студентів</w:t>
      </w:r>
      <w:r w:rsidR="00F81C82" w:rsidRPr="00910D84">
        <w:rPr>
          <w:sz w:val="28"/>
          <w:szCs w:val="28"/>
        </w:rPr>
        <w:t xml:space="preserve"> хімічного факультету педагогічних вищих навчальних закладів</w:t>
      </w:r>
      <w:r w:rsidRPr="00910D84">
        <w:rPr>
          <w:sz w:val="28"/>
          <w:szCs w:val="28"/>
        </w:rPr>
        <w:t>, учнів.</w:t>
      </w:r>
    </w:p>
    <w:p w:rsidR="00B1108F" w:rsidRDefault="00B1108F" w:rsidP="00963A7B">
      <w:pPr>
        <w:rPr>
          <w:sz w:val="28"/>
          <w:szCs w:val="28"/>
          <w:lang w:val="ru-RU"/>
        </w:rPr>
      </w:pPr>
      <w:r w:rsidRPr="00CD4B55">
        <w:rPr>
          <w:b/>
          <w:sz w:val="28"/>
          <w:szCs w:val="28"/>
        </w:rPr>
        <w:t>Ключові слова:</w:t>
      </w:r>
      <w:r w:rsidRPr="00B1108F">
        <w:rPr>
          <w:sz w:val="28"/>
          <w:szCs w:val="28"/>
        </w:rPr>
        <w:t xml:space="preserve"> Окисно-відновні реакції, відновник, окисник, процес окиснення, відновлення, метод електронного балансу, основні ок</w:t>
      </w:r>
      <w:r>
        <w:rPr>
          <w:sz w:val="28"/>
          <w:szCs w:val="28"/>
        </w:rPr>
        <w:t>и</w:t>
      </w:r>
      <w:r w:rsidRPr="00B1108F">
        <w:rPr>
          <w:sz w:val="28"/>
          <w:szCs w:val="28"/>
        </w:rPr>
        <w:t xml:space="preserve">сники та відновники. </w:t>
      </w:r>
    </w:p>
    <w:p w:rsidR="00CD4B55" w:rsidRDefault="00CD4B55" w:rsidP="00B1108F">
      <w:pPr>
        <w:rPr>
          <w:sz w:val="28"/>
          <w:szCs w:val="28"/>
          <w:lang w:val="ru-RU"/>
        </w:rPr>
      </w:pPr>
    </w:p>
    <w:p w:rsidR="003335BD" w:rsidRDefault="00B1108F" w:rsidP="00B1108F">
      <w:pPr>
        <w:rPr>
          <w:sz w:val="28"/>
          <w:szCs w:val="28"/>
          <w:lang w:val="ru-RU"/>
        </w:rPr>
      </w:pPr>
      <w:r>
        <w:rPr>
          <w:sz w:val="28"/>
          <w:szCs w:val="28"/>
          <w:lang w:val="ru-RU"/>
        </w:rPr>
        <w:t xml:space="preserve">Данный урок «Окислительно-восстановительные реакции» составлен согласно действующей программе в 9 классе по теме 2 «Химические реакции». При разработке урока использованы инновационные технологии обучения. Изучение и закрепление нового материала, интересные сведения о процессах </w:t>
      </w:r>
      <w:r w:rsidR="003335BD">
        <w:rPr>
          <w:sz w:val="28"/>
          <w:szCs w:val="28"/>
          <w:lang w:val="ru-RU"/>
        </w:rPr>
        <w:t>окисления</w:t>
      </w:r>
      <w:r>
        <w:rPr>
          <w:sz w:val="28"/>
          <w:szCs w:val="28"/>
          <w:lang w:val="ru-RU"/>
        </w:rPr>
        <w:t xml:space="preserve"> и восс</w:t>
      </w:r>
      <w:r w:rsidR="003335BD">
        <w:rPr>
          <w:sz w:val="28"/>
          <w:szCs w:val="28"/>
          <w:lang w:val="ru-RU"/>
        </w:rPr>
        <w:t xml:space="preserve">тановления, которые происходят в природе, их значение сопровождается показом слайдов презентации и программно-методического комплекса учебного назначения «Химия, 9класс» для общеобразовательных учебных заведений. </w:t>
      </w:r>
      <w:r w:rsidRPr="00B1108F">
        <w:rPr>
          <w:rStyle w:val="hps"/>
          <w:color w:val="333333"/>
          <w:sz w:val="28"/>
          <w:szCs w:val="28"/>
          <w:lang w:val="ru-RU"/>
        </w:rPr>
        <w:t>Задания подобраны</w:t>
      </w:r>
      <w:r w:rsidRPr="00B1108F">
        <w:rPr>
          <w:rStyle w:val="apple-converted-space"/>
          <w:color w:val="333333"/>
          <w:sz w:val="28"/>
          <w:szCs w:val="28"/>
          <w:lang w:val="ru-RU"/>
        </w:rPr>
        <w:t xml:space="preserve">  </w:t>
      </w:r>
      <w:r w:rsidRPr="00B1108F">
        <w:rPr>
          <w:rStyle w:val="hps"/>
          <w:color w:val="333333"/>
          <w:sz w:val="28"/>
          <w:szCs w:val="28"/>
          <w:lang w:val="ru-RU"/>
        </w:rPr>
        <w:t>с учетом индивидуальных особенностей учащихся</w:t>
      </w:r>
      <w:r w:rsidRPr="00B1108F">
        <w:rPr>
          <w:sz w:val="28"/>
          <w:szCs w:val="28"/>
          <w:lang w:val="ru-RU"/>
        </w:rPr>
        <w:t>,</w:t>
      </w:r>
      <w:r w:rsidRPr="00B1108F">
        <w:rPr>
          <w:rStyle w:val="apple-converted-space"/>
          <w:color w:val="333333"/>
          <w:sz w:val="28"/>
          <w:szCs w:val="28"/>
          <w:lang w:val="ru-RU"/>
        </w:rPr>
        <w:t> </w:t>
      </w:r>
      <w:r w:rsidRPr="00B1108F">
        <w:rPr>
          <w:rStyle w:val="hps"/>
          <w:color w:val="333333"/>
          <w:sz w:val="28"/>
          <w:szCs w:val="28"/>
          <w:lang w:val="ru-RU"/>
        </w:rPr>
        <w:t>их</w:t>
      </w:r>
      <w:r w:rsidRPr="00B1108F">
        <w:rPr>
          <w:rStyle w:val="apple-converted-space"/>
          <w:color w:val="333333"/>
          <w:sz w:val="28"/>
          <w:szCs w:val="28"/>
          <w:lang w:val="ru-RU"/>
        </w:rPr>
        <w:t> </w:t>
      </w:r>
      <w:r w:rsidRPr="00B1108F">
        <w:rPr>
          <w:rStyle w:val="hps"/>
          <w:color w:val="333333"/>
          <w:sz w:val="28"/>
          <w:szCs w:val="28"/>
          <w:lang w:val="ru-RU"/>
        </w:rPr>
        <w:t>творческих</w:t>
      </w:r>
      <w:r w:rsidRPr="00B1108F">
        <w:rPr>
          <w:rStyle w:val="apple-converted-space"/>
          <w:color w:val="333333"/>
          <w:sz w:val="28"/>
          <w:szCs w:val="28"/>
          <w:lang w:val="ru-RU"/>
        </w:rPr>
        <w:t> </w:t>
      </w:r>
      <w:r w:rsidRPr="00B1108F">
        <w:rPr>
          <w:rStyle w:val="hps"/>
          <w:color w:val="333333"/>
          <w:sz w:val="28"/>
          <w:szCs w:val="28"/>
          <w:lang w:val="ru-RU"/>
        </w:rPr>
        <w:t>способностей</w:t>
      </w:r>
      <w:r w:rsidRPr="00B1108F">
        <w:rPr>
          <w:sz w:val="28"/>
          <w:szCs w:val="28"/>
          <w:lang w:val="ru-RU"/>
        </w:rPr>
        <w:t>.</w:t>
      </w:r>
    </w:p>
    <w:p w:rsidR="003335BD" w:rsidRDefault="003335BD" w:rsidP="00B1108F">
      <w:pPr>
        <w:rPr>
          <w:sz w:val="28"/>
          <w:szCs w:val="28"/>
          <w:lang w:val="ru-RU"/>
        </w:rPr>
      </w:pPr>
      <w:r>
        <w:rPr>
          <w:sz w:val="28"/>
          <w:szCs w:val="28"/>
          <w:lang w:val="ru-RU"/>
        </w:rPr>
        <w:t xml:space="preserve">Разработка урока предназначена для учителей химии, студентов химического факультета педагогических вузов, учащихся. </w:t>
      </w:r>
    </w:p>
    <w:p w:rsidR="003335BD" w:rsidRDefault="003335BD" w:rsidP="00B1108F">
      <w:pPr>
        <w:rPr>
          <w:rStyle w:val="hps"/>
          <w:color w:val="333333"/>
          <w:sz w:val="28"/>
          <w:szCs w:val="28"/>
          <w:lang w:val="ru-RU"/>
        </w:rPr>
      </w:pPr>
      <w:r w:rsidRPr="00CD4B55">
        <w:rPr>
          <w:b/>
          <w:sz w:val="28"/>
          <w:szCs w:val="28"/>
          <w:lang w:val="ru-RU"/>
        </w:rPr>
        <w:t>Ключевые слова:</w:t>
      </w:r>
      <w:r>
        <w:rPr>
          <w:sz w:val="28"/>
          <w:szCs w:val="28"/>
          <w:lang w:val="ru-RU"/>
        </w:rPr>
        <w:t xml:space="preserve"> окислительно-восстановительные реакции, восстановитель, процесс окисления, окислитель, процесс восстановления, метод электронного баланса, основные окислители и восстановители.</w:t>
      </w:r>
    </w:p>
    <w:p w:rsidR="00CD4B55" w:rsidRDefault="00CD4B55" w:rsidP="00963A7B">
      <w:pPr>
        <w:rPr>
          <w:sz w:val="28"/>
          <w:szCs w:val="28"/>
        </w:rPr>
      </w:pPr>
    </w:p>
    <w:p w:rsidR="00963A7B" w:rsidRPr="00963A7B" w:rsidRDefault="00963A7B" w:rsidP="00963A7B">
      <w:pPr>
        <w:rPr>
          <w:sz w:val="28"/>
          <w:szCs w:val="28"/>
          <w:lang w:val="en-US"/>
        </w:rPr>
      </w:pPr>
      <w:r w:rsidRPr="00963A7B">
        <w:rPr>
          <w:sz w:val="28"/>
          <w:szCs w:val="28"/>
          <w:lang w:val="en-US"/>
        </w:rPr>
        <w:t xml:space="preserve">The given lesson is entitled “Oxidizing and Renewing Reactions”. It is compiled on the subject “Chemical Reactions” according to the current national </w:t>
      </w:r>
      <w:proofErr w:type="spellStart"/>
      <w:r w:rsidRPr="00963A7B">
        <w:rPr>
          <w:sz w:val="28"/>
          <w:szCs w:val="28"/>
          <w:lang w:val="en-US"/>
        </w:rPr>
        <w:t>programme</w:t>
      </w:r>
      <w:proofErr w:type="spellEnd"/>
      <w:r w:rsidRPr="00963A7B">
        <w:rPr>
          <w:sz w:val="28"/>
          <w:szCs w:val="28"/>
          <w:lang w:val="en-US"/>
        </w:rPr>
        <w:t xml:space="preserve"> for the ninth grade. The innovative learning technologies such as the application of the multimedia devices are used to demonstrate the natural processes of oxidizing and renewing and their significance in modern life. Great importance has been paid to the material of the methodological learning complex “Chemistry” for the 9</w:t>
      </w:r>
      <w:r w:rsidRPr="00963A7B">
        <w:rPr>
          <w:sz w:val="28"/>
          <w:szCs w:val="28"/>
          <w:vertAlign w:val="superscript"/>
          <w:lang w:val="en-US"/>
        </w:rPr>
        <w:t>th</w:t>
      </w:r>
      <w:r w:rsidRPr="00963A7B">
        <w:rPr>
          <w:sz w:val="28"/>
          <w:szCs w:val="28"/>
          <w:lang w:val="en-US"/>
        </w:rPr>
        <w:t xml:space="preserve"> grade. The tasks planned for the students meet the requirements of the individual approach toward the learners. </w:t>
      </w:r>
    </w:p>
    <w:p w:rsidR="00963A7B" w:rsidRPr="00CD4B55" w:rsidRDefault="00963A7B" w:rsidP="00963A7B">
      <w:pPr>
        <w:rPr>
          <w:sz w:val="28"/>
          <w:szCs w:val="28"/>
          <w:lang w:val="en-US"/>
        </w:rPr>
      </w:pPr>
      <w:r w:rsidRPr="00963A7B">
        <w:rPr>
          <w:sz w:val="28"/>
          <w:szCs w:val="28"/>
          <w:lang w:val="en-US"/>
        </w:rPr>
        <w:lastRenderedPageBreak/>
        <w:t>The lesson plan may be used by the secondary school Chemistry teachers, by the students of the chemical departments of the pedagogical higher educational establishments and by the secondary school students.</w:t>
      </w:r>
    </w:p>
    <w:p w:rsidR="00963A7B" w:rsidRPr="00CD4B55" w:rsidRDefault="00963A7B" w:rsidP="00963A7B">
      <w:pPr>
        <w:rPr>
          <w:sz w:val="28"/>
          <w:szCs w:val="28"/>
          <w:lang w:val="en-US"/>
        </w:rPr>
      </w:pPr>
    </w:p>
    <w:p w:rsidR="00963A7B" w:rsidRPr="00963A7B" w:rsidRDefault="00963A7B" w:rsidP="00963A7B">
      <w:pPr>
        <w:rPr>
          <w:sz w:val="28"/>
          <w:szCs w:val="28"/>
          <w:lang w:val="en-US"/>
        </w:rPr>
      </w:pPr>
      <w:r w:rsidRPr="00CD4B55">
        <w:rPr>
          <w:b/>
          <w:sz w:val="28"/>
          <w:szCs w:val="28"/>
          <w:lang w:val="en-US"/>
        </w:rPr>
        <w:t>Key words:</w:t>
      </w:r>
      <w:r>
        <w:rPr>
          <w:sz w:val="28"/>
          <w:szCs w:val="28"/>
          <w:lang w:val="en-US"/>
        </w:rPr>
        <w:t xml:space="preserve"> oxidizing and renewing reactions, renewer, oxidizer, the process of oxidizing, </w:t>
      </w:r>
      <w:r w:rsidRPr="00963A7B">
        <w:rPr>
          <w:sz w:val="28"/>
          <w:szCs w:val="28"/>
          <w:lang w:val="en-US"/>
        </w:rPr>
        <w:t xml:space="preserve"> </w:t>
      </w:r>
      <w:r>
        <w:rPr>
          <w:sz w:val="28"/>
          <w:szCs w:val="28"/>
          <w:lang w:val="en-US"/>
        </w:rPr>
        <w:t>the process of renewing, the method of electronic balance.</w:t>
      </w:r>
    </w:p>
    <w:p w:rsidR="00910D84" w:rsidRPr="00963A7B" w:rsidRDefault="00910D84" w:rsidP="00963A7B">
      <w:pPr>
        <w:widowControl w:val="0"/>
        <w:ind w:firstLine="0"/>
        <w:rPr>
          <w:color w:val="333333"/>
          <w:sz w:val="28"/>
          <w:szCs w:val="28"/>
          <w:shd w:val="clear" w:color="auto" w:fill="F5F5F5"/>
          <w:lang w:val="en-US"/>
        </w:rPr>
      </w:pPr>
    </w:p>
    <w:sectPr w:rsidR="00910D84" w:rsidRPr="00963A7B" w:rsidSect="00963A7B">
      <w:pgSz w:w="11906" w:h="16838"/>
      <w:pgMar w:top="850" w:right="850" w:bottom="850"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savePreviewPicture/>
  <w:compat/>
  <w:rsids>
    <w:rsidRoot w:val="00050BE1"/>
    <w:rsid w:val="00050BE1"/>
    <w:rsid w:val="00077696"/>
    <w:rsid w:val="00240A9B"/>
    <w:rsid w:val="003335BD"/>
    <w:rsid w:val="003734F6"/>
    <w:rsid w:val="00394FE7"/>
    <w:rsid w:val="00500D7D"/>
    <w:rsid w:val="00523BD7"/>
    <w:rsid w:val="005C0C89"/>
    <w:rsid w:val="00644267"/>
    <w:rsid w:val="007D4349"/>
    <w:rsid w:val="008F378C"/>
    <w:rsid w:val="00910D84"/>
    <w:rsid w:val="0093755E"/>
    <w:rsid w:val="00963A7B"/>
    <w:rsid w:val="00966006"/>
    <w:rsid w:val="00AA7FBD"/>
    <w:rsid w:val="00AC4745"/>
    <w:rsid w:val="00B1108F"/>
    <w:rsid w:val="00B316CD"/>
    <w:rsid w:val="00B61349"/>
    <w:rsid w:val="00CD4B55"/>
    <w:rsid w:val="00D21D51"/>
    <w:rsid w:val="00DF6047"/>
    <w:rsid w:val="00F81C82"/>
    <w:rsid w:val="00F856FC"/>
    <w:rsid w:val="00FC59CC"/>
    <w:rsid w:val="00FE598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uk-UA" w:eastAsia="en-US" w:bidi="ar-SA"/>
      </w:rPr>
    </w:rPrDefault>
    <w:pPrDefault>
      <w:pPr>
        <w:spacing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9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910D84"/>
  </w:style>
  <w:style w:type="character" w:customStyle="1" w:styleId="apple-converted-space">
    <w:name w:val="apple-converted-space"/>
    <w:basedOn w:val="a0"/>
    <w:rsid w:val="00910D84"/>
  </w:style>
  <w:style w:type="character" w:customStyle="1" w:styleId="atn">
    <w:name w:val="atn"/>
    <w:basedOn w:val="a0"/>
    <w:rsid w:val="00910D84"/>
  </w:style>
  <w:style w:type="paragraph" w:styleId="a3">
    <w:name w:val="No Spacing"/>
    <w:uiPriority w:val="1"/>
    <w:qFormat/>
    <w:rsid w:val="00B1108F"/>
    <w:pPr>
      <w:spacing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48B09-0197-4C37-AF12-3DCE7B92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1749</Words>
  <Characters>997</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Користувач Windows</dc:creator>
  <cp:lastModifiedBy>Користувач Windows</cp:lastModifiedBy>
  <cp:revision>2</cp:revision>
  <cp:lastPrinted>2011-12-20T14:03:00Z</cp:lastPrinted>
  <dcterms:created xsi:type="dcterms:W3CDTF">2011-12-20T14:04:00Z</dcterms:created>
  <dcterms:modified xsi:type="dcterms:W3CDTF">2011-12-20T14:04:00Z</dcterms:modified>
</cp:coreProperties>
</file>