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5B8418" w14:textId="77777777" w:rsidR="00C3382F" w:rsidRPr="007A1E62" w:rsidRDefault="00C3382F" w:rsidP="007A1E62">
      <w:pPr>
        <w:spacing w:line="259" w:lineRule="auto"/>
        <w:jc w:val="center"/>
        <w:rPr>
          <w:lang w:val="en-US"/>
        </w:rPr>
      </w:pPr>
      <w:r w:rsidRPr="007A1E62">
        <w:rPr>
          <w:lang w:val="en-US"/>
        </w:rPr>
        <w:t>University of Mannheim</w:t>
      </w:r>
    </w:p>
    <w:p w14:paraId="1CE77ACA" w14:textId="77777777" w:rsidR="00C3382F" w:rsidRPr="007A1E62" w:rsidRDefault="00C3382F" w:rsidP="007A1E62">
      <w:pPr>
        <w:spacing w:line="259" w:lineRule="auto"/>
        <w:jc w:val="center"/>
        <w:rPr>
          <w:lang w:val="en-US"/>
        </w:rPr>
      </w:pPr>
      <w:r w:rsidRPr="007A1E62">
        <w:rPr>
          <w:lang w:val="en-US"/>
        </w:rPr>
        <w:t>Department of Economics</w:t>
      </w:r>
    </w:p>
    <w:p w14:paraId="775E6AB3" w14:textId="44FE1668" w:rsidR="00C3382F" w:rsidRPr="007A1E62" w:rsidRDefault="00C3382F" w:rsidP="007A1E62">
      <w:pPr>
        <w:spacing w:line="259" w:lineRule="auto"/>
        <w:jc w:val="center"/>
        <w:rPr>
          <w:lang w:val="en-US"/>
        </w:rPr>
      </w:pPr>
      <w:r w:rsidRPr="007A1E62">
        <w:rPr>
          <w:lang w:val="en-US"/>
        </w:rPr>
        <w:t xml:space="preserve">Chair of </w:t>
      </w:r>
      <w:r>
        <w:rPr>
          <w:lang w:val="en-US"/>
        </w:rPr>
        <w:t>Statistics</w:t>
      </w:r>
    </w:p>
    <w:p w14:paraId="7C3054A0" w14:textId="5AE97F8A" w:rsidR="00C3382F" w:rsidRDefault="00C3382F" w:rsidP="00C3382F">
      <w:pPr>
        <w:spacing w:line="259" w:lineRule="auto"/>
        <w:jc w:val="center"/>
        <w:rPr>
          <w:lang w:val="en-US"/>
        </w:rPr>
      </w:pPr>
    </w:p>
    <w:p w14:paraId="4ACEA979" w14:textId="77777777" w:rsidR="00C3382F" w:rsidRDefault="00C3382F" w:rsidP="00C3382F">
      <w:pPr>
        <w:spacing w:line="259" w:lineRule="auto"/>
        <w:jc w:val="center"/>
        <w:rPr>
          <w:lang w:val="en-US"/>
        </w:rPr>
      </w:pPr>
    </w:p>
    <w:p w14:paraId="55BD316D" w14:textId="4B6397A1" w:rsidR="00C3382F" w:rsidRPr="007A1E62" w:rsidRDefault="00C3382F" w:rsidP="007A1E62">
      <w:pPr>
        <w:spacing w:line="259" w:lineRule="auto"/>
        <w:jc w:val="center"/>
        <w:rPr>
          <w:lang w:val="en-US"/>
        </w:rPr>
      </w:pPr>
      <w:r>
        <w:rPr>
          <w:lang w:val="en-US"/>
        </w:rPr>
        <w:t>Bachelor’s thesis</w:t>
      </w:r>
    </w:p>
    <w:p w14:paraId="52889804" w14:textId="7C38348C" w:rsidR="00C3382F" w:rsidRPr="007A1E62" w:rsidRDefault="00C3382F" w:rsidP="007A1E62">
      <w:pPr>
        <w:spacing w:line="259" w:lineRule="auto"/>
        <w:jc w:val="center"/>
        <w:rPr>
          <w:lang w:val="en-US"/>
        </w:rPr>
      </w:pPr>
      <w:r w:rsidRPr="007A1E62">
        <w:rPr>
          <w:lang w:val="en-US"/>
        </w:rPr>
        <w:t xml:space="preserve">Prof. Dr. </w:t>
      </w:r>
      <w:r>
        <w:rPr>
          <w:lang w:val="en-US"/>
        </w:rPr>
        <w:t>Christoph Rothe</w:t>
      </w:r>
    </w:p>
    <w:p w14:paraId="7F80A001" w14:textId="77777777" w:rsidR="00C3382F" w:rsidRPr="007A1E62" w:rsidRDefault="00C3382F" w:rsidP="007A1E62">
      <w:pPr>
        <w:spacing w:line="259" w:lineRule="auto"/>
        <w:jc w:val="center"/>
        <w:rPr>
          <w:lang w:val="en-US"/>
        </w:rPr>
      </w:pPr>
    </w:p>
    <w:p w14:paraId="53D3640C" w14:textId="77777777" w:rsidR="00C3382F" w:rsidRPr="007A1E62" w:rsidRDefault="00C3382F" w:rsidP="007A1E62">
      <w:pPr>
        <w:spacing w:line="259" w:lineRule="auto"/>
        <w:jc w:val="center"/>
        <w:rPr>
          <w:lang w:val="en-US"/>
        </w:rPr>
      </w:pPr>
    </w:p>
    <w:p w14:paraId="6FB1FBEB" w14:textId="02D4C88A" w:rsidR="00C3382F" w:rsidRDefault="00C3382F" w:rsidP="007A1E62">
      <w:pPr>
        <w:spacing w:line="259" w:lineRule="auto"/>
        <w:jc w:val="center"/>
        <w:rPr>
          <w:lang w:val="en-US"/>
        </w:rPr>
      </w:pPr>
    </w:p>
    <w:p w14:paraId="381E002B" w14:textId="77777777" w:rsidR="00FA63DA" w:rsidRPr="007A1E62" w:rsidRDefault="00FA63DA" w:rsidP="007A1E62">
      <w:pPr>
        <w:spacing w:line="259" w:lineRule="auto"/>
        <w:jc w:val="center"/>
        <w:rPr>
          <w:lang w:val="en-US"/>
        </w:rPr>
      </w:pPr>
    </w:p>
    <w:p w14:paraId="5A2058E8" w14:textId="5CE85F71" w:rsidR="00C3382F" w:rsidRDefault="00C3382F" w:rsidP="00C3382F">
      <w:pPr>
        <w:pStyle w:val="Titel"/>
        <w:jc w:val="center"/>
        <w:rPr>
          <w:lang w:val="en-US"/>
        </w:rPr>
      </w:pPr>
      <w:r>
        <w:rPr>
          <w:lang w:val="en-US"/>
        </w:rPr>
        <w:t xml:space="preserve">Covid Measures in German States under the Hotspot Regulation - </w:t>
      </w:r>
    </w:p>
    <w:p w14:paraId="01AA297B" w14:textId="3600DCB8" w:rsidR="00C3382F" w:rsidRPr="007A1E62" w:rsidRDefault="00C3382F" w:rsidP="007A1E62">
      <w:pPr>
        <w:pStyle w:val="Titel"/>
        <w:jc w:val="center"/>
        <w:rPr>
          <w:lang w:val="en-US"/>
        </w:rPr>
      </w:pPr>
      <w:r>
        <w:rPr>
          <w:lang w:val="en-US"/>
        </w:rPr>
        <w:t>an Empiric Policy Evaluation</w:t>
      </w:r>
    </w:p>
    <w:p w14:paraId="78060B21" w14:textId="77777777" w:rsidR="00C3382F" w:rsidRPr="007A1E62" w:rsidRDefault="00C3382F" w:rsidP="007A1E62">
      <w:pPr>
        <w:spacing w:line="259" w:lineRule="auto"/>
        <w:jc w:val="center"/>
        <w:rPr>
          <w:lang w:val="en-US"/>
        </w:rPr>
      </w:pPr>
    </w:p>
    <w:p w14:paraId="1AE5DAB7" w14:textId="5FF9D5FD" w:rsidR="00C3382F" w:rsidRDefault="00C3382F" w:rsidP="007A1E62">
      <w:pPr>
        <w:spacing w:line="259" w:lineRule="auto"/>
        <w:jc w:val="center"/>
        <w:rPr>
          <w:lang w:val="en-US"/>
        </w:rPr>
      </w:pPr>
      <w:r w:rsidRPr="007A1E62">
        <w:rPr>
          <w:lang w:val="en-US"/>
        </w:rPr>
        <w:t>Submi</w:t>
      </w:r>
      <w:r w:rsidR="00FA63DA">
        <w:rPr>
          <w:lang w:val="en-US"/>
        </w:rPr>
        <w:t>tted</w:t>
      </w:r>
      <w:r w:rsidRPr="007A1E62">
        <w:rPr>
          <w:lang w:val="en-US"/>
        </w:rPr>
        <w:t xml:space="preserve"> </w:t>
      </w:r>
      <w:r w:rsidR="00FA63DA">
        <w:rPr>
          <w:lang w:val="en-US"/>
        </w:rPr>
        <w:t>o</w:t>
      </w:r>
      <w:r w:rsidRPr="007A1E62">
        <w:rPr>
          <w:lang w:val="en-US"/>
        </w:rPr>
        <w:t xml:space="preserve">n </w:t>
      </w:r>
      <w:r>
        <w:rPr>
          <w:lang w:val="en-US"/>
        </w:rPr>
        <w:t xml:space="preserve">January </w:t>
      </w:r>
      <w:r w:rsidR="00FA63DA">
        <w:rPr>
          <w:lang w:val="en-US"/>
        </w:rPr>
        <w:t xml:space="preserve">30, </w:t>
      </w:r>
      <w:r>
        <w:rPr>
          <w:lang w:val="en-US"/>
        </w:rPr>
        <w:t>2023</w:t>
      </w:r>
    </w:p>
    <w:p w14:paraId="6A903E29" w14:textId="3AADA866" w:rsidR="003E1B35" w:rsidRDefault="003E1B35" w:rsidP="007A1E62">
      <w:pPr>
        <w:spacing w:line="259" w:lineRule="auto"/>
        <w:jc w:val="center"/>
        <w:rPr>
          <w:lang w:val="en-US"/>
        </w:rPr>
      </w:pPr>
    </w:p>
    <w:p w14:paraId="33223469" w14:textId="42417470" w:rsidR="003E1B35" w:rsidRDefault="003E1B35" w:rsidP="007A1E62">
      <w:pPr>
        <w:spacing w:line="259" w:lineRule="auto"/>
        <w:jc w:val="center"/>
        <w:rPr>
          <w:lang w:val="en-US"/>
        </w:rPr>
      </w:pPr>
    </w:p>
    <w:p w14:paraId="7F0468E1" w14:textId="11818D24" w:rsidR="00C3382F" w:rsidRDefault="00C3382F" w:rsidP="007A1E62">
      <w:pPr>
        <w:spacing w:line="259" w:lineRule="auto"/>
        <w:jc w:val="center"/>
        <w:rPr>
          <w:lang w:val="en-US"/>
        </w:rPr>
      </w:pPr>
    </w:p>
    <w:p w14:paraId="32106BB4" w14:textId="77777777" w:rsidR="00FA63DA" w:rsidRPr="007A1E62" w:rsidRDefault="00FA63DA" w:rsidP="00FA63DA">
      <w:pPr>
        <w:spacing w:line="259" w:lineRule="auto"/>
        <w:jc w:val="center"/>
        <w:rPr>
          <w:lang w:val="en-US"/>
        </w:rPr>
      </w:pPr>
    </w:p>
    <w:p w14:paraId="31F687C5" w14:textId="59C36828" w:rsidR="00FA63DA" w:rsidRDefault="00FA63DA" w:rsidP="00FA63DA">
      <w:pPr>
        <w:spacing w:line="259" w:lineRule="auto"/>
        <w:jc w:val="center"/>
        <w:rPr>
          <w:lang w:val="en-US"/>
        </w:rPr>
      </w:pPr>
    </w:p>
    <w:p w14:paraId="387FAD55" w14:textId="152977D0" w:rsidR="00FA63DA" w:rsidRDefault="00FA63DA" w:rsidP="00FA63DA">
      <w:pPr>
        <w:spacing w:line="259" w:lineRule="auto"/>
        <w:jc w:val="center"/>
        <w:rPr>
          <w:lang w:val="en-US"/>
        </w:rPr>
      </w:pPr>
    </w:p>
    <w:p w14:paraId="72E6298C" w14:textId="77777777" w:rsidR="00FA63DA" w:rsidRPr="007A1E62" w:rsidRDefault="00FA63DA" w:rsidP="00FA63DA">
      <w:pPr>
        <w:spacing w:line="259" w:lineRule="auto"/>
        <w:jc w:val="center"/>
        <w:rPr>
          <w:lang w:val="en-US"/>
        </w:rPr>
      </w:pPr>
    </w:p>
    <w:p w14:paraId="116AD462" w14:textId="4627DC50" w:rsidR="00C3382F" w:rsidRPr="002D7983" w:rsidRDefault="00C3382F" w:rsidP="007A1E62">
      <w:pPr>
        <w:spacing w:line="259" w:lineRule="auto"/>
        <w:jc w:val="center"/>
        <w:rPr>
          <w:lang w:val="en-US"/>
        </w:rPr>
      </w:pPr>
      <w:r w:rsidRPr="002D7983">
        <w:rPr>
          <w:lang w:val="en-US"/>
        </w:rPr>
        <w:t>Maximilian Reith</w:t>
      </w:r>
    </w:p>
    <w:p w14:paraId="023BCC32" w14:textId="43AEADCB" w:rsidR="00D54B42" w:rsidRPr="00FA63DA" w:rsidRDefault="00FA63DA" w:rsidP="007A1E62">
      <w:pPr>
        <w:spacing w:line="259" w:lineRule="auto"/>
        <w:jc w:val="center"/>
        <w:rPr>
          <w:lang w:val="en-US"/>
        </w:rPr>
      </w:pPr>
      <w:r w:rsidRPr="00FA63DA">
        <w:rPr>
          <w:lang w:val="en-US"/>
        </w:rPr>
        <w:t xml:space="preserve">Student ID: </w:t>
      </w:r>
      <w:r w:rsidR="00D54B42" w:rsidRPr="00FA63DA">
        <w:rPr>
          <w:lang w:val="en-US"/>
        </w:rPr>
        <w:t>1690571</w:t>
      </w:r>
    </w:p>
    <w:p w14:paraId="25CAC736" w14:textId="3E96825F" w:rsidR="00FA63DA" w:rsidRPr="002D7983" w:rsidRDefault="00FA63DA" w:rsidP="00D54B42">
      <w:pPr>
        <w:spacing w:line="259" w:lineRule="auto"/>
        <w:jc w:val="center"/>
        <w:rPr>
          <w:lang w:val="en-US"/>
        </w:rPr>
      </w:pPr>
      <w:r w:rsidRPr="002D7983">
        <w:rPr>
          <w:lang w:val="en-US"/>
        </w:rPr>
        <w:t>E-Mail: mreith@mail.uni-mannheim.de</w:t>
      </w:r>
    </w:p>
    <w:p w14:paraId="3A02FA5A" w14:textId="4638C4F8" w:rsidR="00FA63DA" w:rsidRPr="00FA63DA" w:rsidRDefault="00FA63DA" w:rsidP="00FA63DA">
      <w:pPr>
        <w:spacing w:line="259" w:lineRule="auto"/>
        <w:jc w:val="center"/>
      </w:pPr>
      <w:r>
        <w:t xml:space="preserve">Address: </w:t>
      </w:r>
      <w:r w:rsidRPr="00FA63DA">
        <w:t xml:space="preserve">O7 </w:t>
      </w:r>
      <w:r>
        <w:t>29, 68161 Mannheim</w:t>
      </w:r>
      <w:r w:rsidR="00C3382F" w:rsidRPr="00FA63DA">
        <w:br w:type="page"/>
      </w:r>
    </w:p>
    <w:sdt>
      <w:sdtPr>
        <w:rPr>
          <w:rFonts w:asciiTheme="minorHAnsi" w:eastAsiaTheme="minorHAnsi" w:hAnsiTheme="minorHAnsi" w:cstheme="minorBidi"/>
          <w:color w:val="auto"/>
          <w:sz w:val="24"/>
          <w:szCs w:val="22"/>
          <w:lang w:eastAsia="en-US"/>
        </w:rPr>
        <w:id w:val="186723632"/>
        <w:docPartObj>
          <w:docPartGallery w:val="Table of Contents"/>
          <w:docPartUnique/>
        </w:docPartObj>
      </w:sdtPr>
      <w:sdtEndPr>
        <w:rPr>
          <w:b/>
          <w:bCs/>
        </w:rPr>
      </w:sdtEndPr>
      <w:sdtContent>
        <w:p w14:paraId="1F4B1F18" w14:textId="4C3B05AE" w:rsidR="00FA63DA" w:rsidRDefault="00FD17BB">
          <w:pPr>
            <w:pStyle w:val="Inhaltsverzeichnisberschrift"/>
          </w:pPr>
          <w:r>
            <w:t>Content</w:t>
          </w:r>
        </w:p>
        <w:p w14:paraId="456F610E" w14:textId="50380096" w:rsidR="00ED1C46" w:rsidRDefault="00FA63DA">
          <w:pPr>
            <w:pStyle w:val="Verzeichnis1"/>
            <w:tabs>
              <w:tab w:val="left" w:pos="480"/>
              <w:tab w:val="right" w:leader="dot" w:pos="9062"/>
            </w:tabs>
            <w:rPr>
              <w:rFonts w:eastAsiaTheme="minorEastAsia"/>
              <w:noProof/>
              <w:sz w:val="22"/>
              <w:lang w:eastAsia="de-DE"/>
            </w:rPr>
          </w:pPr>
          <w:r>
            <w:fldChar w:fldCharType="begin"/>
          </w:r>
          <w:r>
            <w:instrText xml:space="preserve"> TOC \o "1-3" \h \z \u </w:instrText>
          </w:r>
          <w:r>
            <w:fldChar w:fldCharType="separate"/>
          </w:r>
          <w:hyperlink w:anchor="_Toc125973081" w:history="1">
            <w:r w:rsidR="00ED1C46" w:rsidRPr="002A2730">
              <w:rPr>
                <w:rStyle w:val="Hyperlink"/>
                <w:noProof/>
                <w:lang w:val="en-US"/>
              </w:rPr>
              <w:t>1.</w:t>
            </w:r>
            <w:r w:rsidR="00ED1C46">
              <w:rPr>
                <w:rFonts w:eastAsiaTheme="minorEastAsia"/>
                <w:noProof/>
                <w:sz w:val="22"/>
                <w:lang w:eastAsia="de-DE"/>
              </w:rPr>
              <w:tab/>
            </w:r>
            <w:r w:rsidR="00ED1C46" w:rsidRPr="002A2730">
              <w:rPr>
                <w:rStyle w:val="Hyperlink"/>
                <w:noProof/>
                <w:lang w:val="en-US"/>
              </w:rPr>
              <w:t>Introduction</w:t>
            </w:r>
            <w:r w:rsidR="00ED1C46">
              <w:rPr>
                <w:noProof/>
                <w:webHidden/>
              </w:rPr>
              <w:tab/>
            </w:r>
            <w:r w:rsidR="00ED1C46">
              <w:rPr>
                <w:noProof/>
                <w:webHidden/>
              </w:rPr>
              <w:fldChar w:fldCharType="begin"/>
            </w:r>
            <w:r w:rsidR="00ED1C46">
              <w:rPr>
                <w:noProof/>
                <w:webHidden/>
              </w:rPr>
              <w:instrText xml:space="preserve"> PAGEREF _Toc125973081 \h </w:instrText>
            </w:r>
            <w:r w:rsidR="00ED1C46">
              <w:rPr>
                <w:noProof/>
                <w:webHidden/>
              </w:rPr>
            </w:r>
            <w:r w:rsidR="00ED1C46">
              <w:rPr>
                <w:noProof/>
                <w:webHidden/>
              </w:rPr>
              <w:fldChar w:fldCharType="separate"/>
            </w:r>
            <w:r w:rsidR="000751C3">
              <w:rPr>
                <w:noProof/>
                <w:webHidden/>
              </w:rPr>
              <w:t>1</w:t>
            </w:r>
            <w:r w:rsidR="00ED1C46">
              <w:rPr>
                <w:noProof/>
                <w:webHidden/>
              </w:rPr>
              <w:fldChar w:fldCharType="end"/>
            </w:r>
          </w:hyperlink>
        </w:p>
        <w:p w14:paraId="5CEB3060" w14:textId="397DACDE" w:rsidR="00ED1C46" w:rsidRDefault="00000000">
          <w:pPr>
            <w:pStyle w:val="Verzeichnis1"/>
            <w:tabs>
              <w:tab w:val="left" w:pos="480"/>
              <w:tab w:val="right" w:leader="dot" w:pos="9062"/>
            </w:tabs>
            <w:rPr>
              <w:rFonts w:eastAsiaTheme="minorEastAsia"/>
              <w:noProof/>
              <w:sz w:val="22"/>
              <w:lang w:eastAsia="de-DE"/>
            </w:rPr>
          </w:pPr>
          <w:hyperlink w:anchor="_Toc125973082" w:history="1">
            <w:r w:rsidR="00ED1C46" w:rsidRPr="002A2730">
              <w:rPr>
                <w:rStyle w:val="Hyperlink"/>
                <w:noProof/>
                <w:lang w:val="en-US"/>
              </w:rPr>
              <w:t>2.</w:t>
            </w:r>
            <w:r w:rsidR="00ED1C46">
              <w:rPr>
                <w:rFonts w:eastAsiaTheme="minorEastAsia"/>
                <w:noProof/>
                <w:sz w:val="22"/>
                <w:lang w:eastAsia="de-DE"/>
              </w:rPr>
              <w:tab/>
            </w:r>
            <w:r w:rsidR="00ED1C46" w:rsidRPr="002A2730">
              <w:rPr>
                <w:rStyle w:val="Hyperlink"/>
                <w:noProof/>
                <w:lang w:val="en-US"/>
              </w:rPr>
              <w:t>Presenting the context</w:t>
            </w:r>
            <w:r w:rsidR="00ED1C46">
              <w:rPr>
                <w:noProof/>
                <w:webHidden/>
              </w:rPr>
              <w:tab/>
            </w:r>
            <w:r w:rsidR="00ED1C46">
              <w:rPr>
                <w:noProof/>
                <w:webHidden/>
              </w:rPr>
              <w:fldChar w:fldCharType="begin"/>
            </w:r>
            <w:r w:rsidR="00ED1C46">
              <w:rPr>
                <w:noProof/>
                <w:webHidden/>
              </w:rPr>
              <w:instrText xml:space="preserve"> PAGEREF _Toc125973082 \h </w:instrText>
            </w:r>
            <w:r w:rsidR="00ED1C46">
              <w:rPr>
                <w:noProof/>
                <w:webHidden/>
              </w:rPr>
            </w:r>
            <w:r w:rsidR="00ED1C46">
              <w:rPr>
                <w:noProof/>
                <w:webHidden/>
              </w:rPr>
              <w:fldChar w:fldCharType="separate"/>
            </w:r>
            <w:r w:rsidR="000751C3">
              <w:rPr>
                <w:noProof/>
                <w:webHidden/>
              </w:rPr>
              <w:t>1</w:t>
            </w:r>
            <w:r w:rsidR="00ED1C46">
              <w:rPr>
                <w:noProof/>
                <w:webHidden/>
              </w:rPr>
              <w:fldChar w:fldCharType="end"/>
            </w:r>
          </w:hyperlink>
        </w:p>
        <w:p w14:paraId="45ABA7FE" w14:textId="1321DD67" w:rsidR="00ED1C46" w:rsidRDefault="00000000">
          <w:pPr>
            <w:pStyle w:val="Verzeichnis1"/>
            <w:tabs>
              <w:tab w:val="left" w:pos="480"/>
              <w:tab w:val="right" w:leader="dot" w:pos="9062"/>
            </w:tabs>
            <w:rPr>
              <w:rFonts w:eastAsiaTheme="minorEastAsia"/>
              <w:noProof/>
              <w:sz w:val="22"/>
              <w:lang w:eastAsia="de-DE"/>
            </w:rPr>
          </w:pPr>
          <w:hyperlink w:anchor="_Toc125973083" w:history="1">
            <w:r w:rsidR="00ED1C46" w:rsidRPr="002A2730">
              <w:rPr>
                <w:rStyle w:val="Hyperlink"/>
                <w:noProof/>
                <w:lang w:val="en-US"/>
              </w:rPr>
              <w:t>3.</w:t>
            </w:r>
            <w:r w:rsidR="00ED1C46">
              <w:rPr>
                <w:rFonts w:eastAsiaTheme="minorEastAsia"/>
                <w:noProof/>
                <w:sz w:val="22"/>
                <w:lang w:eastAsia="de-DE"/>
              </w:rPr>
              <w:tab/>
            </w:r>
            <w:r w:rsidR="00ED1C46" w:rsidRPr="002A2730">
              <w:rPr>
                <w:rStyle w:val="Hyperlink"/>
                <w:noProof/>
                <w:lang w:val="en-US"/>
              </w:rPr>
              <w:t>Empirical Strategy</w:t>
            </w:r>
            <w:r w:rsidR="00ED1C46">
              <w:rPr>
                <w:noProof/>
                <w:webHidden/>
              </w:rPr>
              <w:tab/>
            </w:r>
            <w:r w:rsidR="00ED1C46">
              <w:rPr>
                <w:noProof/>
                <w:webHidden/>
              </w:rPr>
              <w:fldChar w:fldCharType="begin"/>
            </w:r>
            <w:r w:rsidR="00ED1C46">
              <w:rPr>
                <w:noProof/>
                <w:webHidden/>
              </w:rPr>
              <w:instrText xml:space="preserve"> PAGEREF _Toc125973083 \h </w:instrText>
            </w:r>
            <w:r w:rsidR="00ED1C46">
              <w:rPr>
                <w:noProof/>
                <w:webHidden/>
              </w:rPr>
            </w:r>
            <w:r w:rsidR="00ED1C46">
              <w:rPr>
                <w:noProof/>
                <w:webHidden/>
              </w:rPr>
              <w:fldChar w:fldCharType="separate"/>
            </w:r>
            <w:r w:rsidR="000751C3">
              <w:rPr>
                <w:noProof/>
                <w:webHidden/>
              </w:rPr>
              <w:t>4</w:t>
            </w:r>
            <w:r w:rsidR="00ED1C46">
              <w:rPr>
                <w:noProof/>
                <w:webHidden/>
              </w:rPr>
              <w:fldChar w:fldCharType="end"/>
            </w:r>
          </w:hyperlink>
        </w:p>
        <w:p w14:paraId="6558A24C" w14:textId="0D99FAAE" w:rsidR="00ED1C46" w:rsidRDefault="00000000">
          <w:pPr>
            <w:pStyle w:val="Verzeichnis2"/>
            <w:tabs>
              <w:tab w:val="left" w:pos="880"/>
              <w:tab w:val="right" w:leader="dot" w:pos="9062"/>
            </w:tabs>
            <w:rPr>
              <w:rFonts w:eastAsiaTheme="minorEastAsia"/>
              <w:noProof/>
              <w:sz w:val="22"/>
              <w:lang w:eastAsia="de-DE"/>
            </w:rPr>
          </w:pPr>
          <w:hyperlink w:anchor="_Toc125973084" w:history="1">
            <w:r w:rsidR="00ED1C46" w:rsidRPr="002A2730">
              <w:rPr>
                <w:rStyle w:val="Hyperlink"/>
                <w:noProof/>
                <w:lang w:val="en-US"/>
              </w:rPr>
              <w:t>3.1.</w:t>
            </w:r>
            <w:r w:rsidR="00ED1C46">
              <w:rPr>
                <w:rFonts w:eastAsiaTheme="minorEastAsia"/>
                <w:noProof/>
                <w:sz w:val="22"/>
                <w:lang w:eastAsia="de-DE"/>
              </w:rPr>
              <w:tab/>
            </w:r>
            <w:r w:rsidR="00ED1C46" w:rsidRPr="002A2730">
              <w:rPr>
                <w:rStyle w:val="Hyperlink"/>
                <w:noProof/>
                <w:lang w:val="en-US"/>
              </w:rPr>
              <w:t>Data</w:t>
            </w:r>
            <w:r w:rsidR="00ED1C46">
              <w:rPr>
                <w:noProof/>
                <w:webHidden/>
              </w:rPr>
              <w:tab/>
            </w:r>
            <w:r w:rsidR="00ED1C46">
              <w:rPr>
                <w:noProof/>
                <w:webHidden/>
              </w:rPr>
              <w:fldChar w:fldCharType="begin"/>
            </w:r>
            <w:r w:rsidR="00ED1C46">
              <w:rPr>
                <w:noProof/>
                <w:webHidden/>
              </w:rPr>
              <w:instrText xml:space="preserve"> PAGEREF _Toc125973084 \h </w:instrText>
            </w:r>
            <w:r w:rsidR="00ED1C46">
              <w:rPr>
                <w:noProof/>
                <w:webHidden/>
              </w:rPr>
            </w:r>
            <w:r w:rsidR="00ED1C46">
              <w:rPr>
                <w:noProof/>
                <w:webHidden/>
              </w:rPr>
              <w:fldChar w:fldCharType="separate"/>
            </w:r>
            <w:r w:rsidR="000751C3">
              <w:rPr>
                <w:noProof/>
                <w:webHidden/>
              </w:rPr>
              <w:t>4</w:t>
            </w:r>
            <w:r w:rsidR="00ED1C46">
              <w:rPr>
                <w:noProof/>
                <w:webHidden/>
              </w:rPr>
              <w:fldChar w:fldCharType="end"/>
            </w:r>
          </w:hyperlink>
        </w:p>
        <w:p w14:paraId="14573473" w14:textId="1D9F2C83" w:rsidR="00ED1C46" w:rsidRDefault="00000000">
          <w:pPr>
            <w:pStyle w:val="Verzeichnis2"/>
            <w:tabs>
              <w:tab w:val="left" w:pos="880"/>
              <w:tab w:val="right" w:leader="dot" w:pos="9062"/>
            </w:tabs>
            <w:rPr>
              <w:rFonts w:eastAsiaTheme="minorEastAsia"/>
              <w:noProof/>
              <w:sz w:val="22"/>
              <w:lang w:eastAsia="de-DE"/>
            </w:rPr>
          </w:pPr>
          <w:hyperlink w:anchor="_Toc125973085" w:history="1">
            <w:r w:rsidR="00ED1C46" w:rsidRPr="002A2730">
              <w:rPr>
                <w:rStyle w:val="Hyperlink"/>
                <w:noProof/>
                <w:lang w:val="en-US"/>
              </w:rPr>
              <w:t>3.2.</w:t>
            </w:r>
            <w:r w:rsidR="00ED1C46">
              <w:rPr>
                <w:rFonts w:eastAsiaTheme="minorEastAsia"/>
                <w:noProof/>
                <w:sz w:val="22"/>
                <w:lang w:eastAsia="de-DE"/>
              </w:rPr>
              <w:tab/>
            </w:r>
            <w:r w:rsidR="00ED1C46" w:rsidRPr="002A2730">
              <w:rPr>
                <w:rStyle w:val="Hyperlink"/>
                <w:noProof/>
                <w:lang w:val="en-US"/>
              </w:rPr>
              <w:t>The Synthetic Control Method</w:t>
            </w:r>
            <w:r w:rsidR="00ED1C46">
              <w:rPr>
                <w:noProof/>
                <w:webHidden/>
              </w:rPr>
              <w:tab/>
            </w:r>
            <w:r w:rsidR="00ED1C46">
              <w:rPr>
                <w:noProof/>
                <w:webHidden/>
              </w:rPr>
              <w:fldChar w:fldCharType="begin"/>
            </w:r>
            <w:r w:rsidR="00ED1C46">
              <w:rPr>
                <w:noProof/>
                <w:webHidden/>
              </w:rPr>
              <w:instrText xml:space="preserve"> PAGEREF _Toc125973085 \h </w:instrText>
            </w:r>
            <w:r w:rsidR="00ED1C46">
              <w:rPr>
                <w:noProof/>
                <w:webHidden/>
              </w:rPr>
            </w:r>
            <w:r w:rsidR="00ED1C46">
              <w:rPr>
                <w:noProof/>
                <w:webHidden/>
              </w:rPr>
              <w:fldChar w:fldCharType="separate"/>
            </w:r>
            <w:r w:rsidR="000751C3">
              <w:rPr>
                <w:noProof/>
                <w:webHidden/>
              </w:rPr>
              <w:t>6</w:t>
            </w:r>
            <w:r w:rsidR="00ED1C46">
              <w:rPr>
                <w:noProof/>
                <w:webHidden/>
              </w:rPr>
              <w:fldChar w:fldCharType="end"/>
            </w:r>
          </w:hyperlink>
        </w:p>
        <w:p w14:paraId="7083D666" w14:textId="609634A9" w:rsidR="00ED1C46" w:rsidRDefault="00000000">
          <w:pPr>
            <w:pStyle w:val="Verzeichnis2"/>
            <w:tabs>
              <w:tab w:val="left" w:pos="880"/>
              <w:tab w:val="right" w:leader="dot" w:pos="9062"/>
            </w:tabs>
            <w:rPr>
              <w:rFonts w:eastAsiaTheme="minorEastAsia"/>
              <w:noProof/>
              <w:sz w:val="22"/>
              <w:lang w:eastAsia="de-DE"/>
            </w:rPr>
          </w:pPr>
          <w:hyperlink w:anchor="_Toc125973086" w:history="1">
            <w:r w:rsidR="00ED1C46" w:rsidRPr="002A2730">
              <w:rPr>
                <w:rStyle w:val="Hyperlink"/>
                <w:noProof/>
                <w:lang w:val="en-US"/>
              </w:rPr>
              <w:t>3.3.</w:t>
            </w:r>
            <w:r w:rsidR="00ED1C46">
              <w:rPr>
                <w:rFonts w:eastAsiaTheme="minorEastAsia"/>
                <w:noProof/>
                <w:sz w:val="22"/>
                <w:lang w:eastAsia="de-DE"/>
              </w:rPr>
              <w:tab/>
            </w:r>
            <w:r w:rsidR="00ED1C46" w:rsidRPr="002A2730">
              <w:rPr>
                <w:rStyle w:val="Hyperlink"/>
                <w:noProof/>
                <w:lang w:val="en-US"/>
              </w:rPr>
              <w:t>Estimation Setups</w:t>
            </w:r>
            <w:r w:rsidR="00ED1C46">
              <w:rPr>
                <w:noProof/>
                <w:webHidden/>
              </w:rPr>
              <w:tab/>
            </w:r>
            <w:r w:rsidR="00ED1C46">
              <w:rPr>
                <w:noProof/>
                <w:webHidden/>
              </w:rPr>
              <w:fldChar w:fldCharType="begin"/>
            </w:r>
            <w:r w:rsidR="00ED1C46">
              <w:rPr>
                <w:noProof/>
                <w:webHidden/>
              </w:rPr>
              <w:instrText xml:space="preserve"> PAGEREF _Toc125973086 \h </w:instrText>
            </w:r>
            <w:r w:rsidR="00ED1C46">
              <w:rPr>
                <w:noProof/>
                <w:webHidden/>
              </w:rPr>
            </w:r>
            <w:r w:rsidR="00ED1C46">
              <w:rPr>
                <w:noProof/>
                <w:webHidden/>
              </w:rPr>
              <w:fldChar w:fldCharType="separate"/>
            </w:r>
            <w:r w:rsidR="000751C3">
              <w:rPr>
                <w:noProof/>
                <w:webHidden/>
              </w:rPr>
              <w:t>7</w:t>
            </w:r>
            <w:r w:rsidR="00ED1C46">
              <w:rPr>
                <w:noProof/>
                <w:webHidden/>
              </w:rPr>
              <w:fldChar w:fldCharType="end"/>
            </w:r>
          </w:hyperlink>
        </w:p>
        <w:p w14:paraId="0CC4F0DB" w14:textId="28D83DC4" w:rsidR="00ED1C46" w:rsidRDefault="00000000">
          <w:pPr>
            <w:pStyle w:val="Verzeichnis1"/>
            <w:tabs>
              <w:tab w:val="left" w:pos="480"/>
              <w:tab w:val="right" w:leader="dot" w:pos="9062"/>
            </w:tabs>
            <w:rPr>
              <w:rFonts w:eastAsiaTheme="minorEastAsia"/>
              <w:noProof/>
              <w:sz w:val="22"/>
              <w:lang w:eastAsia="de-DE"/>
            </w:rPr>
          </w:pPr>
          <w:hyperlink w:anchor="_Toc125973087" w:history="1">
            <w:r w:rsidR="00ED1C46" w:rsidRPr="002A2730">
              <w:rPr>
                <w:rStyle w:val="Hyperlink"/>
                <w:noProof/>
                <w:lang w:val="en-US"/>
              </w:rPr>
              <w:t>4.</w:t>
            </w:r>
            <w:r w:rsidR="00ED1C46">
              <w:rPr>
                <w:rFonts w:eastAsiaTheme="minorEastAsia"/>
                <w:noProof/>
                <w:sz w:val="22"/>
                <w:lang w:eastAsia="de-DE"/>
              </w:rPr>
              <w:tab/>
            </w:r>
            <w:r w:rsidR="00ED1C46" w:rsidRPr="002A2730">
              <w:rPr>
                <w:rStyle w:val="Hyperlink"/>
                <w:noProof/>
                <w:lang w:val="en-US"/>
              </w:rPr>
              <w:t>Results</w:t>
            </w:r>
            <w:r w:rsidR="00ED1C46">
              <w:rPr>
                <w:noProof/>
                <w:webHidden/>
              </w:rPr>
              <w:tab/>
            </w:r>
            <w:r w:rsidR="00ED1C46">
              <w:rPr>
                <w:noProof/>
                <w:webHidden/>
              </w:rPr>
              <w:fldChar w:fldCharType="begin"/>
            </w:r>
            <w:r w:rsidR="00ED1C46">
              <w:rPr>
                <w:noProof/>
                <w:webHidden/>
              </w:rPr>
              <w:instrText xml:space="preserve"> PAGEREF _Toc125973087 \h </w:instrText>
            </w:r>
            <w:r w:rsidR="00ED1C46">
              <w:rPr>
                <w:noProof/>
                <w:webHidden/>
              </w:rPr>
            </w:r>
            <w:r w:rsidR="00ED1C46">
              <w:rPr>
                <w:noProof/>
                <w:webHidden/>
              </w:rPr>
              <w:fldChar w:fldCharType="separate"/>
            </w:r>
            <w:r w:rsidR="000751C3">
              <w:rPr>
                <w:noProof/>
                <w:webHidden/>
              </w:rPr>
              <w:t>9</w:t>
            </w:r>
            <w:r w:rsidR="00ED1C46">
              <w:rPr>
                <w:noProof/>
                <w:webHidden/>
              </w:rPr>
              <w:fldChar w:fldCharType="end"/>
            </w:r>
          </w:hyperlink>
        </w:p>
        <w:p w14:paraId="7A58C750" w14:textId="72484FBE" w:rsidR="00ED1C46" w:rsidRDefault="00000000">
          <w:pPr>
            <w:pStyle w:val="Verzeichnis2"/>
            <w:tabs>
              <w:tab w:val="left" w:pos="880"/>
              <w:tab w:val="right" w:leader="dot" w:pos="9062"/>
            </w:tabs>
            <w:rPr>
              <w:rFonts w:eastAsiaTheme="minorEastAsia"/>
              <w:noProof/>
              <w:sz w:val="22"/>
              <w:lang w:eastAsia="de-DE"/>
            </w:rPr>
          </w:pPr>
          <w:hyperlink w:anchor="_Toc125973088" w:history="1">
            <w:r w:rsidR="00ED1C46" w:rsidRPr="002A2730">
              <w:rPr>
                <w:rStyle w:val="Hyperlink"/>
                <w:noProof/>
                <w:lang w:val="en-US"/>
              </w:rPr>
              <w:t>4.1.</w:t>
            </w:r>
            <w:r w:rsidR="00ED1C46">
              <w:rPr>
                <w:rFonts w:eastAsiaTheme="minorEastAsia"/>
                <w:noProof/>
                <w:sz w:val="22"/>
                <w:lang w:eastAsia="de-DE"/>
              </w:rPr>
              <w:tab/>
            </w:r>
            <w:r w:rsidR="00ED1C46" w:rsidRPr="002A2730">
              <w:rPr>
                <w:rStyle w:val="Hyperlink"/>
                <w:noProof/>
                <w:lang w:val="en-US"/>
              </w:rPr>
              <w:t>COVID-Cases</w:t>
            </w:r>
            <w:r w:rsidR="00ED1C46">
              <w:rPr>
                <w:noProof/>
                <w:webHidden/>
              </w:rPr>
              <w:tab/>
            </w:r>
            <w:r w:rsidR="00ED1C46">
              <w:rPr>
                <w:noProof/>
                <w:webHidden/>
              </w:rPr>
              <w:fldChar w:fldCharType="begin"/>
            </w:r>
            <w:r w:rsidR="00ED1C46">
              <w:rPr>
                <w:noProof/>
                <w:webHidden/>
              </w:rPr>
              <w:instrText xml:space="preserve"> PAGEREF _Toc125973088 \h </w:instrText>
            </w:r>
            <w:r w:rsidR="00ED1C46">
              <w:rPr>
                <w:noProof/>
                <w:webHidden/>
              </w:rPr>
            </w:r>
            <w:r w:rsidR="00ED1C46">
              <w:rPr>
                <w:noProof/>
                <w:webHidden/>
              </w:rPr>
              <w:fldChar w:fldCharType="separate"/>
            </w:r>
            <w:r w:rsidR="000751C3">
              <w:rPr>
                <w:noProof/>
                <w:webHidden/>
              </w:rPr>
              <w:t>9</w:t>
            </w:r>
            <w:r w:rsidR="00ED1C46">
              <w:rPr>
                <w:noProof/>
                <w:webHidden/>
              </w:rPr>
              <w:fldChar w:fldCharType="end"/>
            </w:r>
          </w:hyperlink>
        </w:p>
        <w:p w14:paraId="3AE34C63" w14:textId="2CA05C90" w:rsidR="00ED1C46" w:rsidRDefault="00000000">
          <w:pPr>
            <w:pStyle w:val="Verzeichnis3"/>
            <w:tabs>
              <w:tab w:val="left" w:pos="1320"/>
              <w:tab w:val="right" w:leader="dot" w:pos="9062"/>
            </w:tabs>
            <w:rPr>
              <w:rFonts w:eastAsiaTheme="minorEastAsia"/>
              <w:noProof/>
              <w:sz w:val="22"/>
              <w:lang w:eastAsia="de-DE"/>
            </w:rPr>
          </w:pPr>
          <w:hyperlink w:anchor="_Toc125973089" w:history="1">
            <w:r w:rsidR="00ED1C46" w:rsidRPr="002A2730">
              <w:rPr>
                <w:rStyle w:val="Hyperlink"/>
                <w:noProof/>
                <w:lang w:val="en-US"/>
              </w:rPr>
              <w:t>4.1.1.</w:t>
            </w:r>
            <w:r w:rsidR="00ED1C46">
              <w:rPr>
                <w:rFonts w:eastAsiaTheme="minorEastAsia"/>
                <w:noProof/>
                <w:sz w:val="22"/>
                <w:lang w:eastAsia="de-DE"/>
              </w:rPr>
              <w:tab/>
            </w:r>
            <w:r w:rsidR="00ED1C46" w:rsidRPr="002A2730">
              <w:rPr>
                <w:rStyle w:val="Hyperlink"/>
                <w:noProof/>
                <w:lang w:val="en-US"/>
              </w:rPr>
              <w:t>Mecklenburg-Vorpommern</w:t>
            </w:r>
            <w:r w:rsidR="00ED1C46">
              <w:rPr>
                <w:noProof/>
                <w:webHidden/>
              </w:rPr>
              <w:tab/>
            </w:r>
            <w:r w:rsidR="00ED1C46">
              <w:rPr>
                <w:noProof/>
                <w:webHidden/>
              </w:rPr>
              <w:fldChar w:fldCharType="begin"/>
            </w:r>
            <w:r w:rsidR="00ED1C46">
              <w:rPr>
                <w:noProof/>
                <w:webHidden/>
              </w:rPr>
              <w:instrText xml:space="preserve"> PAGEREF _Toc125973089 \h </w:instrText>
            </w:r>
            <w:r w:rsidR="00ED1C46">
              <w:rPr>
                <w:noProof/>
                <w:webHidden/>
              </w:rPr>
            </w:r>
            <w:r w:rsidR="00ED1C46">
              <w:rPr>
                <w:noProof/>
                <w:webHidden/>
              </w:rPr>
              <w:fldChar w:fldCharType="separate"/>
            </w:r>
            <w:r w:rsidR="000751C3">
              <w:rPr>
                <w:noProof/>
                <w:webHidden/>
              </w:rPr>
              <w:t>10</w:t>
            </w:r>
            <w:r w:rsidR="00ED1C46">
              <w:rPr>
                <w:noProof/>
                <w:webHidden/>
              </w:rPr>
              <w:fldChar w:fldCharType="end"/>
            </w:r>
          </w:hyperlink>
        </w:p>
        <w:p w14:paraId="3CF6436A" w14:textId="2407C3FD" w:rsidR="00ED1C46" w:rsidRDefault="00000000">
          <w:pPr>
            <w:pStyle w:val="Verzeichnis3"/>
            <w:tabs>
              <w:tab w:val="left" w:pos="1320"/>
              <w:tab w:val="right" w:leader="dot" w:pos="9062"/>
            </w:tabs>
            <w:rPr>
              <w:rFonts w:eastAsiaTheme="minorEastAsia"/>
              <w:noProof/>
              <w:sz w:val="22"/>
              <w:lang w:eastAsia="de-DE"/>
            </w:rPr>
          </w:pPr>
          <w:hyperlink w:anchor="_Toc125973090" w:history="1">
            <w:r w:rsidR="00ED1C46" w:rsidRPr="002A2730">
              <w:rPr>
                <w:rStyle w:val="Hyperlink"/>
                <w:noProof/>
                <w:lang w:val="en-US"/>
              </w:rPr>
              <w:t>4.1.2.</w:t>
            </w:r>
            <w:r w:rsidR="00ED1C46">
              <w:rPr>
                <w:rFonts w:eastAsiaTheme="minorEastAsia"/>
                <w:noProof/>
                <w:sz w:val="22"/>
                <w:lang w:eastAsia="de-DE"/>
              </w:rPr>
              <w:tab/>
            </w:r>
            <w:r w:rsidR="00ED1C46" w:rsidRPr="002A2730">
              <w:rPr>
                <w:rStyle w:val="Hyperlink"/>
                <w:noProof/>
                <w:lang w:val="en-US"/>
              </w:rPr>
              <w:t>Hamburg</w:t>
            </w:r>
            <w:r w:rsidR="00ED1C46">
              <w:rPr>
                <w:noProof/>
                <w:webHidden/>
              </w:rPr>
              <w:tab/>
            </w:r>
            <w:r w:rsidR="00ED1C46">
              <w:rPr>
                <w:noProof/>
                <w:webHidden/>
              </w:rPr>
              <w:fldChar w:fldCharType="begin"/>
            </w:r>
            <w:r w:rsidR="00ED1C46">
              <w:rPr>
                <w:noProof/>
                <w:webHidden/>
              </w:rPr>
              <w:instrText xml:space="preserve"> PAGEREF _Toc125973090 \h </w:instrText>
            </w:r>
            <w:r w:rsidR="00ED1C46">
              <w:rPr>
                <w:noProof/>
                <w:webHidden/>
              </w:rPr>
            </w:r>
            <w:r w:rsidR="00ED1C46">
              <w:rPr>
                <w:noProof/>
                <w:webHidden/>
              </w:rPr>
              <w:fldChar w:fldCharType="separate"/>
            </w:r>
            <w:r w:rsidR="000751C3">
              <w:rPr>
                <w:noProof/>
                <w:webHidden/>
              </w:rPr>
              <w:t>15</w:t>
            </w:r>
            <w:r w:rsidR="00ED1C46">
              <w:rPr>
                <w:noProof/>
                <w:webHidden/>
              </w:rPr>
              <w:fldChar w:fldCharType="end"/>
            </w:r>
          </w:hyperlink>
        </w:p>
        <w:p w14:paraId="4E84FDFE" w14:textId="06343997" w:rsidR="00ED1C46" w:rsidRDefault="00000000">
          <w:pPr>
            <w:pStyle w:val="Verzeichnis2"/>
            <w:tabs>
              <w:tab w:val="left" w:pos="880"/>
              <w:tab w:val="right" w:leader="dot" w:pos="9062"/>
            </w:tabs>
            <w:rPr>
              <w:rFonts w:eastAsiaTheme="minorEastAsia"/>
              <w:noProof/>
              <w:sz w:val="22"/>
              <w:lang w:eastAsia="de-DE"/>
            </w:rPr>
          </w:pPr>
          <w:hyperlink w:anchor="_Toc125973091" w:history="1">
            <w:r w:rsidR="00ED1C46" w:rsidRPr="002A2730">
              <w:rPr>
                <w:rStyle w:val="Hyperlink"/>
                <w:noProof/>
                <w:lang w:val="en-US"/>
              </w:rPr>
              <w:t>4.2.</w:t>
            </w:r>
            <w:r w:rsidR="00ED1C46">
              <w:rPr>
                <w:rFonts w:eastAsiaTheme="minorEastAsia"/>
                <w:noProof/>
                <w:sz w:val="22"/>
                <w:lang w:eastAsia="de-DE"/>
              </w:rPr>
              <w:tab/>
            </w:r>
            <w:r w:rsidR="00ED1C46" w:rsidRPr="002A2730">
              <w:rPr>
                <w:rStyle w:val="Hyperlink"/>
                <w:noProof/>
                <w:lang w:val="en-US"/>
              </w:rPr>
              <w:t>Hospitalizations</w:t>
            </w:r>
            <w:r w:rsidR="00ED1C46">
              <w:rPr>
                <w:noProof/>
                <w:webHidden/>
              </w:rPr>
              <w:tab/>
            </w:r>
            <w:r w:rsidR="00ED1C46">
              <w:rPr>
                <w:noProof/>
                <w:webHidden/>
              </w:rPr>
              <w:fldChar w:fldCharType="begin"/>
            </w:r>
            <w:r w:rsidR="00ED1C46">
              <w:rPr>
                <w:noProof/>
                <w:webHidden/>
              </w:rPr>
              <w:instrText xml:space="preserve"> PAGEREF _Toc125973091 \h </w:instrText>
            </w:r>
            <w:r w:rsidR="00ED1C46">
              <w:rPr>
                <w:noProof/>
                <w:webHidden/>
              </w:rPr>
            </w:r>
            <w:r w:rsidR="00ED1C46">
              <w:rPr>
                <w:noProof/>
                <w:webHidden/>
              </w:rPr>
              <w:fldChar w:fldCharType="separate"/>
            </w:r>
            <w:r w:rsidR="000751C3">
              <w:rPr>
                <w:noProof/>
                <w:webHidden/>
              </w:rPr>
              <w:t>17</w:t>
            </w:r>
            <w:r w:rsidR="00ED1C46">
              <w:rPr>
                <w:noProof/>
                <w:webHidden/>
              </w:rPr>
              <w:fldChar w:fldCharType="end"/>
            </w:r>
          </w:hyperlink>
        </w:p>
        <w:p w14:paraId="5F10D3DC" w14:textId="2BE11802" w:rsidR="00ED1C46" w:rsidRDefault="00000000">
          <w:pPr>
            <w:pStyle w:val="Verzeichnis3"/>
            <w:tabs>
              <w:tab w:val="left" w:pos="1320"/>
              <w:tab w:val="right" w:leader="dot" w:pos="9062"/>
            </w:tabs>
            <w:rPr>
              <w:rFonts w:eastAsiaTheme="minorEastAsia"/>
              <w:noProof/>
              <w:sz w:val="22"/>
              <w:lang w:eastAsia="de-DE"/>
            </w:rPr>
          </w:pPr>
          <w:hyperlink w:anchor="_Toc125973092" w:history="1">
            <w:r w:rsidR="00ED1C46" w:rsidRPr="002A2730">
              <w:rPr>
                <w:rStyle w:val="Hyperlink"/>
                <w:noProof/>
                <w:lang w:val="en-US"/>
              </w:rPr>
              <w:t>4.2.1.</w:t>
            </w:r>
            <w:r w:rsidR="00ED1C46">
              <w:rPr>
                <w:rFonts w:eastAsiaTheme="minorEastAsia"/>
                <w:noProof/>
                <w:sz w:val="22"/>
                <w:lang w:eastAsia="de-DE"/>
              </w:rPr>
              <w:tab/>
            </w:r>
            <w:r w:rsidR="00ED1C46" w:rsidRPr="002A2730">
              <w:rPr>
                <w:rStyle w:val="Hyperlink"/>
                <w:noProof/>
                <w:lang w:val="en-US"/>
              </w:rPr>
              <w:t>Mecklenburg-Vorpommern</w:t>
            </w:r>
            <w:r w:rsidR="00ED1C46">
              <w:rPr>
                <w:noProof/>
                <w:webHidden/>
              </w:rPr>
              <w:tab/>
            </w:r>
            <w:r w:rsidR="00ED1C46">
              <w:rPr>
                <w:noProof/>
                <w:webHidden/>
              </w:rPr>
              <w:fldChar w:fldCharType="begin"/>
            </w:r>
            <w:r w:rsidR="00ED1C46">
              <w:rPr>
                <w:noProof/>
                <w:webHidden/>
              </w:rPr>
              <w:instrText xml:space="preserve"> PAGEREF _Toc125973092 \h </w:instrText>
            </w:r>
            <w:r w:rsidR="00ED1C46">
              <w:rPr>
                <w:noProof/>
                <w:webHidden/>
              </w:rPr>
            </w:r>
            <w:r w:rsidR="00ED1C46">
              <w:rPr>
                <w:noProof/>
                <w:webHidden/>
              </w:rPr>
              <w:fldChar w:fldCharType="separate"/>
            </w:r>
            <w:r w:rsidR="000751C3">
              <w:rPr>
                <w:noProof/>
                <w:webHidden/>
              </w:rPr>
              <w:t>18</w:t>
            </w:r>
            <w:r w:rsidR="00ED1C46">
              <w:rPr>
                <w:noProof/>
                <w:webHidden/>
              </w:rPr>
              <w:fldChar w:fldCharType="end"/>
            </w:r>
          </w:hyperlink>
        </w:p>
        <w:p w14:paraId="239C8FEA" w14:textId="67DF8D73" w:rsidR="00ED1C46" w:rsidRDefault="00000000">
          <w:pPr>
            <w:pStyle w:val="Verzeichnis3"/>
            <w:tabs>
              <w:tab w:val="left" w:pos="1320"/>
              <w:tab w:val="right" w:leader="dot" w:pos="9062"/>
            </w:tabs>
            <w:rPr>
              <w:rFonts w:eastAsiaTheme="minorEastAsia"/>
              <w:noProof/>
              <w:sz w:val="22"/>
              <w:lang w:eastAsia="de-DE"/>
            </w:rPr>
          </w:pPr>
          <w:hyperlink w:anchor="_Toc125973093" w:history="1">
            <w:r w:rsidR="00ED1C46" w:rsidRPr="002A2730">
              <w:rPr>
                <w:rStyle w:val="Hyperlink"/>
                <w:noProof/>
                <w:lang w:val="en-US"/>
              </w:rPr>
              <w:t>4.2.2.</w:t>
            </w:r>
            <w:r w:rsidR="00ED1C46">
              <w:rPr>
                <w:rFonts w:eastAsiaTheme="minorEastAsia"/>
                <w:noProof/>
                <w:sz w:val="22"/>
                <w:lang w:eastAsia="de-DE"/>
              </w:rPr>
              <w:tab/>
            </w:r>
            <w:r w:rsidR="00ED1C46" w:rsidRPr="002A2730">
              <w:rPr>
                <w:rStyle w:val="Hyperlink"/>
                <w:noProof/>
                <w:lang w:val="en-US"/>
              </w:rPr>
              <w:t>Hamburg</w:t>
            </w:r>
            <w:r w:rsidR="00ED1C46">
              <w:rPr>
                <w:noProof/>
                <w:webHidden/>
              </w:rPr>
              <w:tab/>
            </w:r>
            <w:r w:rsidR="00ED1C46">
              <w:rPr>
                <w:noProof/>
                <w:webHidden/>
              </w:rPr>
              <w:fldChar w:fldCharType="begin"/>
            </w:r>
            <w:r w:rsidR="00ED1C46">
              <w:rPr>
                <w:noProof/>
                <w:webHidden/>
              </w:rPr>
              <w:instrText xml:space="preserve"> PAGEREF _Toc125973093 \h </w:instrText>
            </w:r>
            <w:r w:rsidR="00ED1C46">
              <w:rPr>
                <w:noProof/>
                <w:webHidden/>
              </w:rPr>
            </w:r>
            <w:r w:rsidR="00ED1C46">
              <w:rPr>
                <w:noProof/>
                <w:webHidden/>
              </w:rPr>
              <w:fldChar w:fldCharType="separate"/>
            </w:r>
            <w:r w:rsidR="000751C3">
              <w:rPr>
                <w:noProof/>
                <w:webHidden/>
              </w:rPr>
              <w:t>20</w:t>
            </w:r>
            <w:r w:rsidR="00ED1C46">
              <w:rPr>
                <w:noProof/>
                <w:webHidden/>
              </w:rPr>
              <w:fldChar w:fldCharType="end"/>
            </w:r>
          </w:hyperlink>
        </w:p>
        <w:p w14:paraId="4849DA8D" w14:textId="39478FA4" w:rsidR="00ED1C46" w:rsidRDefault="00000000">
          <w:pPr>
            <w:pStyle w:val="Verzeichnis2"/>
            <w:tabs>
              <w:tab w:val="left" w:pos="880"/>
              <w:tab w:val="right" w:leader="dot" w:pos="9062"/>
            </w:tabs>
            <w:rPr>
              <w:rFonts w:eastAsiaTheme="minorEastAsia"/>
              <w:noProof/>
              <w:sz w:val="22"/>
              <w:lang w:eastAsia="de-DE"/>
            </w:rPr>
          </w:pPr>
          <w:hyperlink w:anchor="_Toc125973094" w:history="1">
            <w:r w:rsidR="00ED1C46" w:rsidRPr="002A2730">
              <w:rPr>
                <w:rStyle w:val="Hyperlink"/>
                <w:noProof/>
                <w:lang w:val="en-US"/>
              </w:rPr>
              <w:t>4.3.</w:t>
            </w:r>
            <w:r w:rsidR="00ED1C46">
              <w:rPr>
                <w:rFonts w:eastAsiaTheme="minorEastAsia"/>
                <w:noProof/>
                <w:sz w:val="22"/>
                <w:lang w:eastAsia="de-DE"/>
              </w:rPr>
              <w:tab/>
            </w:r>
            <w:r w:rsidR="00ED1C46" w:rsidRPr="002A2730">
              <w:rPr>
                <w:rStyle w:val="Hyperlink"/>
                <w:noProof/>
                <w:lang w:val="en-US"/>
              </w:rPr>
              <w:t>A Possible Control of Spillover Effects</w:t>
            </w:r>
            <w:r w:rsidR="00ED1C46">
              <w:rPr>
                <w:noProof/>
                <w:webHidden/>
              </w:rPr>
              <w:tab/>
            </w:r>
            <w:r w:rsidR="00ED1C46">
              <w:rPr>
                <w:noProof/>
                <w:webHidden/>
              </w:rPr>
              <w:fldChar w:fldCharType="begin"/>
            </w:r>
            <w:r w:rsidR="00ED1C46">
              <w:rPr>
                <w:noProof/>
                <w:webHidden/>
              </w:rPr>
              <w:instrText xml:space="preserve"> PAGEREF _Toc125973094 \h </w:instrText>
            </w:r>
            <w:r w:rsidR="00ED1C46">
              <w:rPr>
                <w:noProof/>
                <w:webHidden/>
              </w:rPr>
            </w:r>
            <w:r w:rsidR="00ED1C46">
              <w:rPr>
                <w:noProof/>
                <w:webHidden/>
              </w:rPr>
              <w:fldChar w:fldCharType="separate"/>
            </w:r>
            <w:r w:rsidR="000751C3">
              <w:rPr>
                <w:noProof/>
                <w:webHidden/>
              </w:rPr>
              <w:t>22</w:t>
            </w:r>
            <w:r w:rsidR="00ED1C46">
              <w:rPr>
                <w:noProof/>
                <w:webHidden/>
              </w:rPr>
              <w:fldChar w:fldCharType="end"/>
            </w:r>
          </w:hyperlink>
        </w:p>
        <w:p w14:paraId="54522531" w14:textId="01A35D35" w:rsidR="00ED1C46" w:rsidRDefault="00000000">
          <w:pPr>
            <w:pStyle w:val="Verzeichnis1"/>
            <w:tabs>
              <w:tab w:val="left" w:pos="480"/>
              <w:tab w:val="right" w:leader="dot" w:pos="9062"/>
            </w:tabs>
            <w:rPr>
              <w:rFonts w:eastAsiaTheme="minorEastAsia"/>
              <w:noProof/>
              <w:sz w:val="22"/>
              <w:lang w:eastAsia="de-DE"/>
            </w:rPr>
          </w:pPr>
          <w:hyperlink w:anchor="_Toc125973095" w:history="1">
            <w:r w:rsidR="00ED1C46" w:rsidRPr="002A2730">
              <w:rPr>
                <w:rStyle w:val="Hyperlink"/>
                <w:noProof/>
                <w:lang w:val="en-US"/>
              </w:rPr>
              <w:t>5.</w:t>
            </w:r>
            <w:r w:rsidR="00ED1C46">
              <w:rPr>
                <w:rFonts w:eastAsiaTheme="minorEastAsia"/>
                <w:noProof/>
                <w:sz w:val="22"/>
                <w:lang w:eastAsia="de-DE"/>
              </w:rPr>
              <w:tab/>
            </w:r>
            <w:r w:rsidR="00ED1C46" w:rsidRPr="002A2730">
              <w:rPr>
                <w:rStyle w:val="Hyperlink"/>
                <w:noProof/>
                <w:lang w:val="en-US"/>
              </w:rPr>
              <w:t>Concluding Remarks</w:t>
            </w:r>
            <w:r w:rsidR="00ED1C46">
              <w:rPr>
                <w:noProof/>
                <w:webHidden/>
              </w:rPr>
              <w:tab/>
            </w:r>
            <w:r w:rsidR="00ED1C46">
              <w:rPr>
                <w:noProof/>
                <w:webHidden/>
              </w:rPr>
              <w:fldChar w:fldCharType="begin"/>
            </w:r>
            <w:r w:rsidR="00ED1C46">
              <w:rPr>
                <w:noProof/>
                <w:webHidden/>
              </w:rPr>
              <w:instrText xml:space="preserve"> PAGEREF _Toc125973095 \h </w:instrText>
            </w:r>
            <w:r w:rsidR="00ED1C46">
              <w:rPr>
                <w:noProof/>
                <w:webHidden/>
              </w:rPr>
            </w:r>
            <w:r w:rsidR="00ED1C46">
              <w:rPr>
                <w:noProof/>
                <w:webHidden/>
              </w:rPr>
              <w:fldChar w:fldCharType="separate"/>
            </w:r>
            <w:r w:rsidR="000751C3">
              <w:rPr>
                <w:noProof/>
                <w:webHidden/>
              </w:rPr>
              <w:t>24</w:t>
            </w:r>
            <w:r w:rsidR="00ED1C46">
              <w:rPr>
                <w:noProof/>
                <w:webHidden/>
              </w:rPr>
              <w:fldChar w:fldCharType="end"/>
            </w:r>
          </w:hyperlink>
        </w:p>
        <w:p w14:paraId="6E69BE10" w14:textId="48A5BF59" w:rsidR="00ED1C46" w:rsidRDefault="00000000">
          <w:pPr>
            <w:pStyle w:val="Verzeichnis1"/>
            <w:tabs>
              <w:tab w:val="right" w:leader="dot" w:pos="9062"/>
            </w:tabs>
            <w:rPr>
              <w:rFonts w:eastAsiaTheme="minorEastAsia"/>
              <w:noProof/>
              <w:sz w:val="22"/>
              <w:lang w:eastAsia="de-DE"/>
            </w:rPr>
          </w:pPr>
          <w:hyperlink w:anchor="_Toc125973096" w:history="1">
            <w:r w:rsidR="00ED1C46" w:rsidRPr="002A2730">
              <w:rPr>
                <w:rStyle w:val="Hyperlink"/>
                <w:noProof/>
                <w:lang w:val="en-US"/>
              </w:rPr>
              <w:t>Publication bibliography</w:t>
            </w:r>
            <w:r w:rsidR="00ED1C46">
              <w:rPr>
                <w:noProof/>
                <w:webHidden/>
              </w:rPr>
              <w:tab/>
            </w:r>
            <w:r w:rsidR="00ED1C46">
              <w:rPr>
                <w:noProof/>
                <w:webHidden/>
              </w:rPr>
              <w:fldChar w:fldCharType="begin"/>
            </w:r>
            <w:r w:rsidR="00ED1C46">
              <w:rPr>
                <w:noProof/>
                <w:webHidden/>
              </w:rPr>
              <w:instrText xml:space="preserve"> PAGEREF _Toc125973096 \h </w:instrText>
            </w:r>
            <w:r w:rsidR="00ED1C46">
              <w:rPr>
                <w:noProof/>
                <w:webHidden/>
              </w:rPr>
            </w:r>
            <w:r w:rsidR="00ED1C46">
              <w:rPr>
                <w:noProof/>
                <w:webHidden/>
              </w:rPr>
              <w:fldChar w:fldCharType="separate"/>
            </w:r>
            <w:r w:rsidR="000751C3">
              <w:rPr>
                <w:noProof/>
                <w:webHidden/>
              </w:rPr>
              <w:t>26</w:t>
            </w:r>
            <w:r w:rsidR="00ED1C46">
              <w:rPr>
                <w:noProof/>
                <w:webHidden/>
              </w:rPr>
              <w:fldChar w:fldCharType="end"/>
            </w:r>
          </w:hyperlink>
        </w:p>
        <w:p w14:paraId="69AD4FEA" w14:textId="42F06D39" w:rsidR="00ED1C46" w:rsidRDefault="00000000">
          <w:pPr>
            <w:pStyle w:val="Verzeichnis1"/>
            <w:tabs>
              <w:tab w:val="right" w:leader="dot" w:pos="9062"/>
            </w:tabs>
            <w:rPr>
              <w:rFonts w:eastAsiaTheme="minorEastAsia"/>
              <w:noProof/>
              <w:sz w:val="22"/>
              <w:lang w:eastAsia="de-DE"/>
            </w:rPr>
          </w:pPr>
          <w:hyperlink w:anchor="_Toc125973097" w:history="1">
            <w:r w:rsidR="00ED1C46" w:rsidRPr="002A2730">
              <w:rPr>
                <w:rStyle w:val="Hyperlink"/>
                <w:noProof/>
                <w:lang w:val="en-US"/>
              </w:rPr>
              <w:t>Appendix</w:t>
            </w:r>
            <w:r w:rsidR="00ED1C46">
              <w:rPr>
                <w:noProof/>
                <w:webHidden/>
              </w:rPr>
              <w:tab/>
            </w:r>
            <w:r w:rsidR="00ED1C46">
              <w:rPr>
                <w:noProof/>
                <w:webHidden/>
              </w:rPr>
              <w:fldChar w:fldCharType="begin"/>
            </w:r>
            <w:r w:rsidR="00ED1C46">
              <w:rPr>
                <w:noProof/>
                <w:webHidden/>
              </w:rPr>
              <w:instrText xml:space="preserve"> PAGEREF _Toc125973097 \h </w:instrText>
            </w:r>
            <w:r w:rsidR="00ED1C46">
              <w:rPr>
                <w:noProof/>
                <w:webHidden/>
              </w:rPr>
            </w:r>
            <w:r w:rsidR="00ED1C46">
              <w:rPr>
                <w:noProof/>
                <w:webHidden/>
              </w:rPr>
              <w:fldChar w:fldCharType="separate"/>
            </w:r>
            <w:r w:rsidR="000751C3">
              <w:rPr>
                <w:noProof/>
                <w:webHidden/>
              </w:rPr>
              <w:t>29</w:t>
            </w:r>
            <w:r w:rsidR="00ED1C46">
              <w:rPr>
                <w:noProof/>
                <w:webHidden/>
              </w:rPr>
              <w:fldChar w:fldCharType="end"/>
            </w:r>
          </w:hyperlink>
        </w:p>
        <w:p w14:paraId="38DFB79F" w14:textId="7E6E5304" w:rsidR="00ED1C46" w:rsidRDefault="00000000">
          <w:pPr>
            <w:pStyle w:val="Verzeichnis1"/>
            <w:tabs>
              <w:tab w:val="right" w:leader="dot" w:pos="9062"/>
            </w:tabs>
            <w:rPr>
              <w:rFonts w:eastAsiaTheme="minorEastAsia"/>
              <w:noProof/>
              <w:sz w:val="22"/>
              <w:lang w:eastAsia="de-DE"/>
            </w:rPr>
          </w:pPr>
          <w:hyperlink w:anchor="_Toc125973098" w:history="1">
            <w:r w:rsidR="00ED1C46" w:rsidRPr="002A2730">
              <w:rPr>
                <w:rStyle w:val="Hyperlink"/>
                <w:noProof/>
                <w:lang w:val="en-US"/>
              </w:rPr>
              <w:t>Affidavit</w:t>
            </w:r>
            <w:r w:rsidR="00ED1C46">
              <w:rPr>
                <w:noProof/>
                <w:webHidden/>
              </w:rPr>
              <w:tab/>
            </w:r>
            <w:r w:rsidR="00ED1C46">
              <w:rPr>
                <w:noProof/>
                <w:webHidden/>
              </w:rPr>
              <w:fldChar w:fldCharType="begin"/>
            </w:r>
            <w:r w:rsidR="00ED1C46">
              <w:rPr>
                <w:noProof/>
                <w:webHidden/>
              </w:rPr>
              <w:instrText xml:space="preserve"> PAGEREF _Toc125973098 \h </w:instrText>
            </w:r>
            <w:r w:rsidR="00ED1C46">
              <w:rPr>
                <w:noProof/>
                <w:webHidden/>
              </w:rPr>
            </w:r>
            <w:r w:rsidR="00ED1C46">
              <w:rPr>
                <w:noProof/>
                <w:webHidden/>
              </w:rPr>
              <w:fldChar w:fldCharType="separate"/>
            </w:r>
            <w:r w:rsidR="000751C3">
              <w:rPr>
                <w:noProof/>
                <w:webHidden/>
              </w:rPr>
              <w:t>34</w:t>
            </w:r>
            <w:r w:rsidR="00ED1C46">
              <w:rPr>
                <w:noProof/>
                <w:webHidden/>
              </w:rPr>
              <w:fldChar w:fldCharType="end"/>
            </w:r>
          </w:hyperlink>
        </w:p>
        <w:p w14:paraId="1FF4B1BD" w14:textId="79943303" w:rsidR="00FA63DA" w:rsidRDefault="00FA63DA">
          <w:r>
            <w:rPr>
              <w:b/>
              <w:bCs/>
            </w:rPr>
            <w:fldChar w:fldCharType="end"/>
          </w:r>
        </w:p>
      </w:sdtContent>
    </w:sdt>
    <w:p w14:paraId="2BF98CD8" w14:textId="51F83480" w:rsidR="00693694" w:rsidRDefault="00693694" w:rsidP="00D54B42">
      <w:pPr>
        <w:spacing w:line="259" w:lineRule="auto"/>
        <w:jc w:val="center"/>
        <w:rPr>
          <w:lang w:val="en-US"/>
        </w:rPr>
      </w:pPr>
      <w:r>
        <w:rPr>
          <w:lang w:val="en-US"/>
        </w:rPr>
        <w:br w:type="page"/>
      </w:r>
    </w:p>
    <w:p w14:paraId="4B34397B" w14:textId="77777777" w:rsidR="00EE0EA1" w:rsidRDefault="00EE0EA1" w:rsidP="007A1E62">
      <w:pPr>
        <w:spacing w:line="259" w:lineRule="auto"/>
        <w:jc w:val="center"/>
        <w:rPr>
          <w:lang w:val="en-US"/>
        </w:rPr>
        <w:sectPr w:rsidR="00EE0EA1" w:rsidSect="00D54B42">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134" w:left="1417" w:header="708" w:footer="708" w:gutter="0"/>
          <w:pgNumType w:fmt="upperRoman"/>
          <w:cols w:space="708"/>
          <w:titlePg/>
          <w:docGrid w:linePitch="360"/>
        </w:sectPr>
      </w:pPr>
    </w:p>
    <w:p w14:paraId="04B940D2" w14:textId="49AE0281" w:rsidR="002E50E5" w:rsidRPr="002E50E5" w:rsidRDefault="002E50E5" w:rsidP="002E50E5">
      <w:pPr>
        <w:pStyle w:val="berschrift1"/>
        <w:numPr>
          <w:ilvl w:val="0"/>
          <w:numId w:val="16"/>
        </w:numPr>
        <w:rPr>
          <w:lang w:val="en-US"/>
        </w:rPr>
      </w:pPr>
      <w:bookmarkStart w:id="0" w:name="_Toc125973081"/>
      <w:r w:rsidRPr="002E50E5">
        <w:rPr>
          <w:lang w:val="en-US"/>
        </w:rPr>
        <w:lastRenderedPageBreak/>
        <w:t>Introduction</w:t>
      </w:r>
      <w:bookmarkEnd w:id="0"/>
    </w:p>
    <w:p w14:paraId="1B1F22C9" w14:textId="28482D6F" w:rsidR="00F052AC" w:rsidRDefault="00DA4DB9" w:rsidP="001F5C75">
      <w:pPr>
        <w:pStyle w:val="PaperStandard"/>
      </w:pPr>
      <w:r>
        <w:t xml:space="preserve">In April 2022, the German states of Hamburg and Mecklenburg-Vorpommern were the only states to uphold </w:t>
      </w:r>
      <w:r w:rsidR="00BE4427">
        <w:t xml:space="preserve">a series of containment measures against the spread of </w:t>
      </w:r>
      <w:r>
        <w:t xml:space="preserve">COVID-19 </w:t>
      </w:r>
      <w:r w:rsidR="00BE4427">
        <w:t xml:space="preserve">that had been dropped in </w:t>
      </w:r>
      <w:r>
        <w:t xml:space="preserve">other states </w:t>
      </w:r>
      <w:r w:rsidR="00BE4427">
        <w:t>due to a change in national legislation</w:t>
      </w:r>
      <w:r>
        <w:t xml:space="preserve">. </w:t>
      </w:r>
      <w:r w:rsidR="00F052AC">
        <w:t xml:space="preserve">This </w:t>
      </w:r>
      <w:r w:rsidR="00BE4427">
        <w:t xml:space="preserve">setting </w:t>
      </w:r>
      <w:r w:rsidR="00F052AC">
        <w:t xml:space="preserve">provides a good natural experiment to evaluate the causal effects of these restrictions. </w:t>
      </w:r>
      <w:r w:rsidR="00BE4427">
        <w:t>In this</w:t>
      </w:r>
      <w:r w:rsidR="00F052AC" w:rsidRPr="00C3382F">
        <w:t xml:space="preserve"> paper</w:t>
      </w:r>
      <w:r w:rsidR="00BE4427">
        <w:t>,</w:t>
      </w:r>
      <w:r w:rsidR="00F052AC" w:rsidRPr="00C3382F">
        <w:t xml:space="preserve"> an empirical strategy based on the </w:t>
      </w:r>
      <w:r w:rsidR="00F052AC">
        <w:t>s</w:t>
      </w:r>
      <w:r w:rsidR="00F052AC" w:rsidRPr="00C3382F">
        <w:t xml:space="preserve">ynthetic </w:t>
      </w:r>
      <w:r w:rsidR="00F052AC">
        <w:t>c</w:t>
      </w:r>
      <w:r w:rsidR="00F052AC" w:rsidRPr="00C3382F">
        <w:t xml:space="preserve">ontrol </w:t>
      </w:r>
      <w:r w:rsidR="00F052AC">
        <w:t>m</w:t>
      </w:r>
      <w:r w:rsidR="00F052AC" w:rsidRPr="00C3382F">
        <w:t>ethod</w:t>
      </w:r>
      <w:r w:rsidR="00BE4427">
        <w:t xml:space="preserve"> is employed</w:t>
      </w:r>
      <w:r w:rsidR="00F052AC" w:rsidRPr="00C3382F">
        <w:t xml:space="preserve">, </w:t>
      </w:r>
      <w:r w:rsidR="00F052AC">
        <w:t>estimating the</w:t>
      </w:r>
      <w:r w:rsidR="00F052AC" w:rsidRPr="00C3382F">
        <w:t xml:space="preserve"> </w:t>
      </w:r>
      <w:r w:rsidR="00F052AC">
        <w:t xml:space="preserve">restrictions’ </w:t>
      </w:r>
      <w:r w:rsidR="00F052AC" w:rsidRPr="00C3382F">
        <w:t xml:space="preserve">effects on </w:t>
      </w:r>
      <w:r w:rsidR="00F052AC">
        <w:t xml:space="preserve">COVID-19 cases </w:t>
      </w:r>
      <w:r w:rsidR="00F052AC" w:rsidRPr="00C3382F">
        <w:t xml:space="preserve">and </w:t>
      </w:r>
      <w:r w:rsidR="00F052AC">
        <w:t>hospitalizations</w:t>
      </w:r>
      <w:r w:rsidR="00F052AC" w:rsidRPr="00C3382F">
        <w:t>.</w:t>
      </w:r>
    </w:p>
    <w:p w14:paraId="05E5FB6E" w14:textId="2BA65033" w:rsidR="00F052AC" w:rsidRDefault="00000000" w:rsidP="001F5C75">
      <w:pPr>
        <w:pStyle w:val="PaperStandard"/>
      </w:pPr>
      <w:sdt>
        <w:sdtPr>
          <w:alias w:val="To edit, see citavi.com/edit"/>
          <w:tag w:val="CitaviPlaceholder#81453e1b-3843-4a63-9d9e-b5e449687fe3"/>
          <w:id w:val="-570971891"/>
          <w:placeholder>
            <w:docPart w:val="DefaultPlaceholder_-1854013440"/>
          </w:placeholder>
        </w:sdtPr>
        <w:sdtContent>
          <w:r w:rsidR="0008026A">
            <w:fldChar w:fldCharType="begin"/>
          </w:r>
          <w:r w:rsidR="00695289">
            <w:instrText>ADDIN CitaviPlaceholder{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yNTcvamVsLjIwMTkxNDUwIiwiVXJpU3RyaW5nIjoiaHR0cHM6Ly9kb2kub3JnLzEwLjEyNTcvamVsLjIwMTkxNDUw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}</w:instrText>
          </w:r>
          <w:r w:rsidR="0008026A">
            <w:fldChar w:fldCharType="separate"/>
          </w:r>
          <w:r w:rsidR="0008026A">
            <w:t>Abadie</w:t>
          </w:r>
          <w:r w:rsidR="0008026A">
            <w:fldChar w:fldCharType="end"/>
          </w:r>
        </w:sdtContent>
      </w:sdt>
      <w:r w:rsidR="0008026A">
        <w:t xml:space="preserve"> </w:t>
      </w:r>
      <w:sdt>
        <w:sdtPr>
          <w:alias w:val="To edit, see citavi.com/edit"/>
          <w:tag w:val="CitaviPlaceholder#d5d902c1-384f-4204-a875-dbdddb4cc7ad"/>
          <w:id w:val="-221450535"/>
          <w:placeholder>
            <w:docPart w:val="DefaultPlaceholder_-1854013440"/>
          </w:placeholder>
        </w:sdtPr>
        <w:sdtContent>
          <w:r w:rsidR="0008026A">
            <w:fldChar w:fldCharType="begin"/>
          </w:r>
          <w:r w:rsidR="00695289">
            <w:instrText>ADDIN CitaviPlaceholder{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TAuMTI1Ny9qZWwuMjAxOTE0NTAiLCJVcmlTdHJpbmciOiJodHRwczovL2RvaS5vcmcvMTAuMTI1Ny9qZWwuMjAxOTE0NT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}</w:instrText>
          </w:r>
          <w:r w:rsidR="0008026A">
            <w:fldChar w:fldCharType="separate"/>
          </w:r>
          <w:r w:rsidR="0008026A">
            <w:t>(2021)</w:t>
          </w:r>
          <w:r w:rsidR="0008026A">
            <w:fldChar w:fldCharType="end"/>
          </w:r>
        </w:sdtContent>
      </w:sdt>
      <w:r w:rsidR="0008026A">
        <w:t xml:space="preserve"> provides a recent overview over the</w:t>
      </w:r>
      <w:r w:rsidR="00F052AC">
        <w:t xml:space="preserve"> synthetic control method</w:t>
      </w:r>
      <w:r w:rsidR="00654F6B">
        <w:t xml:space="preserve">. </w:t>
      </w:r>
      <w:r w:rsidR="0008026A">
        <w:t xml:space="preserve"> </w:t>
      </w:r>
      <w:r w:rsidR="00654F6B">
        <w:t xml:space="preserve">Synthetic controls have </w:t>
      </w:r>
      <w:r w:rsidR="00F052AC">
        <w:t>been used for quantitative comparative case studies in various fields such as economics, political science</w:t>
      </w:r>
      <w:r w:rsidR="00071033">
        <w:t>,</w:t>
      </w:r>
      <w:r w:rsidR="00F052AC">
        <w:t xml:space="preserve"> and epidemiology to estimate the causal effect of policies on a wide range of outcomes such as economic growth, crime rates</w:t>
      </w:r>
      <w:r w:rsidR="00BE4427">
        <w:t>,</w:t>
      </w:r>
      <w:r w:rsidR="00F052AC">
        <w:t xml:space="preserve"> and health outcomes</w:t>
      </w:r>
      <w:r w:rsidR="00C05EA3">
        <w:t xml:space="preserve"> (see for example </w:t>
      </w:r>
      <w:sdt>
        <w:sdtPr>
          <w:alias w:val="To edit, see citavi.com/edit"/>
          <w:tag w:val="CitaviPlaceholder#5bbbf6d0-dc06-4423-baf8-4bccaaf14db8"/>
          <w:id w:val="298126901"/>
          <w:placeholder>
            <w:docPart w:val="DefaultPlaceholder_-1854013440"/>
          </w:placeholder>
        </w:sdtPr>
        <w:sdtContent>
          <w:r w:rsidR="00C05EA3">
            <w:fldChar w:fldCharType="begin"/>
          </w:r>
          <w:r w:rsidR="00695289">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0MWNmZmE5LWM5ZmEtNDYyNS1hMmJlLTAzMjk0MmY3YTkwOCIsIlJhbmdlTGVuZ3RoIjoxOCwiUmVmZXJlbmNlSWQiOiJjM2Q0NDU2Zi0zNDM5LTRlYjEtOTc0MC1lODZlZjI3N2QyNGIiLCJOb1Bhci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y4wNC4yMDE0IiwiRG9pIjoiMTAuMTExMS9hanBzLjEyMTE2IiwiRWRpdG9ycyI6W10sIkV2YWx1YXRpb25Db21wbGV4aXR5IjowLCJFdmFsdWF0aW9uU291cmNlVGV4dEZvcm1hdCI6MCwiR3JvdXBzIjpbXSwiSGFzTGFiZWwxIjpmYWxzZSwiSGFzTGFiZWwyIjpmYWxzZSwiS2V5d29yZHMiOltdLCJMYW5ndWFnZSI6ImVuIiwiTGFuZ3VhZ2VDb2RlIjoiZW4i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aHR0cHM6Ly9vbmxpbmVsaWJyYXJ5LndpbGV5LmNvbS9kb2kvZnVsbC8xMC4xMTExL2FqcHMuMTIxMTYiLCJVcmlTdHJpbmciOiJodHRwczovL29ubGluZWxpYnJhcnkud2lsZXkuY29tL2RvaS9mdWxsLzEwLjExMTEvYWpwcy4xMjExNi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}</w:instrText>
          </w:r>
          <w:r w:rsidR="00C05EA3">
            <w:fldChar w:fldCharType="separate"/>
          </w:r>
          <w:r w:rsidR="00C05EA3">
            <w:t>Abadie et al. 2015</w:t>
          </w:r>
          <w:r w:rsidR="00C05EA3">
            <w:fldChar w:fldCharType="end"/>
          </w:r>
        </w:sdtContent>
      </w:sdt>
      <w:r w:rsidR="00C05EA3">
        <w:t xml:space="preserve">, </w:t>
      </w:r>
      <w:sdt>
        <w:sdtPr>
          <w:alias w:val="To edit, see citavi.com/edit"/>
          <w:tag w:val="CitaviPlaceholder#0be70c92-e077-4e13-94a0-4e3449ab823b"/>
          <w:id w:val="1809358123"/>
          <w:placeholder>
            <w:docPart w:val="DefaultPlaceholder_-1854013440"/>
          </w:placeholder>
        </w:sdtPr>
        <w:sdtContent>
          <w:r w:rsidR="00C05EA3">
            <w:fldChar w:fldCharType="begin"/>
          </w:r>
          <w:r w:rsidR="00695289">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2YzYzMDVmLTk1Y2UtNDRjNi1iYzBkLTY2NzNiODliZTE2NyIsIlJhbmdlTGVuZ3RoIjoyNCwiUmVmZXJlbmNlSWQiOiJlMDQxZjU2My1mOWE4LTQ5YTYtYjU0YS04ZmMxOWExYWVlOWIiLCJOb1Bhci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TA5My9yZXN0dWQvcmR4MDY1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FjYWRlbWljLm91cC5jb20vcmVzdHVkL2FydGljbGUvODUvMy8xNjgzLzQ3NTYxNjUiLCJVcmlTdHJpbmciOiJodHRwczovL2FjYWRlbWljLm91cC5jb20vcmVzdHVkL2FydGljbGUvODUvMy8xNjgzLzQ3NTYxNjU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}</w:instrText>
          </w:r>
          <w:r w:rsidR="00C05EA3">
            <w:fldChar w:fldCharType="separate"/>
          </w:r>
          <w:r w:rsidR="00C05EA3">
            <w:t>Cunningham and Shah 2018</w:t>
          </w:r>
          <w:r w:rsidR="00C05EA3">
            <w:fldChar w:fldCharType="end"/>
          </w:r>
        </w:sdtContent>
      </w:sdt>
      <w:r w:rsidR="00C05EA3">
        <w:t xml:space="preserve">, and </w:t>
      </w:r>
      <w:sdt>
        <w:sdtPr>
          <w:alias w:val="To edit, see citavi.com/edit"/>
          <w:tag w:val="CitaviPlaceholder#c5db4450-0732-4534-be9e-3cb2a349dea6"/>
          <w:id w:val="-990706393"/>
          <w:placeholder>
            <w:docPart w:val="DefaultPlaceholder_-1854013440"/>
          </w:placeholder>
        </w:sdtPr>
        <w:sdtContent>
          <w:r w:rsidR="00C05EA3">
            <w:fldChar w:fldCharType="begin"/>
          </w:r>
          <w:r w:rsidR="00C05EA3">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mYTY4NGY2LTYxYmYtNGRkNi1iM2U0LTU5NjBkOTFjYzI3OSIsIlJhbmdlTGVuZ3RoIjoxOCwiUmVmZXJlbmNlSWQiOiJlZGQzMTNkZi02ZTlhLTQxNmQtYTRlMS1mNzZlMjY4YjNkNDciLCJOb1Bhci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E5OC9qYXNhLjIwMDkuYXAwODc0NiIsIlVyaVN0cmluZyI6Imh0dHBzOi8vZG9pLm9yZy8xMC4xMTk4L2phc2EuMjAwOS5hcDA4NzQ2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}</w:instrText>
          </w:r>
          <w:r w:rsidR="00C05EA3">
            <w:fldChar w:fldCharType="separate"/>
          </w:r>
          <w:r w:rsidR="00C05EA3">
            <w:t>Abadie et al. 2010</w:t>
          </w:r>
          <w:r w:rsidR="00C05EA3">
            <w:fldChar w:fldCharType="end"/>
          </w:r>
        </w:sdtContent>
      </w:sdt>
      <w:r w:rsidR="00C05EA3">
        <w:t>)</w:t>
      </w:r>
      <w:r w:rsidR="00F052AC">
        <w:t>.</w:t>
      </w:r>
    </w:p>
    <w:p w14:paraId="66DC94BB" w14:textId="172ABE32" w:rsidR="00C3382F" w:rsidRPr="00C3382F" w:rsidRDefault="00BE4427" w:rsidP="001F5C75">
      <w:pPr>
        <w:pStyle w:val="PaperStandard"/>
      </w:pPr>
      <w:r>
        <w:t>Applying the synthetic control method to the course of the COVID</w:t>
      </w:r>
      <w:r w:rsidR="00654F6B">
        <w:t>-19</w:t>
      </w:r>
      <w:r>
        <w:t xml:space="preserve"> pandemic in Germany in the spring of 2022, this</w:t>
      </w:r>
      <w:r w:rsidR="00DA4DB9">
        <w:t xml:space="preserve"> study finds </w:t>
      </w:r>
      <w:r w:rsidR="00071033">
        <w:t>no effects of</w:t>
      </w:r>
      <w:r w:rsidR="00DA4DB9">
        <w:t xml:space="preserve"> the </w:t>
      </w:r>
      <w:r>
        <w:t xml:space="preserve">additional </w:t>
      </w:r>
      <w:r w:rsidR="00DA4DB9">
        <w:t xml:space="preserve">restrictions </w:t>
      </w:r>
      <w:r w:rsidR="00071033">
        <w:t>on</w:t>
      </w:r>
      <w:r w:rsidR="00DA4DB9">
        <w:t xml:space="preserve"> the spread of COVID-19 </w:t>
      </w:r>
      <w:r w:rsidR="00071033">
        <w:t>and</w:t>
      </w:r>
      <w:r w:rsidR="00F052AC">
        <w:t xml:space="preserve"> </w:t>
      </w:r>
      <w:r w:rsidR="00071033">
        <w:t xml:space="preserve">hospitalizations of patients infected </w:t>
      </w:r>
      <w:r>
        <w:t>in Hamburg and Mecklenburg-Vorpommern</w:t>
      </w:r>
      <w:r w:rsidR="00F052AC">
        <w:t>.</w:t>
      </w:r>
      <w:r w:rsidR="007A1E62">
        <w:t xml:space="preserve"> </w:t>
      </w:r>
      <w:r w:rsidR="002016D4">
        <w:t>The c</w:t>
      </w:r>
      <w:r w:rsidR="007A1E62">
        <w:t xml:space="preserve">ontext and background are presented in section 2. Section 3 explains the data and empirical strategy, while </w:t>
      </w:r>
      <w:r w:rsidR="00654F6B">
        <w:t>s</w:t>
      </w:r>
      <w:r w:rsidR="007A1E62">
        <w:t>ection 4 contains the results</w:t>
      </w:r>
      <w:r w:rsidR="007A1E62" w:rsidRPr="008E420C">
        <w:t xml:space="preserve">. Section 5 </w:t>
      </w:r>
      <w:r w:rsidR="007348A2">
        <w:t>contains a brief discussion and concluding remarks</w:t>
      </w:r>
      <w:r w:rsidR="007A1E62" w:rsidRPr="008E420C">
        <w:t>.</w:t>
      </w:r>
      <w:r w:rsidR="007348A2">
        <w:t xml:space="preserve"> Additional figures are provided in the Appendix.</w:t>
      </w:r>
      <w:r w:rsidR="007A1E62">
        <w:t xml:space="preserve"> </w:t>
      </w:r>
    </w:p>
    <w:p w14:paraId="4AD1C3D2" w14:textId="5AA04044" w:rsidR="002E50E5" w:rsidRPr="002E50E5" w:rsidRDefault="002E50E5" w:rsidP="002E50E5">
      <w:pPr>
        <w:pStyle w:val="berschrift1"/>
        <w:numPr>
          <w:ilvl w:val="0"/>
          <w:numId w:val="16"/>
        </w:numPr>
        <w:rPr>
          <w:lang w:val="en-US"/>
        </w:rPr>
      </w:pPr>
      <w:bookmarkStart w:id="1" w:name="_Toc125973082"/>
      <w:r w:rsidRPr="002E50E5">
        <w:rPr>
          <w:lang w:val="en-US"/>
        </w:rPr>
        <w:t>Presenting the context</w:t>
      </w:r>
      <w:bookmarkEnd w:id="1"/>
    </w:p>
    <w:p w14:paraId="19C4FE6D" w14:textId="3322B57E" w:rsidR="00557C5F" w:rsidRDefault="00A86A37" w:rsidP="0066303C">
      <w:pPr>
        <w:pStyle w:val="PaperStandard"/>
      </w:pPr>
      <w:r>
        <w:t xml:space="preserve">In Germany, the </w:t>
      </w:r>
      <w:r w:rsidRPr="00A86A37">
        <w:t xml:space="preserve">Infection Protection Act </w:t>
      </w:r>
      <w:r>
        <w:t xml:space="preserve">(Infektionsschutzgesetz) is a federal law that has been providing the legal basis </w:t>
      </w:r>
      <w:r w:rsidR="00310CC9">
        <w:t xml:space="preserve">for </w:t>
      </w:r>
      <w:r w:rsidR="00EB5F2C">
        <w:t xml:space="preserve">states to enact </w:t>
      </w:r>
      <w:r w:rsidR="00EF0E73">
        <w:t>coronavirus</w:t>
      </w:r>
      <w:r w:rsidR="00310CC9">
        <w:t xml:space="preserve"> restrictions</w:t>
      </w:r>
      <w:r w:rsidR="00175A7A">
        <w:t xml:space="preserve">. </w:t>
      </w:r>
      <w:r w:rsidR="009B13A1" w:rsidRPr="009B13A1">
        <w:t>Throughout the C</w:t>
      </w:r>
      <w:r w:rsidR="009B13A1">
        <w:t>OVID</w:t>
      </w:r>
      <w:r w:rsidR="009B13A1" w:rsidRPr="009B13A1">
        <w:t>-19 pandemic, the Infection Protection Act has been changed and adapted multiple times. With the expiration of the law’s current form in March 2022, the German Bundestag passed a new version</w:t>
      </w:r>
      <w:r w:rsidR="00175A7A">
        <w:t xml:space="preserve"> </w:t>
      </w:r>
      <w:r w:rsidR="009A6D98">
        <w:t xml:space="preserve">which established more stringent requirements for states to implement containment measures </w:t>
      </w:r>
      <w:sdt>
        <w:sdtPr>
          <w:alias w:val="To edit, see citavi.com/edit"/>
          <w:tag w:val="CitaviPlaceholder#07330882-a854-43e9-876a-c1629293a7b7"/>
          <w:id w:val="1397778909"/>
          <w:placeholder>
            <w:docPart w:val="DefaultPlaceholder_-1854013440"/>
          </w:placeholder>
        </w:sdtPr>
        <w:sdtContent>
          <w:r w:rsidR="00546BF1">
            <w:fldChar w:fldCharType="begin"/>
          </w:r>
          <w:r w:rsidR="00476FC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5MmJhM2VjLTI5OWEtNDRmNC1hMmFiLWM5ZTRhN2MwYzZjMCIsIlJhbmdlTGVuZ3RoIjoyNCwiUmVmZXJlbmNlSWQiOiIzMTk1YWVhNC04M2JlLTRmNzUtYjkyMy1mNmJhMDM0MjJlNDQ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3d3dy5iZ2JsLmRlL3hhdmVyL2JnYmwvc3RhcnQueGF2P3N0YXJ0Yms9QnVuZGVzYW56ZWlnZXJfQkdCbCZqdW1wVG89YmdibDEyMnMwNDY2LnBkZiNfX2JnYmxfXyUyRiUyRiolNUIlNDBhdHRyX2lkJTNEJTI3YmdibDEyMnMwNDY2LnBkZiUyNyU1RF9fMTY3MzM0NDkyNTk2NSIsIlVyaVN0cmluZyI6Imh0dHBzOi8vd3d3LmJnYmwuZGUveGF2ZXIvYmdibC9zdGFydC54YXY/c3RhcnRiaz1CdW5kZXNhbnplaWdlcl9CR0JsJmp1bXBUbz1iZ2JsMTIyczA0NjYucGRmI19fYmdibF9fJTJGJTJGKlslNDBhdHRyX2lkJTNEJ2JnYmwxMjJzMDQ2Ni5wZGYnXV9fMTY3MzM0NDkyNTk2NS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}</w:instrText>
          </w:r>
          <w:r w:rsidR="00546BF1">
            <w:fldChar w:fldCharType="separate"/>
          </w:r>
          <w:r w:rsidR="00476FC5">
            <w:t>(Bundesgesetzblatt 2022)</w:t>
          </w:r>
          <w:r w:rsidR="00546BF1">
            <w:fldChar w:fldCharType="end"/>
          </w:r>
        </w:sdtContent>
      </w:sdt>
      <w:r w:rsidR="00BD5C01">
        <w:t xml:space="preserve">. </w:t>
      </w:r>
      <w:r w:rsidR="007573BE">
        <w:t>In the media, th</w:t>
      </w:r>
      <w:r w:rsidR="009A6D98">
        <w:t>e</w:t>
      </w:r>
      <w:r w:rsidR="007573BE">
        <w:t xml:space="preserve"> </w:t>
      </w:r>
      <w:r w:rsidR="00F90291">
        <w:t xml:space="preserve">law’s </w:t>
      </w:r>
      <w:r w:rsidR="009A6D98">
        <w:t xml:space="preserve">corresponding passage </w:t>
      </w:r>
      <w:r w:rsidR="007573BE">
        <w:t>was referred to as the Hotspot Regulation:</w:t>
      </w:r>
      <w:r w:rsidR="00BA4C6D">
        <w:t xml:space="preserve"> only</w:t>
      </w:r>
      <w:r w:rsidR="007573BE">
        <w:t xml:space="preserve"> </w:t>
      </w:r>
      <w:r w:rsidR="00557C5F">
        <w:t xml:space="preserve">by </w:t>
      </w:r>
      <w:r w:rsidR="007573BE">
        <w:t>declaring themselves a hotspot</w:t>
      </w:r>
      <w:r w:rsidR="00557C5F">
        <w:t xml:space="preserve"> were </w:t>
      </w:r>
      <w:r w:rsidR="0066303C">
        <w:t xml:space="preserve">states </w:t>
      </w:r>
      <w:r w:rsidR="00557C5F">
        <w:t>provided with the legal fundament to implement containment measures.</w:t>
      </w:r>
      <w:r w:rsidR="00BA4C6D" w:rsidRPr="00A86A37">
        <w:t xml:space="preserve"> </w:t>
      </w:r>
    </w:p>
    <w:p w14:paraId="7E15BFBC" w14:textId="10AF6015" w:rsidR="000E2863" w:rsidRDefault="00557C5F" w:rsidP="007573BE">
      <w:pPr>
        <w:pStyle w:val="PaperStandard"/>
      </w:pPr>
      <w:r>
        <w:lastRenderedPageBreak/>
        <w:t>Th</w:t>
      </w:r>
      <w:r w:rsidR="00EF0E73">
        <w:t>is</w:t>
      </w:r>
      <w:r>
        <w:t xml:space="preserve"> change to the legal framework </w:t>
      </w:r>
      <w:r w:rsidR="00EF0E73">
        <w:t>was</w:t>
      </w:r>
      <w:r>
        <w:t xml:space="preserve"> met with a lot of criticism by state authorities, who pointed out </w:t>
      </w:r>
      <w:r w:rsidR="00EF0E73">
        <w:t xml:space="preserve">that </w:t>
      </w:r>
      <w:r w:rsidR="009A6D98">
        <w:t xml:space="preserve">the Hotspot Regulation </w:t>
      </w:r>
      <w:r>
        <w:t xml:space="preserve">set </w:t>
      </w:r>
      <w:r w:rsidR="002A17A3">
        <w:t xml:space="preserve">too </w:t>
      </w:r>
      <w:r>
        <w:t>high and narrow requirements for states to be able to declare themselves a hotspot</w:t>
      </w:r>
      <w:r w:rsidR="009B13A1">
        <w:t xml:space="preserve">: </w:t>
      </w:r>
      <w:r w:rsidR="000D65D6">
        <w:t>a precondition was either</w:t>
      </w:r>
      <w:r w:rsidR="009B13A1">
        <w:t xml:space="preserve"> the spread of a covid variant that was especially dangerous or the threat of overburdening regional health care capacities due to a sharp rise in cases</w:t>
      </w:r>
      <w:r w:rsidR="00A65BC6">
        <w:t xml:space="preserve">. </w:t>
      </w:r>
      <w:r>
        <w:t xml:space="preserve">Subsequently, while states </w:t>
      </w:r>
      <w:r w:rsidR="00141D3F">
        <w:t xml:space="preserve">like North Rhine-Westphalia, Saxony, Thuringia, Lower </w:t>
      </w:r>
      <w:r w:rsidR="000D65D6">
        <w:t>Saxony,</w:t>
      </w:r>
      <w:r w:rsidR="00141D3F">
        <w:t xml:space="preserve"> and Baden-Württemberg </w:t>
      </w:r>
      <w:r>
        <w:t>declared</w:t>
      </w:r>
      <w:r w:rsidR="00141D3F">
        <w:t xml:space="preserve"> </w:t>
      </w:r>
      <w:r>
        <w:t xml:space="preserve">their </w:t>
      </w:r>
      <w:r w:rsidR="003B53B7">
        <w:t xml:space="preserve">initial </w:t>
      </w:r>
      <w:r w:rsidRPr="003B53B7">
        <w:t>intention</w:t>
      </w:r>
      <w:r w:rsidR="00141D3F" w:rsidRPr="003B53B7">
        <w:t>s</w:t>
      </w:r>
      <w:r w:rsidRPr="003B53B7">
        <w:t xml:space="preserve"> to </w:t>
      </w:r>
      <w:r w:rsidR="003B53B7">
        <w:t>make use of the Hotspot Regulation</w:t>
      </w:r>
      <w:r>
        <w:t>, they retracted</w:t>
      </w:r>
      <w:r w:rsidR="00141D3F">
        <w:t xml:space="preserve"> </w:t>
      </w:r>
      <w:r>
        <w:t>citing the concern that</w:t>
      </w:r>
      <w:r w:rsidR="002622D6">
        <w:t>,</w:t>
      </w:r>
      <w:r>
        <w:t xml:space="preserve"> </w:t>
      </w:r>
      <w:r w:rsidR="002622D6">
        <w:t xml:space="preserve">given </w:t>
      </w:r>
      <w:r w:rsidR="002A17A3">
        <w:t>the proclaimed requirements</w:t>
      </w:r>
      <w:r w:rsidR="002622D6">
        <w:t xml:space="preserve">, </w:t>
      </w:r>
      <w:r>
        <w:t xml:space="preserve">the ascertainment of a hotspot </w:t>
      </w:r>
      <w:r w:rsidR="002622D6">
        <w:t>w</w:t>
      </w:r>
      <w:r>
        <w:t xml:space="preserve">ould </w:t>
      </w:r>
      <w:r w:rsidR="00141D3F">
        <w:t xml:space="preserve">most likely be successfully </w:t>
      </w:r>
      <w:r w:rsidR="002622D6">
        <w:t>challenged in court</w:t>
      </w:r>
      <w:r w:rsidR="003216F0">
        <w:t xml:space="preserve">. </w:t>
      </w:r>
      <w:r w:rsidR="003216F0" w:rsidRPr="003216F0">
        <w:t xml:space="preserve">Political restraints might have been an additional obstacle, as in some states (like North Rhine-Westphalia and Thuringia) governing parties lacked the support of their coalitional partners </w:t>
      </w:r>
      <w:r w:rsidR="0012171E">
        <w:t xml:space="preserve">or of other parliamentary fractions </w:t>
      </w:r>
      <w:r w:rsidR="003216F0" w:rsidRPr="003216F0">
        <w:t>to acquire the necessary majority in the state parliament</w:t>
      </w:r>
      <w:r w:rsidR="003216F0">
        <w:t xml:space="preserve"> </w:t>
      </w:r>
      <w:sdt>
        <w:sdtPr>
          <w:alias w:val="To edit, see citavi.com/edit"/>
          <w:tag w:val="CitaviPlaceholder#d51e7b69-53bd-4141-8d93-4f70cb1f0d59"/>
          <w:id w:val="-1339613587"/>
          <w:placeholder>
            <w:docPart w:val="DefaultPlaceholder_-1854013440"/>
          </w:placeholder>
        </w:sdtPr>
        <w:sdtContent>
          <w:r w:rsidR="0081063C">
            <w:fldChar w:fldCharType="begin"/>
          </w:r>
          <w:r w:rsidR="00380E0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aHR0cHM6Ly93d3cuZmF6Lm5ldC9ha3R1ZWxsL3BvbGl0aWsvaW5sYW5kL2Nvcm9uYS1ob3RzcG90cy1sYWVuZGVyLWhhbHRlbi1uZXVlLXJlZ2VsdW5nLWZ1ZXIta2F1bS1hbndlbmRiYXItMTc5MjIzMDUuaHRtbD9wcmVtaXVtIiwiVXJpU3RyaW5nIjoiaHR0cHM6Ly93d3cuZmF6Lm5ldC9ha3R1ZWxsL3BvbGl0aWsvaW5sYW5kL2Nvcm9uYS1ob3RzcG90cy1sYWVuZGVyLWhhbHRlbi1uZXVlLXJlZ2VsdW5nLWZ1ZXIta2F1bS1hbndlbmRiYXItMTc5MjIzMDUuaHRtbD9wcmVtaXVt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}</w:instrText>
          </w:r>
          <w:r w:rsidR="0081063C">
            <w:fldChar w:fldCharType="separate"/>
          </w:r>
          <w:r w:rsidR="00B04A8E">
            <w:t>(Burger et al. 2022; Busche 2022)</w:t>
          </w:r>
          <w:r w:rsidR="0081063C">
            <w:fldChar w:fldCharType="end"/>
          </w:r>
        </w:sdtContent>
      </w:sdt>
      <w:r w:rsidR="002622D6">
        <w:t>.</w:t>
      </w:r>
      <w:r w:rsidR="000E2863">
        <w:t xml:space="preserve"> </w:t>
      </w:r>
    </w:p>
    <w:p w14:paraId="4161A663" w14:textId="198DEEFE" w:rsidR="00D46F14" w:rsidRPr="007A1E62" w:rsidRDefault="002A17A3" w:rsidP="00A54DE7">
      <w:pPr>
        <w:pStyle w:val="PaperStandard"/>
        <w:rPr>
          <w:highlight w:val="yellow"/>
        </w:rPr>
      </w:pPr>
      <w:r>
        <w:t>Consequently, o</w:t>
      </w:r>
      <w:r w:rsidR="002C0B5F">
        <w:t>nly two states</w:t>
      </w:r>
      <w:r w:rsidR="00673664">
        <w:t>, Hamburg and Mecklenburg-Vorpommern,</w:t>
      </w:r>
      <w:r w:rsidR="002C0B5F">
        <w:t xml:space="preserve"> declared themselves as a hotspot</w:t>
      </w:r>
      <w:r w:rsidR="00673664">
        <w:t xml:space="preserve"> and </w:t>
      </w:r>
      <w:r w:rsidR="002C0B5F">
        <w:t xml:space="preserve">made use of the </w:t>
      </w:r>
      <w:r w:rsidR="002C0B5F" w:rsidRPr="00DE24DE">
        <w:t>Hotspot Regulation</w:t>
      </w:r>
      <w:r w:rsidR="00175A7A">
        <w:t xml:space="preserve"> </w:t>
      </w:r>
      <w:sdt>
        <w:sdtPr>
          <w:alias w:val="To edit, see citavi.com/edit"/>
          <w:tag w:val="CitaviPlaceholder#95dc4bbf-3252-4e12-ba7b-4ce8a8428107"/>
          <w:id w:val="-1562312106"/>
          <w:placeholder>
            <w:docPart w:val="729B42646463460094586E874A196CA7"/>
          </w:placeholder>
        </w:sdtPr>
        <w:sdtContent>
          <w:r w:rsidR="00673664">
            <w:fldChar w:fldCharType="begin"/>
          </w:r>
          <w:r w:rsidR="008D3FA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mh0dHBzOi8vd2ViLmFyY2hpdmUub3JnL3dlYi8yMDIyMDQyMzA3MjA1Mi9odHRwczovL3d3dy5oYW1idXJnLmRlL3Zlcm9yZG51bmcvIiwiVXJpU3RyaW5nIjoiaHR0cHM6Ly93ZWIuYXJjaGl2ZS5vcmcvd2ViLzIwMjIwNDIzMDcyMDUyL2h0dHBzOi8vd3d3LmhhbWJ1cmcuZGUvdmVyb3JkbnVuZy8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</w:instrText>
          </w:r>
          <w:r w:rsidR="008D3FA5" w:rsidRPr="009914DB">
            <w:rPr>
              <w:lang w:val="de-DE"/>
            </w:rPr>
            <w:instrText>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}</w:instrText>
          </w:r>
          <w:r w:rsidR="00673664">
            <w:fldChar w:fldCharType="separate"/>
          </w:r>
          <w:r w:rsidR="008D3FA5" w:rsidRPr="009914DB">
            <w:rPr>
              <w:lang w:val="de-DE"/>
            </w:rPr>
            <w:t>(Sozialbehörde der Stadt Hamburg 2022b; Ministerium für Soziales, Gesundheit und Sport 2022; Bingener and Burger 2022)</w:t>
          </w:r>
          <w:r w:rsidR="00673664">
            <w:fldChar w:fldCharType="end"/>
          </w:r>
        </w:sdtContent>
      </w:sdt>
      <w:r w:rsidR="00175A7A" w:rsidRPr="009914DB">
        <w:rPr>
          <w:lang w:val="de-DE"/>
        </w:rPr>
        <w:t>.</w:t>
      </w:r>
      <w:r w:rsidR="00D46F14" w:rsidRPr="009914DB">
        <w:rPr>
          <w:lang w:val="de-DE"/>
        </w:rPr>
        <w:t xml:space="preserve"> </w:t>
      </w:r>
      <w:r w:rsidR="002C0B5F">
        <w:t xml:space="preserve">While the restrictions were successfully challenged in court in Mecklenburg-Vorpommern and </w:t>
      </w:r>
      <w:r w:rsidR="002C0B5F" w:rsidRPr="00175A7A">
        <w:rPr>
          <w:shd w:val="clear" w:color="auto" w:fill="FFFFFF" w:themeFill="background1"/>
        </w:rPr>
        <w:t>mostl</w:t>
      </w:r>
      <w:r w:rsidR="002C0B5F" w:rsidRPr="0081063C">
        <w:rPr>
          <w:shd w:val="clear" w:color="auto" w:fill="FFFFFF" w:themeFill="background1"/>
        </w:rPr>
        <w:t>y</w:t>
      </w:r>
      <w:r w:rsidR="00A54DE7" w:rsidRPr="0081063C">
        <w:t xml:space="preserve"> </w:t>
      </w:r>
      <w:r w:rsidR="002C0B5F" w:rsidRPr="00175A7A">
        <w:t>uplifted on April 2</w:t>
      </w:r>
      <w:r w:rsidR="000E2863" w:rsidRPr="00175A7A">
        <w:t>2</w:t>
      </w:r>
      <w:r w:rsidR="00CA78A8">
        <w:t xml:space="preserve">, </w:t>
      </w:r>
      <w:r w:rsidR="00CA78A8" w:rsidRPr="00DA4DB9">
        <w:t>a few requirements</w:t>
      </w:r>
      <w:r w:rsidR="00CA78A8">
        <w:t xml:space="preserve"> were in place until April 28 </w:t>
      </w:r>
      <w:sdt>
        <w:sdtPr>
          <w:alias w:val="To edit, see citavi.com/edit"/>
          <w:tag w:val="CitaviPlaceholder#05359255-3471-4dc3-9853-661362e5fac8"/>
          <w:id w:val="1200668617"/>
          <w:placeholder>
            <w:docPart w:val="DefaultPlaceholder_-1854013440"/>
          </w:placeholder>
        </w:sdtPr>
        <w:sdtContent>
          <w:r w:rsidR="000E2863">
            <w:fldChar w:fldCharType="begin"/>
          </w:r>
          <w:r w:rsidR="000E2863">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bmRyLmRlL25hY2hyaWNodGVuL21lY2tsZW5idXJnLXZvcnBvbW1lcm4vR2VyaWNodC1raXBwdC1Db3JvbmEtSG90c3BvdC1SZWdlbC1pbi1NVi1EYXMtZ2lsdC1qZXR6dCxjb3JvbmF2aXJ1czY2MzQuaHRtbCIsIlVyaVN0cmluZyI6Imh0dHBzOi8vd3d3Lm5kci5kZS9uYWNocmljaHRlbi9tZWNrbGVuYnVyZy12b3Jwb21tZXJuL0dlcmljaHQta2lwcHQtQ29yb25hLUhvdHNwb3QtUmVnZWwtaW4tTVYtRGFzLWdpbHQtamV0enQsY29yb25hdmlydXM2NjM0Lmh0bWw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}</w:instrText>
          </w:r>
          <w:r w:rsidR="000E2863">
            <w:fldChar w:fldCharType="separate"/>
          </w:r>
          <w:r w:rsidR="00B91AF2">
            <w:t>(NDR 2022)</w:t>
          </w:r>
          <w:r w:rsidR="000E2863">
            <w:fldChar w:fldCharType="end"/>
          </w:r>
        </w:sdtContent>
      </w:sdt>
      <w:r w:rsidR="00CA78A8">
        <w:t>. In Hamburg,</w:t>
      </w:r>
      <w:r w:rsidR="000E2863">
        <w:t xml:space="preserve"> the</w:t>
      </w:r>
      <w:r w:rsidR="00F127E5">
        <w:t xml:space="preserve"> corresponding regulation</w:t>
      </w:r>
      <w:r w:rsidR="00CA78A8">
        <w:t>s</w:t>
      </w:r>
      <w:r w:rsidR="00F127E5">
        <w:t xml:space="preserve"> </w:t>
      </w:r>
      <w:r w:rsidR="00CA78A8">
        <w:t xml:space="preserve">were </w:t>
      </w:r>
      <w:r w:rsidR="00F127E5">
        <w:t>in place until April 30</w:t>
      </w:r>
      <w:r w:rsidR="00CA78A8">
        <w:t xml:space="preserve"> without a court interfering</w:t>
      </w:r>
      <w:r w:rsidR="00F127E5">
        <w:t xml:space="preserve">, but </w:t>
      </w:r>
      <w:r w:rsidR="00CA78A8">
        <w:t>were</w:t>
      </w:r>
      <w:r w:rsidR="00F127E5">
        <w:t xml:space="preserve"> not extended thereafter </w:t>
      </w:r>
      <w:sdt>
        <w:sdtPr>
          <w:alias w:val="To edit, see citavi.com/edit"/>
          <w:tag w:val="CitaviPlaceholder#4eaed489-d674-4b33-931c-d40013403dc4"/>
          <w:id w:val="-1346318831"/>
          <w:placeholder>
            <w:docPart w:val="DefaultPlaceholder_-1854013440"/>
          </w:placeholder>
        </w:sdtPr>
        <w:sdtContent>
          <w:r w:rsidR="00175A7A">
            <w:fldChar w:fldCharType="begin"/>
          </w:r>
          <w:r w:rsidR="008D3FA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mh0dHBzOi8vd2ViLmFyY2hpdmUub3JnL3dlYi8yMDIyMDQzMDA2NDgwMi9odHRwczovL3d3dy5oYW1idXJnLmRlL3Zlcm9yZG51bmcvIiwiVXJpU3RyaW5nIjoiaHR0cHM6Ly93ZWIuYXJjaGl2ZS5vcmcvd2ViLzIwMjIwNDMwMDY0ODAyL2h0dHBzOi8vd3d3LmhhbWJ1cmcuZGUvdmVyb3JkbnVuZy8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}</w:instrText>
          </w:r>
          <w:r w:rsidR="00175A7A">
            <w:fldChar w:fldCharType="separate"/>
          </w:r>
          <w:r w:rsidR="008D3FA5">
            <w:t>(Sozialbehörde der Stadt Hamburg 2022a)</w:t>
          </w:r>
          <w:r w:rsidR="00175A7A">
            <w:fldChar w:fldCharType="end"/>
          </w:r>
        </w:sdtContent>
      </w:sdt>
      <w:r w:rsidR="00F127E5">
        <w:t xml:space="preserve">. </w:t>
      </w:r>
      <w:r w:rsidR="00BA4C6D">
        <w:t xml:space="preserve">Therefore, for a period of </w:t>
      </w:r>
      <w:r w:rsidR="00203DD9">
        <w:t>20 days,</w:t>
      </w:r>
      <w:r w:rsidR="00BA4C6D">
        <w:t xml:space="preserve"> </w:t>
      </w:r>
      <w:r w:rsidR="00203DD9">
        <w:t>or 30 respectively</w:t>
      </w:r>
      <w:r w:rsidR="003C21C8">
        <w:t xml:space="preserve">, </w:t>
      </w:r>
      <w:r w:rsidR="00BA4C6D">
        <w:t xml:space="preserve">Mecklenburg-Vorpommern </w:t>
      </w:r>
      <w:r w:rsidR="00203DD9">
        <w:t xml:space="preserve">and Hamburg </w:t>
      </w:r>
      <w:r w:rsidR="00BA4C6D">
        <w:t xml:space="preserve">were the only states to </w:t>
      </w:r>
      <w:r w:rsidR="003C21C8">
        <w:t xml:space="preserve">impose a series of containment measures, including mandatory </w:t>
      </w:r>
      <w:r w:rsidR="00BA4C6D">
        <w:t>FFP2 mask</w:t>
      </w:r>
      <w:r w:rsidR="00203DD9">
        <w:t xml:space="preserve">s </w:t>
      </w:r>
      <w:r w:rsidR="00D46F14" w:rsidRPr="003C21C8">
        <w:t>for indoor shopping</w:t>
      </w:r>
      <w:r w:rsidR="003C21C8" w:rsidRPr="003C21C8">
        <w:t>, events,</w:t>
      </w:r>
      <w:r w:rsidR="00D46F14" w:rsidRPr="003C21C8">
        <w:t xml:space="preserve"> </w:t>
      </w:r>
      <w:r w:rsidR="003C21C8" w:rsidRPr="003C21C8">
        <w:t xml:space="preserve">and </w:t>
      </w:r>
      <w:r w:rsidR="00D46F14" w:rsidRPr="003C21C8">
        <w:t xml:space="preserve">restaurants. </w:t>
      </w:r>
      <w:r w:rsidR="009A6D98">
        <w:t>Additionally</w:t>
      </w:r>
      <w:r w:rsidR="00D46F14" w:rsidRPr="003C21C8">
        <w:t>, only in these states it</w:t>
      </w:r>
      <w:r w:rsidR="00654F6B">
        <w:t xml:space="preserve"> was</w:t>
      </w:r>
      <w:r w:rsidR="00D46F14" w:rsidRPr="003C21C8">
        <w:t xml:space="preserve"> required to show a proof of vaccination to enter a </w:t>
      </w:r>
      <w:r w:rsidR="003C21C8" w:rsidRPr="003C21C8">
        <w:t>night</w:t>
      </w:r>
      <w:r w:rsidR="00D46F14" w:rsidRPr="003C21C8">
        <w:t>club. Other measures, like the mandate to wear an FFP2 mask in medical facilities</w:t>
      </w:r>
      <w:r w:rsidR="0012171E">
        <w:t xml:space="preserve">, </w:t>
      </w:r>
      <w:r w:rsidR="00D46F14" w:rsidRPr="003C21C8">
        <w:t>nursing homes</w:t>
      </w:r>
      <w:r w:rsidR="0012171E">
        <w:t>, or in public transport</w:t>
      </w:r>
      <w:r w:rsidR="00D46F14" w:rsidRPr="003C21C8">
        <w:t xml:space="preserve"> were still in place in all German states.</w:t>
      </w:r>
    </w:p>
    <w:p w14:paraId="08D5539A" w14:textId="77777777" w:rsidR="00BD3268" w:rsidRDefault="00BD3268">
      <w:pPr>
        <w:spacing w:line="259" w:lineRule="auto"/>
        <w:rPr>
          <w:lang w:val="en-US"/>
        </w:rPr>
      </w:pPr>
      <w:r w:rsidRPr="006220C0">
        <w:rPr>
          <w:lang w:val="en-US"/>
        </w:rPr>
        <w:br w:type="page"/>
      </w:r>
    </w:p>
    <w:p w14:paraId="206E824A" w14:textId="6D8CA416" w:rsidR="00BD3268" w:rsidRDefault="00BD3268">
      <w:pPr>
        <w:spacing w:line="259" w:lineRule="auto"/>
        <w:rPr>
          <w:lang w:val="en-US"/>
        </w:rPr>
      </w:pPr>
      <w:r w:rsidRPr="009A6D98">
        <w:rPr>
          <w:noProof/>
          <w:highlight w:val="yellow"/>
        </w:rPr>
        <w:lastRenderedPageBreak/>
        <mc:AlternateContent>
          <mc:Choice Requires="wps">
            <w:drawing>
              <wp:anchor distT="0" distB="0" distL="114300" distR="114300" simplePos="0" relativeHeight="251677696" behindDoc="0" locked="0" layoutInCell="1" allowOverlap="1" wp14:anchorId="35CD066B" wp14:editId="477FDB66">
                <wp:simplePos x="0" y="0"/>
                <wp:positionH relativeFrom="margin">
                  <wp:align>center</wp:align>
                </wp:positionH>
                <wp:positionV relativeFrom="paragraph">
                  <wp:posOffset>238670</wp:posOffset>
                </wp:positionV>
                <wp:extent cx="5738495" cy="8820785"/>
                <wp:effectExtent l="0" t="0" r="0" b="0"/>
                <wp:wrapNone/>
                <wp:docPr id="21"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8495" cy="8820785"/>
                        </a:xfrm>
                        <a:prstGeom prst="rect">
                          <a:avLst/>
                        </a:prstGeom>
                        <a:solidFill>
                          <a:srgbClr val="FFFFFF"/>
                        </a:solidFill>
                        <a:ln w="9525">
                          <a:noFill/>
                          <a:miter lim="800000"/>
                          <a:headEnd/>
                          <a:tailEnd/>
                        </a:ln>
                      </wps:spPr>
                      <wps:txbx>
                        <w:txbxContent>
                          <w:p w14:paraId="3E71406F" w14:textId="3810EBE5" w:rsidR="009A6D98" w:rsidRDefault="00A54DE7">
                            <w:r>
                              <w:rPr>
                                <w:noProof/>
                              </w:rPr>
                              <w:drawing>
                                <wp:inline distT="0" distB="0" distL="0" distR="0" wp14:anchorId="122585EA" wp14:editId="1EB20163">
                                  <wp:extent cx="5723164" cy="3430905"/>
                                  <wp:effectExtent l="0" t="0" r="0" b="0"/>
                                  <wp:docPr id="207" name="Grafik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rafik 23"/>
                                          <pic:cNvPicPr>
                                            <a:picLocks noChangeAspect="1"/>
                                          </pic:cNvPicPr>
                                        </pic:nvPicPr>
                                        <pic:blipFill rotWithShape="1">
                                          <a:blip r:embed="rId14">
                                            <a:extLst>
                                              <a:ext uri="{28A0092B-C50C-407E-A947-70E740481C1C}">
                                                <a14:useLocalDpi xmlns:a14="http://schemas.microsoft.com/office/drawing/2010/main" val="0"/>
                                              </a:ext>
                                            </a:extLst>
                                          </a:blip>
                                          <a:srcRect t="3000" b="6056"/>
                                          <a:stretch/>
                                        </pic:blipFill>
                                        <pic:spPr bwMode="auto">
                                          <a:xfrm>
                                            <a:off x="0" y="0"/>
                                            <a:ext cx="5725187" cy="3432118"/>
                                          </a:xfrm>
                                          <a:prstGeom prst="rect">
                                            <a:avLst/>
                                          </a:prstGeom>
                                          <a:ln>
                                            <a:noFill/>
                                          </a:ln>
                                          <a:extLst>
                                            <a:ext uri="{53640926-AAD7-44D8-BBD7-CCE9431645EC}">
                                              <a14:shadowObscured xmlns:a14="http://schemas.microsoft.com/office/drawing/2010/main"/>
                                            </a:ext>
                                          </a:extLst>
                                        </pic:spPr>
                                      </pic:pic>
                                    </a:graphicData>
                                  </a:graphic>
                                </wp:inline>
                              </w:drawing>
                            </w:r>
                          </w:p>
                          <w:p w14:paraId="5B68A08D" w14:textId="19DB441F" w:rsidR="00A54DE7" w:rsidRPr="005E4E0D" w:rsidRDefault="00A54DE7" w:rsidP="00A54DE7">
                            <w:pPr>
                              <w:pStyle w:val="Beschriftung"/>
                              <w:rPr>
                                <w:sz w:val="24"/>
                                <w:lang w:val="en-US"/>
                              </w:rPr>
                            </w:pPr>
                            <w:r w:rsidRPr="005E4E0D">
                              <w:rPr>
                                <w:lang w:val="en-US"/>
                              </w:rPr>
                              <w:t xml:space="preserve">Figure </w:t>
                            </w:r>
                            <w:r>
                              <w:fldChar w:fldCharType="begin"/>
                            </w:r>
                            <w:r w:rsidRPr="005E4E0D">
                              <w:rPr>
                                <w:lang w:val="en-US"/>
                              </w:rPr>
                              <w:instrText xml:space="preserve"> SEQ Figure \* ARABIC </w:instrText>
                            </w:r>
                            <w:r>
                              <w:fldChar w:fldCharType="separate"/>
                            </w:r>
                            <w:r w:rsidR="000751C3">
                              <w:rPr>
                                <w:noProof/>
                                <w:lang w:val="en-US"/>
                              </w:rPr>
                              <w:t>1</w:t>
                            </w:r>
                            <w:r>
                              <w:fldChar w:fldCharType="end"/>
                            </w:r>
                            <w:r w:rsidRPr="00CC413E">
                              <w:rPr>
                                <w:b w:val="0"/>
                                <w:bCs/>
                                <w:lang w:val="en-US"/>
                              </w:rPr>
                              <w:t xml:space="preserve">: </w:t>
                            </w:r>
                            <w:r w:rsidRPr="00CC413E">
                              <w:rPr>
                                <w:b w:val="0"/>
                                <w:bCs/>
                                <w:szCs w:val="12"/>
                                <w:lang w:val="en-US"/>
                              </w:rPr>
                              <w:t>The green line represents the seven-days incidence of Mecklenburg-Vorpommern, the red line the one of Hamburg. The grey lines represent the seven-days incidences of the other 14 German states. The seven-days incidence is calculated as COVID-19 cases within the last seven days per 100,000 inhabitants. The vertical line displays April 3, the day on which containment measures were lifted in 14 out of 16 German states.</w:t>
                            </w:r>
                          </w:p>
                          <w:p w14:paraId="752D6AAC" w14:textId="77777777" w:rsidR="00DE24DE" w:rsidRDefault="00A54DE7" w:rsidP="00DE24DE">
                            <w:pPr>
                              <w:keepNext/>
                            </w:pPr>
                            <w:r>
                              <w:rPr>
                                <w:noProof/>
                              </w:rPr>
                              <w:drawing>
                                <wp:inline distT="0" distB="0" distL="0" distR="0" wp14:anchorId="6E444709" wp14:editId="27C0D9DC">
                                  <wp:extent cx="5758815" cy="3424645"/>
                                  <wp:effectExtent l="0" t="0" r="0" b="4445"/>
                                  <wp:docPr id="208" name="Grafik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rotWithShape="1">
                                          <a:blip r:embed="rId15">
                                            <a:extLst>
                                              <a:ext uri="{28A0092B-C50C-407E-A947-70E740481C1C}">
                                                <a14:useLocalDpi xmlns:a14="http://schemas.microsoft.com/office/drawing/2010/main" val="0"/>
                                              </a:ext>
                                            </a:extLst>
                                          </a:blip>
                                          <a:srcRect t="2539" r="10" b="6692"/>
                                          <a:stretch/>
                                        </pic:blipFill>
                                        <pic:spPr bwMode="auto">
                                          <a:xfrm>
                                            <a:off x="0" y="0"/>
                                            <a:ext cx="5758815" cy="3424645"/>
                                          </a:xfrm>
                                          <a:prstGeom prst="rect">
                                            <a:avLst/>
                                          </a:prstGeom>
                                          <a:ln>
                                            <a:noFill/>
                                          </a:ln>
                                          <a:extLst>
                                            <a:ext uri="{53640926-AAD7-44D8-BBD7-CCE9431645EC}">
                                              <a14:shadowObscured xmlns:a14="http://schemas.microsoft.com/office/drawing/2010/main"/>
                                            </a:ext>
                                          </a:extLst>
                                        </pic:spPr>
                                      </pic:pic>
                                    </a:graphicData>
                                  </a:graphic>
                                </wp:inline>
                              </w:drawing>
                            </w:r>
                          </w:p>
                          <w:p w14:paraId="3C2C8362" w14:textId="59FFDCD2" w:rsidR="007A1E62" w:rsidRPr="007A1E62" w:rsidRDefault="00DE24DE" w:rsidP="00DE24DE">
                            <w:pPr>
                              <w:pStyle w:val="Beschriftung"/>
                              <w:rPr>
                                <w:lang w:val="en-US"/>
                              </w:rPr>
                            </w:pPr>
                            <w:r w:rsidRPr="00DE24DE">
                              <w:rPr>
                                <w:lang w:val="en-US"/>
                              </w:rPr>
                              <w:t xml:space="preserve">Figure </w:t>
                            </w:r>
                            <w:r>
                              <w:fldChar w:fldCharType="begin"/>
                            </w:r>
                            <w:r w:rsidRPr="00DE24DE">
                              <w:rPr>
                                <w:lang w:val="en-US"/>
                              </w:rPr>
                              <w:instrText xml:space="preserve"> SEQ Figure \* ARABIC </w:instrText>
                            </w:r>
                            <w:r>
                              <w:fldChar w:fldCharType="separate"/>
                            </w:r>
                            <w:r w:rsidR="000751C3">
                              <w:rPr>
                                <w:noProof/>
                                <w:lang w:val="en-US"/>
                              </w:rPr>
                              <w:t>2</w:t>
                            </w:r>
                            <w:r>
                              <w:fldChar w:fldCharType="end"/>
                            </w:r>
                            <w:r w:rsidRPr="00DE24DE">
                              <w:rPr>
                                <w:lang w:val="en-US"/>
                              </w:rPr>
                              <w:t>:</w:t>
                            </w:r>
                            <w:r>
                              <w:rPr>
                                <w:lang w:val="en-US"/>
                              </w:rPr>
                              <w:t xml:space="preserve"> </w:t>
                            </w:r>
                            <w:r w:rsidR="00A54DE7" w:rsidRPr="00CC413E">
                              <w:rPr>
                                <w:b w:val="0"/>
                                <w:bCs/>
                                <w:szCs w:val="12"/>
                                <w:lang w:val="en-US"/>
                              </w:rPr>
                              <w:t>The seven-days hospitalization incidence is calculated as hospitalized COVID-19 cases within the last seven days per 100,000 inhabitants. The vertical line displays April 3, the day on which containment measures were lifted in 14 out of 16 German states.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5CD066B" id="_x0000_t202" coordsize="21600,21600" o:spt="202" path="m,l,21600r21600,l21600,xe">
                <v:stroke joinstyle="miter"/>
                <v:path gradientshapeok="t" o:connecttype="rect"/>
              </v:shapetype>
              <v:shape id="Textfeld 2" o:spid="_x0000_s1026" type="#_x0000_t202" style="position:absolute;margin-left:0;margin-top:18.8pt;width:451.85pt;height:694.55pt;z-index:2516776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" stroked="f">
                <v:textbox>
                  <w:txbxContent>
                    <w:p w14:paraId="3E71406F" w14:textId="3810EBE5" w:rsidR="009A6D98" w:rsidRDefault="00A54DE7">
                      <w:r>
                        <w:rPr>
                          <w:noProof/>
                        </w:rPr>
                        <w:drawing>
                          <wp:inline distT="0" distB="0" distL="0" distR="0" wp14:anchorId="122585EA" wp14:editId="1EB20163">
                            <wp:extent cx="5723164" cy="3430905"/>
                            <wp:effectExtent l="0" t="0" r="0" b="0"/>
                            <wp:docPr id="207" name="Grafik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rafik 23"/>
                                    <pic:cNvPicPr>
                                      <a:picLocks noChangeAspect="1"/>
                                    </pic:cNvPicPr>
                                  </pic:nvPicPr>
                                  <pic:blipFill rotWithShape="1">
                                    <a:blip r:embed="rId14">
                                      <a:extLst>
                                        <a:ext uri="{28A0092B-C50C-407E-A947-70E740481C1C}">
                                          <a14:useLocalDpi xmlns:a14="http://schemas.microsoft.com/office/drawing/2010/main" val="0"/>
                                        </a:ext>
                                      </a:extLst>
                                    </a:blip>
                                    <a:srcRect t="3000" b="6056"/>
                                    <a:stretch/>
                                  </pic:blipFill>
                                  <pic:spPr bwMode="auto">
                                    <a:xfrm>
                                      <a:off x="0" y="0"/>
                                      <a:ext cx="5725187" cy="3432118"/>
                                    </a:xfrm>
                                    <a:prstGeom prst="rect">
                                      <a:avLst/>
                                    </a:prstGeom>
                                    <a:ln>
                                      <a:noFill/>
                                    </a:ln>
                                    <a:extLst>
                                      <a:ext uri="{53640926-AAD7-44D8-BBD7-CCE9431645EC}">
                                        <a14:shadowObscured xmlns:a14="http://schemas.microsoft.com/office/drawing/2010/main"/>
                                      </a:ext>
                                    </a:extLst>
                                  </pic:spPr>
                                </pic:pic>
                              </a:graphicData>
                            </a:graphic>
                          </wp:inline>
                        </w:drawing>
                      </w:r>
                    </w:p>
                    <w:p w14:paraId="5B68A08D" w14:textId="19DB441F" w:rsidR="00A54DE7" w:rsidRPr="005E4E0D" w:rsidRDefault="00A54DE7" w:rsidP="00A54DE7">
                      <w:pPr>
                        <w:pStyle w:val="Beschriftung"/>
                        <w:rPr>
                          <w:sz w:val="24"/>
                          <w:lang w:val="en-US"/>
                        </w:rPr>
                      </w:pPr>
                      <w:r w:rsidRPr="005E4E0D">
                        <w:rPr>
                          <w:lang w:val="en-US"/>
                        </w:rPr>
                        <w:t xml:space="preserve">Figure </w:t>
                      </w:r>
                      <w:r>
                        <w:fldChar w:fldCharType="begin"/>
                      </w:r>
                      <w:r w:rsidRPr="005E4E0D">
                        <w:rPr>
                          <w:lang w:val="en-US"/>
                        </w:rPr>
                        <w:instrText xml:space="preserve"> SEQ Figure \* ARABIC </w:instrText>
                      </w:r>
                      <w:r>
                        <w:fldChar w:fldCharType="separate"/>
                      </w:r>
                      <w:r w:rsidR="000751C3">
                        <w:rPr>
                          <w:noProof/>
                          <w:lang w:val="en-US"/>
                        </w:rPr>
                        <w:t>1</w:t>
                      </w:r>
                      <w:r>
                        <w:fldChar w:fldCharType="end"/>
                      </w:r>
                      <w:r w:rsidRPr="00CC413E">
                        <w:rPr>
                          <w:b w:val="0"/>
                          <w:bCs/>
                          <w:lang w:val="en-US"/>
                        </w:rPr>
                        <w:t xml:space="preserve">: </w:t>
                      </w:r>
                      <w:r w:rsidRPr="00CC413E">
                        <w:rPr>
                          <w:b w:val="0"/>
                          <w:bCs/>
                          <w:szCs w:val="12"/>
                          <w:lang w:val="en-US"/>
                        </w:rPr>
                        <w:t>The green line represents the seven-days incidence of Mecklenburg-Vorpommern, the red line the one of Hamburg. The grey lines represent the seven-days incidences of the other 14 German states. The seven-days incidence is calculated as COVID-19 cases within the last seven days per 100,000 inhabitants. The vertical line displays April 3, the day on which containment measures were lifted in 14 out of 16 German states.</w:t>
                      </w:r>
                    </w:p>
                    <w:p w14:paraId="752D6AAC" w14:textId="77777777" w:rsidR="00DE24DE" w:rsidRDefault="00A54DE7" w:rsidP="00DE24DE">
                      <w:pPr>
                        <w:keepNext/>
                      </w:pPr>
                      <w:r>
                        <w:rPr>
                          <w:noProof/>
                        </w:rPr>
                        <w:drawing>
                          <wp:inline distT="0" distB="0" distL="0" distR="0" wp14:anchorId="6E444709" wp14:editId="27C0D9DC">
                            <wp:extent cx="5758815" cy="3424645"/>
                            <wp:effectExtent l="0" t="0" r="0" b="4445"/>
                            <wp:docPr id="208" name="Grafik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rotWithShape="1">
                                    <a:blip r:embed="rId15">
                                      <a:extLst>
                                        <a:ext uri="{28A0092B-C50C-407E-A947-70E740481C1C}">
                                          <a14:useLocalDpi xmlns:a14="http://schemas.microsoft.com/office/drawing/2010/main" val="0"/>
                                        </a:ext>
                                      </a:extLst>
                                    </a:blip>
                                    <a:srcRect t="2539" r="10" b="6692"/>
                                    <a:stretch/>
                                  </pic:blipFill>
                                  <pic:spPr bwMode="auto">
                                    <a:xfrm>
                                      <a:off x="0" y="0"/>
                                      <a:ext cx="5758815" cy="3424645"/>
                                    </a:xfrm>
                                    <a:prstGeom prst="rect">
                                      <a:avLst/>
                                    </a:prstGeom>
                                    <a:ln>
                                      <a:noFill/>
                                    </a:ln>
                                    <a:extLst>
                                      <a:ext uri="{53640926-AAD7-44D8-BBD7-CCE9431645EC}">
                                        <a14:shadowObscured xmlns:a14="http://schemas.microsoft.com/office/drawing/2010/main"/>
                                      </a:ext>
                                    </a:extLst>
                                  </pic:spPr>
                                </pic:pic>
                              </a:graphicData>
                            </a:graphic>
                          </wp:inline>
                        </w:drawing>
                      </w:r>
                    </w:p>
                    <w:p w14:paraId="3C2C8362" w14:textId="59FFDCD2" w:rsidR="007A1E62" w:rsidRPr="007A1E62" w:rsidRDefault="00DE24DE" w:rsidP="00DE24DE">
                      <w:pPr>
                        <w:pStyle w:val="Beschriftung"/>
                        <w:rPr>
                          <w:lang w:val="en-US"/>
                        </w:rPr>
                      </w:pPr>
                      <w:r w:rsidRPr="00DE24DE">
                        <w:rPr>
                          <w:lang w:val="en-US"/>
                        </w:rPr>
                        <w:t xml:space="preserve">Figure </w:t>
                      </w:r>
                      <w:r>
                        <w:fldChar w:fldCharType="begin"/>
                      </w:r>
                      <w:r w:rsidRPr="00DE24DE">
                        <w:rPr>
                          <w:lang w:val="en-US"/>
                        </w:rPr>
                        <w:instrText xml:space="preserve"> SEQ Figure \* ARABIC </w:instrText>
                      </w:r>
                      <w:r>
                        <w:fldChar w:fldCharType="separate"/>
                      </w:r>
                      <w:r w:rsidR="000751C3">
                        <w:rPr>
                          <w:noProof/>
                          <w:lang w:val="en-US"/>
                        </w:rPr>
                        <w:t>2</w:t>
                      </w:r>
                      <w:r>
                        <w:fldChar w:fldCharType="end"/>
                      </w:r>
                      <w:r w:rsidRPr="00DE24DE">
                        <w:rPr>
                          <w:lang w:val="en-US"/>
                        </w:rPr>
                        <w:t>:</w:t>
                      </w:r>
                      <w:r>
                        <w:rPr>
                          <w:lang w:val="en-US"/>
                        </w:rPr>
                        <w:t xml:space="preserve"> </w:t>
                      </w:r>
                      <w:r w:rsidR="00A54DE7" w:rsidRPr="00CC413E">
                        <w:rPr>
                          <w:b w:val="0"/>
                          <w:bCs/>
                          <w:szCs w:val="12"/>
                          <w:lang w:val="en-US"/>
                        </w:rPr>
                        <w:t>The seven-days hospitalization incidence is calculated as hospitalized COVID-19 cases within the last seven days per 100,000 inhabitants. The vertical line displays April 3, the day on which containment measures were lifted in 14 out of 16 German states.</w:t>
                      </w:r>
                    </w:p>
                  </w:txbxContent>
                </v:textbox>
                <w10:wrap anchorx="margin"/>
              </v:shape>
            </w:pict>
          </mc:Fallback>
        </mc:AlternateContent>
      </w:r>
      <w:r w:rsidRPr="006220C0">
        <w:rPr>
          <w:lang w:val="en-US"/>
        </w:rPr>
        <w:br w:type="page"/>
      </w:r>
    </w:p>
    <w:p w14:paraId="0769EC05" w14:textId="43131B17" w:rsidR="00E33855" w:rsidRDefault="001000EA" w:rsidP="006C7296">
      <w:pPr>
        <w:pStyle w:val="PaperStandard"/>
      </w:pPr>
      <w:r w:rsidRPr="003C21C8">
        <w:lastRenderedPageBreak/>
        <w:t xml:space="preserve">Figure 1 </w:t>
      </w:r>
      <w:r w:rsidR="00D46F14" w:rsidRPr="003C21C8">
        <w:t xml:space="preserve">and figure 2 </w:t>
      </w:r>
      <w:r w:rsidRPr="003C21C8">
        <w:t xml:space="preserve">show the </w:t>
      </w:r>
      <w:r w:rsidR="00D46F14" w:rsidRPr="003C21C8">
        <w:t xml:space="preserve">seven-days </w:t>
      </w:r>
      <w:r w:rsidR="00A0558E">
        <w:t>COVID</w:t>
      </w:r>
      <w:r w:rsidR="00A0558E" w:rsidRPr="003C21C8">
        <w:t xml:space="preserve"> </w:t>
      </w:r>
      <w:r w:rsidRPr="003C21C8">
        <w:t xml:space="preserve">incidence and </w:t>
      </w:r>
      <w:r w:rsidR="00D46F14" w:rsidRPr="003C21C8">
        <w:t xml:space="preserve">the seven-days </w:t>
      </w:r>
      <w:r w:rsidRPr="003C21C8">
        <w:t>hospitalization incidence</w:t>
      </w:r>
      <w:r w:rsidR="00F67C39">
        <w:rPr>
          <w:rStyle w:val="Funotenzeichen"/>
        </w:rPr>
        <w:footnoteReference w:id="1"/>
      </w:r>
      <w:r w:rsidRPr="003C21C8">
        <w:t xml:space="preserve"> </w:t>
      </w:r>
      <w:r>
        <w:t xml:space="preserve">of Hamburg and Mecklenburg-Vorpommern compared to other German states. As can be seen, Hamburg had a comparatively low </w:t>
      </w:r>
      <w:r w:rsidR="00A0558E">
        <w:t xml:space="preserve">COVID </w:t>
      </w:r>
      <w:r>
        <w:t>and hospitalization incidence,</w:t>
      </w:r>
      <w:r w:rsidR="009A6D98">
        <w:t xml:space="preserve"> while</w:t>
      </w:r>
      <w:r>
        <w:t xml:space="preserve"> Mecklenburg-Vorpommern had rather high numbers. As it was mostly political and legal factors that determined states’ decision to make use of the </w:t>
      </w:r>
      <w:r w:rsidR="001136FD">
        <w:t>H</w:t>
      </w:r>
      <w:r>
        <w:t xml:space="preserve">otspot </w:t>
      </w:r>
      <w:r w:rsidR="001136FD">
        <w:t>Regulation</w:t>
      </w:r>
      <w:r w:rsidR="009A6D98">
        <w:t>,</w:t>
      </w:r>
      <w:r w:rsidR="003919F4">
        <w:t xml:space="preserve"> </w:t>
      </w:r>
      <w:r w:rsidR="009A6D98">
        <w:t>t</w:t>
      </w:r>
      <w:r w:rsidR="00B9684E">
        <w:t xml:space="preserve">his </w:t>
      </w:r>
      <w:r w:rsidR="003919F4">
        <w:t xml:space="preserve">setting makes </w:t>
      </w:r>
      <w:r w:rsidR="00B9684E">
        <w:t xml:space="preserve">an interesting </w:t>
      </w:r>
      <w:r w:rsidR="003919F4">
        <w:t xml:space="preserve">natural experiment </w:t>
      </w:r>
      <w:r w:rsidR="00B9684E">
        <w:t xml:space="preserve">to </w:t>
      </w:r>
      <w:r w:rsidR="00081712">
        <w:t xml:space="preserve">evaluate </w:t>
      </w:r>
      <w:r w:rsidR="00B9684E">
        <w:t xml:space="preserve">the effects of </w:t>
      </w:r>
      <w:r w:rsidR="009A6D98">
        <w:t xml:space="preserve">the additional COVID </w:t>
      </w:r>
      <w:r>
        <w:t xml:space="preserve">measures </w:t>
      </w:r>
      <w:r w:rsidR="009A6D98" w:rsidRPr="00BD06BF">
        <w:t xml:space="preserve">imposed </w:t>
      </w:r>
      <w:r w:rsidRPr="00BD06BF">
        <w:t xml:space="preserve">under </w:t>
      </w:r>
      <w:r w:rsidR="00B9684E" w:rsidRPr="00BD06BF">
        <w:t xml:space="preserve">the </w:t>
      </w:r>
      <w:r w:rsidRPr="00BD06BF">
        <w:t xml:space="preserve">Hotspot </w:t>
      </w:r>
      <w:r w:rsidR="003919F4" w:rsidRPr="00BD06BF">
        <w:t>R</w:t>
      </w:r>
      <w:r w:rsidRPr="00BD06BF">
        <w:t>egulation</w:t>
      </w:r>
      <w:r w:rsidR="009A6D98" w:rsidRPr="00BD06BF">
        <w:t xml:space="preserve"> in Hamburg and Mecklenburg-Vorpommern</w:t>
      </w:r>
      <w:r w:rsidRPr="00BD06BF">
        <w:t>.</w:t>
      </w:r>
      <w:r w:rsidR="00F15C2E" w:rsidRPr="00F15C2E">
        <w:rPr>
          <w:noProof/>
        </w:rPr>
        <w:t xml:space="preserve"> </w:t>
      </w:r>
    </w:p>
    <w:p w14:paraId="0C5B32D6" w14:textId="69E8B2B3" w:rsidR="00276A02" w:rsidRDefault="00FA5499" w:rsidP="00FA5499">
      <w:pPr>
        <w:pStyle w:val="berschrift1"/>
        <w:numPr>
          <w:ilvl w:val="0"/>
          <w:numId w:val="10"/>
        </w:numPr>
        <w:rPr>
          <w:lang w:val="en-US"/>
        </w:rPr>
      </w:pPr>
      <w:bookmarkStart w:id="2" w:name="_Toc125973083"/>
      <w:r>
        <w:rPr>
          <w:lang w:val="en-US"/>
        </w:rPr>
        <w:t>Empirical Strategy</w:t>
      </w:r>
      <w:bookmarkEnd w:id="2"/>
    </w:p>
    <w:p w14:paraId="46B074B0" w14:textId="41CF8C83" w:rsidR="00421ED3" w:rsidRDefault="00421ED3" w:rsidP="00BD06BF">
      <w:pPr>
        <w:pStyle w:val="berschrift2"/>
        <w:numPr>
          <w:ilvl w:val="1"/>
          <w:numId w:val="10"/>
        </w:numPr>
        <w:rPr>
          <w:lang w:val="en-US"/>
        </w:rPr>
      </w:pPr>
      <w:bookmarkStart w:id="3" w:name="_Toc125973084"/>
      <w:bookmarkStart w:id="4" w:name="_Toc122110996"/>
      <w:r>
        <w:rPr>
          <w:lang w:val="en-US"/>
        </w:rPr>
        <w:t>Data</w:t>
      </w:r>
      <w:bookmarkEnd w:id="3"/>
    </w:p>
    <w:p w14:paraId="5F3C097D" w14:textId="2AB45D48" w:rsidR="00BD3268" w:rsidRDefault="003D0BB2" w:rsidP="00977EC4">
      <w:pPr>
        <w:pStyle w:val="PaperStandard"/>
      </w:pPr>
      <w:r w:rsidRPr="00F21DA8">
        <w:t xml:space="preserve">Data on the main outcome variables, COVID-19 cases as well </w:t>
      </w:r>
      <w:r w:rsidR="009978FC" w:rsidRPr="00F21DA8">
        <w:t xml:space="preserve">as </w:t>
      </w:r>
      <w:r w:rsidRPr="00F21DA8">
        <w:t xml:space="preserve">hospitalizations of patients infected with COVID-19, </w:t>
      </w:r>
      <w:r w:rsidR="00977EC4">
        <w:t>is</w:t>
      </w:r>
      <w:r w:rsidRPr="00F21DA8">
        <w:t xml:space="preserve"> obtained from the </w:t>
      </w:r>
      <w:sdt>
        <w:sdtPr>
          <w:alias w:val="To edit, see citavi.com/edit"/>
          <w:tag w:val="CitaviPlaceholder#8be4a484-1b22-4b79-b7d7-3fecda025088"/>
          <w:id w:val="-585923880"/>
          <w:placeholder>
            <w:docPart w:val="DefaultPlaceholder_-1854013440"/>
          </w:placeholder>
        </w:sdtPr>
        <w:sdtContent>
          <w:r w:rsidR="005A1851" w:rsidRPr="00F21DA8">
            <w:fldChar w:fldCharType="begin"/>
          </w:r>
          <w:r w:rsidR="00A95D6A">
            <w:instrText>ADDIN CitaviPlaceholder{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ucGdlby1jb3JvbmEtbnBnZW8tZGUuaHViLmFyY2dpcy5jb20vc2VhcmNoP2dyb3VwSWRzPWIyODEwOWIxODAyMjQwNWJiOTY1YzYwMmIxM2UxYmJjIiwiVXJpU3RyaW5nIjoiaHR0cHM6Ly9ucGdlby1jb3JvbmEtbnBnZW8tZGUuaHViLmFyY2dpcy5jb20vZGF0YXNldHMvNmQ3OGViM2I4NmFkNDQ2NmE4ZTI2NGFhMmUzMmEyZTRfMC9hYm91d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}</w:instrText>
          </w:r>
          <w:r w:rsidR="005A1851" w:rsidRPr="00F21DA8">
            <w:fldChar w:fldCharType="separate"/>
          </w:r>
          <w:r w:rsidR="00A95D6A">
            <w:t>Robert Koch Institut</w:t>
          </w:r>
          <w:r w:rsidR="005A1851" w:rsidRPr="00F21DA8">
            <w:fldChar w:fldCharType="end"/>
          </w:r>
          <w:r w:rsidR="00A95D6A">
            <w:t>e</w:t>
          </w:r>
          <w:r w:rsidR="00355666">
            <w:t xml:space="preserve"> (RKI)</w:t>
          </w:r>
        </w:sdtContent>
      </w:sdt>
      <w:r w:rsidR="005A1851" w:rsidRPr="00F21DA8">
        <w:t xml:space="preserve"> </w:t>
      </w:r>
      <w:sdt>
        <w:sdtPr>
          <w:alias w:val="To edit, see citavi.com/edit"/>
          <w:tag w:val="CitaviPlaceholder#f97afbb7-deec-4767-b9e1-ec641cead956"/>
          <w:id w:val="527535951"/>
          <w:placeholder>
            <w:docPart w:val="DefaultPlaceholder_-1854013440"/>
          </w:placeholder>
        </w:sdtPr>
        <w:sdtContent>
          <w:r w:rsidR="005A1851" w:rsidRPr="00F21DA8">
            <w:fldChar w:fldCharType="begin"/>
          </w:r>
          <w:r w:rsidR="00A95D6A">
            <w:instrText>ADDIN CitaviPlaceholder{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bnBnZW8tY29yb25hLW5wZ2VvLWRlLmh1Yi5hcmNnaXMuY29tL3NlYXJjaD9ncm91cElkcz1iMjgxMDliMTgwMjI0MDViYjk2NWM2MDJiMTNlMWJiYyIsIlVyaVN0cmluZyI6Imh0dHBzOi8vbnBnZW8tY29yb25hLW5wZ2VvLWRlLmh1Yi5hcmNnaXMuY29tL2RhdGFzZXRzLzZkNzhlYjNiODZhZDQ0NjZhOGUyNjRhYTJlMzJhMmU0XzAvYWJvdXQ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}</w:instrText>
          </w:r>
          <w:r w:rsidR="005A1851" w:rsidRPr="00F21DA8">
            <w:fldChar w:fldCharType="separate"/>
          </w:r>
          <w:r w:rsidR="00A95D6A">
            <w:t>(2022a, 2022c)</w:t>
          </w:r>
          <w:r w:rsidR="005A1851" w:rsidRPr="00F21DA8">
            <w:fldChar w:fldCharType="end"/>
          </w:r>
        </w:sdtContent>
      </w:sdt>
      <w:r w:rsidRPr="00F21DA8">
        <w:t>, which is the German government’s central institution for the identification, surveillance</w:t>
      </w:r>
      <w:r w:rsidR="00EA7F1C">
        <w:t>,</w:t>
      </w:r>
      <w:r w:rsidRPr="00F21DA8">
        <w:t xml:space="preserve"> and prevention of diseases.</w:t>
      </w:r>
      <w:r w:rsidR="003216F0" w:rsidRPr="00F21DA8">
        <w:t xml:space="preserve"> </w:t>
      </w:r>
      <w:r w:rsidR="00971935">
        <w:t xml:space="preserve">Most </w:t>
      </w:r>
      <w:r w:rsidR="00F21DA8" w:rsidRPr="00F21DA8">
        <w:t>COVID-19 cases are identified by doctors or testing laboratories, who report the</w:t>
      </w:r>
      <w:r w:rsidR="00971935">
        <w:t>se</w:t>
      </w:r>
      <w:r w:rsidR="00F21DA8" w:rsidRPr="00F21DA8">
        <w:t xml:space="preserve"> cases to the local health</w:t>
      </w:r>
      <w:r w:rsidR="008B3F4A">
        <w:t xml:space="preserve"> </w:t>
      </w:r>
      <w:r w:rsidR="00F21DA8" w:rsidRPr="00F21DA8">
        <w:t>authority (Gesundheitsamt)</w:t>
      </w:r>
      <w:r w:rsidR="00971935">
        <w:t>, which then</w:t>
      </w:r>
      <w:r w:rsidR="00F21DA8" w:rsidRPr="00F21DA8">
        <w:t xml:space="preserve"> transmit</w:t>
      </w:r>
      <w:r w:rsidR="00EB0674">
        <w:t>s</w:t>
      </w:r>
      <w:r w:rsidR="00F21DA8" w:rsidRPr="00F21DA8">
        <w:t xml:space="preserve"> all newly registered cases to the Robert Koch Institute. </w:t>
      </w:r>
      <w:r w:rsidR="00971935">
        <w:t>As the date of infection cannot be determined in most cases</w:t>
      </w:r>
      <w:r w:rsidR="00F21DA8" w:rsidRPr="00F21DA8">
        <w:t xml:space="preserve">, the Robert Koch Institute uses the </w:t>
      </w:r>
      <w:r w:rsidR="00F21DA8">
        <w:t>report date (Meldedatum) as a reference date for newly registered cases, which is the da</w:t>
      </w:r>
      <w:r w:rsidR="00EF5993">
        <w:t>te</w:t>
      </w:r>
      <w:r w:rsidR="00F21DA8">
        <w:t xml:space="preserve"> on which the local health authority </w:t>
      </w:r>
      <w:r w:rsidR="00F6568D">
        <w:t>registered the positive test result of a patient</w:t>
      </w:r>
      <w:r w:rsidR="00977EC4">
        <w:t xml:space="preserve"> </w:t>
      </w:r>
      <w:sdt>
        <w:sdtPr>
          <w:alias w:val="To edit, see citavi.com/edit"/>
          <w:tag w:val="CitaviPlaceholder#54528b4c-49d6-46f3-9198-f760d1769a7c"/>
          <w:id w:val="771976781"/>
          <w:placeholder>
            <w:docPart w:val="DefaultPlaceholder_-1854013440"/>
          </w:placeholder>
        </w:sdtPr>
        <w:sdtContent>
          <w:r w:rsidR="00977EC4">
            <w:fldChar w:fldCharType="begin"/>
          </w:r>
          <w:r w:rsidR="008D3FA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25wZ2VvLWNvcm9uYS1ucGdlby1kZS5odWIuYXJjZ2lzLmNvbS9zZWFyY2g/Z3JvdXBJZHM9YjI4MTA5YjE4MDIyNDA1YmI5NjVjNjAyYjEzZTFiYmMiLCJVcmlTdHJpbmciOiJodHRwczovL25wZ2VvLWNvcm9uYS1ucGdlby1kZS5odWIuYXJjZ2lzLmNvbS9kYXRhc2V0cy82ZDc4ZWIzYjg2YWQ0NDY2YThlMjY0YWEyZTMyYTJlNF8wL2Fib3V0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}</w:instrText>
          </w:r>
          <w:r w:rsidR="00977EC4">
            <w:fldChar w:fldCharType="separate"/>
          </w:r>
          <w:r w:rsidR="008D3FA5">
            <w:t>(Robert Koch Institut 2022a)</w:t>
          </w:r>
          <w:r w:rsidR="00977EC4">
            <w:fldChar w:fldCharType="end"/>
          </w:r>
        </w:sdtContent>
      </w:sdt>
      <w:r w:rsidR="00F21DA8">
        <w:t>.</w:t>
      </w:r>
      <w:r w:rsidR="00EB0674">
        <w:t xml:space="preserve"> </w:t>
      </w:r>
      <w:r w:rsidR="00971935">
        <w:t>T</w:t>
      </w:r>
      <w:r w:rsidR="00F21DA8">
        <w:t>here</w:t>
      </w:r>
      <w:r w:rsidR="00EF5993">
        <w:t xml:space="preserve"> usually</w:t>
      </w:r>
      <w:r w:rsidR="00F21DA8">
        <w:t xml:space="preserve"> is a </w:t>
      </w:r>
      <w:r w:rsidR="00971935">
        <w:t xml:space="preserve">time </w:t>
      </w:r>
      <w:r w:rsidR="00F21DA8">
        <w:t xml:space="preserve">delay between the date </w:t>
      </w:r>
      <w:r w:rsidR="00971935">
        <w:t xml:space="preserve">of </w:t>
      </w:r>
      <w:r w:rsidR="00F21DA8">
        <w:t xml:space="preserve">infection and the report date, as it takes time for </w:t>
      </w:r>
      <w:r w:rsidR="00971935">
        <w:t xml:space="preserve">patients to develop </w:t>
      </w:r>
      <w:r w:rsidR="00F21DA8">
        <w:t>symptoms</w:t>
      </w:r>
      <w:r w:rsidR="00971935">
        <w:t xml:space="preserve">, visit a testing facility, the </w:t>
      </w:r>
      <w:r w:rsidR="00EB0674">
        <w:t xml:space="preserve">taken </w:t>
      </w:r>
      <w:r w:rsidR="00971935">
        <w:t>test to be evaluated</w:t>
      </w:r>
      <w:r w:rsidR="00EB0674">
        <w:t>,</w:t>
      </w:r>
      <w:r w:rsidR="00971935">
        <w:t xml:space="preserve"> and positive result</w:t>
      </w:r>
      <w:r w:rsidR="00EB0674">
        <w:t>s</w:t>
      </w:r>
      <w:r w:rsidR="00971935">
        <w:t xml:space="preserve"> to be reported to the health authority.</w:t>
      </w:r>
      <w:r w:rsidR="005971C1">
        <w:t xml:space="preserve"> It is also noteworthy that </w:t>
      </w:r>
      <w:r w:rsidR="00EB0674">
        <w:t xml:space="preserve">fewer cases </w:t>
      </w:r>
      <w:r w:rsidR="005971C1">
        <w:t xml:space="preserve">are </w:t>
      </w:r>
      <w:r w:rsidR="00EB0674">
        <w:t xml:space="preserve">reported on weekends or holidays, as doctor’s offices </w:t>
      </w:r>
      <w:r w:rsidR="006C73ED">
        <w:t xml:space="preserve">or laboratories </w:t>
      </w:r>
      <w:r w:rsidR="00EB0674">
        <w:t xml:space="preserve">are often closed. This </w:t>
      </w:r>
      <w:r w:rsidR="001136FD">
        <w:t>should be kept in mind during the analysis</w:t>
      </w:r>
      <w:r w:rsidR="00EB0674">
        <w:t>, as there are multiple holidays in the post-treatment period, namely the Easter holidays (Good Friday on April 15 and Easter Monday on April 18) and Labor Day (on May 1).</w:t>
      </w:r>
    </w:p>
    <w:p w14:paraId="08660697" w14:textId="31D230F4" w:rsidR="009432C3" w:rsidRPr="00F21DA8" w:rsidRDefault="00355666" w:rsidP="00977EC4">
      <w:pPr>
        <w:pStyle w:val="PaperStandard"/>
      </w:pPr>
      <w:r>
        <w:lastRenderedPageBreak/>
        <w:t xml:space="preserve">Hospitalizations of patients infected with COVID-19 are reported in a similar manner: hospitals or doctors report the hospitalization of a patient to the local health authority, which transmits all newly registered hospitalizations to the RKI. </w:t>
      </w:r>
      <w:r w:rsidR="00F6568D">
        <w:t>As a reference date for a hospitalization, the RKI again uses the report date of the positive test result of a patient, as the actual date of hospitalization is not reported in many cases. Depending on the infection and reporting history, the report da</w:t>
      </w:r>
      <w:r w:rsidR="008C1D5D">
        <w:t>te</w:t>
      </w:r>
      <w:r w:rsidR="00F6568D">
        <w:t xml:space="preserve"> ma</w:t>
      </w:r>
      <w:r w:rsidR="006868B0">
        <w:t>y</w:t>
      </w:r>
      <w:r w:rsidR="00F6568D">
        <w:t xml:space="preserve"> be before, concurrent with, or even after the hospitalization date. However, available </w:t>
      </w:r>
      <w:r w:rsidR="006868B0">
        <w:t xml:space="preserve">hospitalization dates show that both are often close together. </w:t>
      </w:r>
      <w:r w:rsidR="008C1D5D">
        <w:t xml:space="preserve">The RKI warns that data on current hospitalizations </w:t>
      </w:r>
      <w:r w:rsidR="005971C1">
        <w:t>is</w:t>
      </w:r>
      <w:r w:rsidR="008C1D5D">
        <w:t xml:space="preserve"> underreported</w:t>
      </w:r>
      <w:r w:rsidR="005971C1">
        <w:t>,</w:t>
      </w:r>
      <w:r w:rsidR="008C1D5D">
        <w:t xml:space="preserve"> given the time delay in reporting</w:t>
      </w:r>
      <w:r w:rsidR="005971C1">
        <w:t>,</w:t>
      </w:r>
      <w:r w:rsidR="008C1D5D">
        <w:t xml:space="preserve"> and provides an estimate for current hospitalization</w:t>
      </w:r>
      <w:r w:rsidR="00EF5993">
        <w:t>s (</w:t>
      </w:r>
      <w:r w:rsidR="005971C1">
        <w:t xml:space="preserve">the </w:t>
      </w:r>
      <w:r w:rsidR="00EF5993">
        <w:t>“adjusted hospitalization incidence”)</w:t>
      </w:r>
      <w:r w:rsidR="008C1D5D">
        <w:t xml:space="preserve"> instead.</w:t>
      </w:r>
      <w:r w:rsidR="00EF5993">
        <w:t xml:space="preserve"> But as the studied period lies well in the past, </w:t>
      </w:r>
      <w:r w:rsidR="005971C1">
        <w:t xml:space="preserve">the </w:t>
      </w:r>
      <w:r w:rsidR="00EF5993">
        <w:t>underreporting of hospitalizations due to a time delay is of no concern to this study</w:t>
      </w:r>
      <w:r w:rsidR="009521A9">
        <w:t xml:space="preserve"> </w:t>
      </w:r>
      <w:sdt>
        <w:sdtPr>
          <w:alias w:val="To edit, see citavi.com/edit"/>
          <w:tag w:val="CitaviPlaceholder#50538e9c-3507-40b6-b2f2-3cf1e8be3043"/>
          <w:id w:val="-1204094770"/>
          <w:placeholder>
            <w:docPart w:val="DefaultPlaceholder_-1854013440"/>
          </w:placeholder>
        </w:sdtPr>
        <w:sdtContent>
          <w:r w:rsidR="009521A9">
            <w:fldChar w:fldCharType="begin"/>
          </w:r>
          <w:r w:rsidR="00A95D6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7IiRpZCI6IjgiLCIkdHlwZSI6IlN3aXNzQWNhZGVtaWMuQ2l0YXZpLkdyb3VwLCBTd2lzc0FjYWRlbWljLkNpdGF2aSIsIkRpc3BsYXlUeXBlIjoxLCJOYW1lIjoiRGF0YSIsIkNyZWF0ZWRCeSI6Il9NYXgiLCJDcmVhdGVkT24iOiIyMDIyLTEyLTA2VDE2OjMyOjAyIiwiTW9kaWZpZWRCeSI6Il9NYXgiLCJJZCI6ImZiYzM4MThmLTM1ODItNDYwZC04NmQxLWYyMWM4MjhjY2I2OCIsIk1vZGlmaWVkT24iOiIyMDIyLTEyLTA2VDE2OjMyOjA2IiwiUHJvamVjdCI6eyIkcmVmIjoiNSJ9fV0sIkhhc0xhYmVsMSI6ZmFsc2UsIkhhc0xhYmVsMiI6ZmFsc2UsIktleXdvcmRzIjpbXSwiTGFuZ3VhZ2UiOiJHZXJtYW4iLCJMYW5ndWFnZUNvZGUiOiJkZSI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Z2l0aHViLmNvbS9yb2JlcnQta29jaC1pbnN0aXR1dC9DT1ZJRC0xOS1Ib3NwaXRhbGlzaWVydW5nZW5faW5fRGV1dHNjaGxhbmQiLCJVcmlTdHJpbmciOiJodHRwczovL2dpdGh1Yi5jb20vcm9iZXJ0LWtvY2gtaW5zdGl0dXQvQ09WSUQtMTktSG9zcGl0YWxpc2llcnVuZ2VuX2luX0RldXRzY2hsYW5k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}</w:instrText>
          </w:r>
          <w:r w:rsidR="009521A9">
            <w:fldChar w:fldCharType="separate"/>
          </w:r>
          <w:r w:rsidR="00A95D6A">
            <w:t>(Robert Koch Institut 2022c)</w:t>
          </w:r>
          <w:r w:rsidR="009521A9">
            <w:fldChar w:fldCharType="end"/>
          </w:r>
        </w:sdtContent>
      </w:sdt>
      <w:r w:rsidR="009521A9">
        <w:t>.</w:t>
      </w:r>
      <w:r w:rsidR="005971C1">
        <w:tab/>
      </w:r>
      <w:r w:rsidR="005971C1">
        <w:br/>
      </w:r>
      <w:r w:rsidR="009521A9">
        <w:t xml:space="preserve">Furthermore, the geographic assignment of hospitalizations </w:t>
      </w:r>
      <w:r w:rsidR="005971C1">
        <w:t xml:space="preserve">in the data </w:t>
      </w:r>
      <w:r w:rsidR="009521A9">
        <w:t xml:space="preserve">should be pointed out. A hospitalization is </w:t>
      </w:r>
      <w:r w:rsidR="00191F3D">
        <w:t>reported for</w:t>
      </w:r>
      <w:r w:rsidR="009521A9">
        <w:t xml:space="preserve"> the state of residence of a patient, which is not necessarily the state in which the patient is hospitalized in. This assignment mechanism is beneficial to this analysis, </w:t>
      </w:r>
      <w:r w:rsidR="005971C1">
        <w:t xml:space="preserve">which </w:t>
      </w:r>
      <w:r w:rsidR="009521A9">
        <w:t>focuses on the</w:t>
      </w:r>
      <w:r w:rsidR="00191F3D">
        <w:t xml:space="preserve"> containment measures’ effects on infections and hospitalizations </w:t>
      </w:r>
      <w:r w:rsidR="001136FD">
        <w:t>with</w:t>
      </w:r>
      <w:r w:rsidR="00191F3D">
        <w:t>in the populations</w:t>
      </w:r>
      <w:r w:rsidR="009521A9">
        <w:t xml:space="preserve"> of Hamburg and Mecklenburg-Vorpommern. </w:t>
      </w:r>
      <w:r w:rsidR="00191F3D">
        <w:t>It is therefore helpful that</w:t>
      </w:r>
      <w:r w:rsidR="005971C1">
        <w:t xml:space="preserve"> a p</w:t>
      </w:r>
      <w:r w:rsidR="009521A9">
        <w:t xml:space="preserve">atient from </w:t>
      </w:r>
      <w:r w:rsidR="00191F3D">
        <w:t xml:space="preserve">the state of </w:t>
      </w:r>
      <w:r w:rsidR="009521A9">
        <w:t xml:space="preserve">Schleswig-Holstein </w:t>
      </w:r>
      <w:r w:rsidR="005971C1">
        <w:t xml:space="preserve">who is </w:t>
      </w:r>
      <w:r w:rsidR="00191F3D">
        <w:t>moved to a hospital in</w:t>
      </w:r>
      <w:r w:rsidR="009521A9">
        <w:t xml:space="preserve"> Hamburg</w:t>
      </w:r>
      <w:r w:rsidR="00191F3D">
        <w:t>, for example</w:t>
      </w:r>
      <w:r w:rsidR="009521A9">
        <w:t>, do</w:t>
      </w:r>
      <w:r w:rsidR="005971C1">
        <w:t>es</w:t>
      </w:r>
      <w:r w:rsidR="009521A9">
        <w:t xml:space="preserve"> no</w:t>
      </w:r>
      <w:r w:rsidR="005971C1">
        <w:t>t</w:t>
      </w:r>
      <w:r w:rsidR="009521A9">
        <w:t xml:space="preserve"> distort Hamburg’s hospitalization incidence </w:t>
      </w:r>
      <w:sdt>
        <w:sdtPr>
          <w:alias w:val="To edit, see citavi.com/edit"/>
          <w:tag w:val="CitaviPlaceholder#047f808f-0653-4207-b95e-ae8ee1964a83"/>
          <w:id w:val="1873869404"/>
          <w:placeholder>
            <w:docPart w:val="DefaultPlaceholder_-1854013440"/>
          </w:placeholder>
        </w:sdtPr>
        <w:sdtContent>
          <w:r w:rsidR="00EF5993">
            <w:fldChar w:fldCharType="begin"/>
          </w:r>
          <w:r w:rsidR="00A95D6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7IiRpZCI6IjgiLCIkdHlwZSI6IlN3aXNzQWNhZGVtaWMuQ2l0YXZpLkdyb3VwLCBTd2lzc0FjYWRlbWljLkNpdGF2aSIsIkRpc3BsYXlUeXBlIjoxLCJOYW1lIjoiRGF0YSIsIkNyZWF0ZWRCeSI6Il9NYXgiLCJDcmVhdGVkT24iOiIyMDIyLTEyLTA2VDE2OjMyOjAyIiwiTW9kaWZpZWRCeSI6Il9NYXgiLCJJZCI6ImZiYzM4MThmLTM1ODItNDYwZC04NmQxLWYyMWM4MjhjY2I2OCIsIk1vZGlmaWVkT24iOiIyMDIyLTEyLTA2VDE2OjMyOjA2IiwiUHJvamVjdCI6eyIkcmVmIjoiNSJ9fV0sIkhhc0xhYmVsMSI6ZmFsc2UsIkhhc0xhYmVsMiI6ZmFsc2UsIktleXdvcmRzIjpbXSwiTGFuZ3VhZ2UiOiJHZXJtYW4iLCJMYW5ndWFnZUNvZGUiOiJkZSI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Z2l0aHViLmNvbS9yb2JlcnQta29jaC1pbnN0aXR1dC9DT1ZJRC0xOS1Ib3NwaXRhbGlzaWVydW5nZW5faW5fRGV1dHNjaGxhbmQiLCJVcmlTdHJpbmciOiJodHRwczovL2dpdGh1Yi5jb20vcm9iZXJ0LWtvY2gtaW5zdGl0dXQvQ09WSUQtMTktSG9zcGl0YWxpc2llcnVuZ2VuX2luX0RldXRzY2hsYW5k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}</w:instrText>
          </w:r>
          <w:r w:rsidR="00EF5993">
            <w:fldChar w:fldCharType="separate"/>
          </w:r>
          <w:r w:rsidR="00A95D6A">
            <w:t>(Robert Koch Institut 2022c)</w:t>
          </w:r>
          <w:r w:rsidR="00EF5993">
            <w:fldChar w:fldCharType="end"/>
          </w:r>
        </w:sdtContent>
      </w:sdt>
      <w:r w:rsidR="00EF5993">
        <w:t>.</w:t>
      </w:r>
    </w:p>
    <w:p w14:paraId="0C41A2FF" w14:textId="17278AF1" w:rsidR="001E44BE" w:rsidRPr="002D7983" w:rsidRDefault="00C845EE" w:rsidP="00AB4A79">
      <w:pPr>
        <w:pStyle w:val="PaperStandard"/>
      </w:pPr>
      <w:r>
        <w:t>A</w:t>
      </w:r>
      <w:r w:rsidR="009521A9">
        <w:t xml:space="preserve">dditionally, </w:t>
      </w:r>
      <w:r w:rsidR="003D0BB2">
        <w:t xml:space="preserve">data </w:t>
      </w:r>
      <w:r w:rsidR="00191F3D">
        <w:t xml:space="preserve">on population numbers </w:t>
      </w:r>
      <w:r w:rsidR="005A1851">
        <w:t xml:space="preserve">is obtained from the </w:t>
      </w:r>
      <w:r w:rsidR="00A95D6A">
        <w:t xml:space="preserve">Federal Statistical Office of Germany </w:t>
      </w:r>
      <w:sdt>
        <w:sdtPr>
          <w:alias w:val="To edit, see citavi.com/edit"/>
          <w:tag w:val="CitaviPlaceholder#a3c9c6d2-4834-4b15-b48c-b94246adfcda"/>
          <w:id w:val="786471065"/>
          <w:placeholder>
            <w:docPart w:val="DefaultPlaceholder_-1854013440"/>
          </w:placeholder>
        </w:sdtPr>
        <w:sdtContent>
          <w:r w:rsidR="00A95D6A">
            <w:fldChar w:fldCharType="begin"/>
          </w:r>
          <w:r w:rsidR="00A95D6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7IiRpZCI6IjgiLCIkdHlwZSI6IlN3aXNzQWNhZGVtaWMuQ2l0YXZpLkdyb3VwLCBTd2lzc0FjYWRlbWljLkNpdGF2aSIsIkRpc3BsYXlUeXBlIjoxLCJOYW1lIjoiRGF0YSIsIkNyZWF0ZWRCeSI6Il9NYXgiLCJDcmVhdGVkT24iOiIyMDIyLTEyLTA2VDE2OjMyOjAyIiwiTW9kaWZpZWRCeSI6Il9NYXgiLCJJZCI6ImZiYzM4MThmLTM1ODItNDYwZC04NmQxLWYyMWM4MjhjY2I2OCIsIk1vZGlmaWVkT24iOiIyMDIyLTEyLTA2VDE2OjMyOjA2IiwiUHJvamVjdCI6eyIkcmVmIjoiNSJ9fV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ZGVzdGF0aXMuZGUvREUvVGhlbWVuL0xhZW5kZXItUmVnaW9uZW4vUmVnaW9uYWxlcy9HZW1laW5kZXZlcnplaWNobmlzL0FkbWluaXN0cmF0aXYvMDQta3JlaXNlLmh0bWwiLCJVcmlTdHJpbmciOiJodHRwczovL3d3dy5kZXN0YXRpcy5kZS9ERS9UaGVtZW4vTGFlbmRlci1SZWdpb25lbi9SZWdpb25hbGVzL0dlbWVpbmRldmVyemVpY2huaXMvQWRtaW5pc3RyYXRpdi8wNC1rcmVpc2UuaHRtb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}</w:instrText>
          </w:r>
          <w:r w:rsidR="00A95D6A">
            <w:fldChar w:fldCharType="separate"/>
          </w:r>
          <w:r w:rsidR="00A95D6A">
            <w:t>(2022)</w:t>
          </w:r>
          <w:r w:rsidR="00A95D6A">
            <w:fldChar w:fldCharType="end"/>
          </w:r>
        </w:sdtContent>
      </w:sdt>
      <w:r w:rsidR="005A1851">
        <w:t xml:space="preserve">. Data on unemployment </w:t>
      </w:r>
      <w:r w:rsidR="009978FC">
        <w:t>is taken from the</w:t>
      </w:r>
      <w:r w:rsidR="00A95D6A">
        <w:t xml:space="preserve"> Joint Statistics Portal of the Federal and State Governments</w:t>
      </w:r>
      <w:r w:rsidR="009978FC">
        <w:t xml:space="preserve"> </w:t>
      </w:r>
      <w:sdt>
        <w:sdtPr>
          <w:alias w:val="To edit, see citavi.com/edit"/>
          <w:tag w:val="CitaviPlaceholder#9f0fb02c-9076-4f9a-bd0a-093c17eb5c76"/>
          <w:id w:val="584653417"/>
          <w:placeholder>
            <w:docPart w:val="DefaultPlaceholder_-1854013440"/>
          </w:placeholder>
        </w:sdtPr>
        <w:sdtContent>
          <w:r w:rsidR="00A95D6A">
            <w:fldChar w:fldCharType="begin"/>
          </w:r>
          <w:r w:rsidR="00A95D6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}</w:instrText>
          </w:r>
          <w:r w:rsidR="00A95D6A">
            <w:fldChar w:fldCharType="separate"/>
          </w:r>
          <w:r w:rsidR="00A95D6A">
            <w:t>(2021)</w:t>
          </w:r>
          <w:r w:rsidR="00A95D6A">
            <w:fldChar w:fldCharType="end"/>
          </w:r>
        </w:sdtContent>
      </w:sdt>
      <w:r w:rsidR="009978FC">
        <w:t>.</w:t>
      </w:r>
      <w:r w:rsidR="005A1851">
        <w:t xml:space="preserve"> </w:t>
      </w:r>
      <w:r w:rsidR="001F20A0">
        <w:t>D</w:t>
      </w:r>
      <w:r w:rsidR="009521A9">
        <w:t xml:space="preserve">ata of vaccinations against COVID-19 in Germany is also obtained from the </w:t>
      </w:r>
      <w:sdt>
        <w:sdtPr>
          <w:alias w:val="To edit, see citavi.com/edit"/>
          <w:tag w:val="CitaviPlaceholder#dc0c5442-9dc1-4f1a-9303-5f3a09f1e5e9"/>
          <w:id w:val="170616396"/>
          <w:placeholder>
            <w:docPart w:val="FFE1BC3FE5EA4F5D8256CDAC27B74A22"/>
          </w:placeholder>
        </w:sdtPr>
        <w:sdtContent>
          <w:r w:rsidR="009521A9">
            <w:fldChar w:fldCharType="begin"/>
          </w:r>
          <w:r w:rsidR="008D3FA5">
            <w:instrText>ADDIN CitaviPlaceholder{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eyIkaWQiOiI4IiwiJHR5cGUiOiJTd2lzc0FjYWRlbWljLkNpdGF2aS5Hcm91cCwgU3dpc3NBY2FkZW1pYy5DaXRhdmkiLCJEaXNwbGF5VHlwZSI6MSwiTmFtZSI6IkRhdGEiLCJDcmVhdGVkQnkiOiJfTWF4IiwiQ3JlYXRlZE9uIjoiMjAyMi0xMi0wNlQxNjozMjowMiIsIk1vZGlmaWVkQnkiOiJfTWF4IiwiSWQiOiJmYmMzODE4Zi0zNTgyLTQ2MGQtODZkMS1mMjFjODI4Y2NiNjgiLCJNb2RpZmllZE9uIjoiMjAyMi0xMi0wNlQxNjozMjowNiIsIlByb2plY3QiOnsiJHJlZiI6IjUifX1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Z2l0aHViLmNvbS9yb2JlcnQta29jaC1pbnN0aXR1dC9DT1ZJRC0xOS1JbXBmdW5nZW5faW5fRGV1dHNjaGxhbmQiLCJVcmlTdHJpbmciOiJodHRwczovL2dpdGh1Yi5jb20vcm9iZXJ0LWtvY2gtaW5zdGl0dXQvQ09WSUQtMTktSW1wZnVuZ2VuX2luX0RldXRzY2hsYW5k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}</w:instrText>
          </w:r>
          <w:r w:rsidR="009521A9">
            <w:fldChar w:fldCharType="separate"/>
          </w:r>
          <w:r w:rsidR="008D3FA5">
            <w:t>Robert Koch Institut</w:t>
          </w:r>
          <w:r w:rsidR="009521A9">
            <w:fldChar w:fldCharType="end"/>
          </w:r>
          <w:r w:rsidR="00A95D6A">
            <w:t>e</w:t>
          </w:r>
        </w:sdtContent>
      </w:sdt>
      <w:r w:rsidR="009521A9">
        <w:t xml:space="preserve"> </w:t>
      </w:r>
      <w:sdt>
        <w:sdtPr>
          <w:alias w:val="To edit, see citavi.com/edit"/>
          <w:tag w:val="CitaviPlaceholder#dadc3b59-f500-4122-9535-fc45d0324ead"/>
          <w:id w:val="1523673269"/>
          <w:placeholder>
            <w:docPart w:val="FFE1BC3FE5EA4F5D8256CDAC27B74A22"/>
          </w:placeholder>
        </w:sdtPr>
        <w:sdtContent>
          <w:r w:rsidR="009521A9">
            <w:fldChar w:fldCharType="begin"/>
          </w:r>
          <w:r w:rsidR="008D3FA5">
            <w:instrText>ADDIN CitaviPlaceholder{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3siJGlkIjoiOCIsIiR0eXBlIjoiU3dpc3NBY2FkZW1pYy5DaXRhdmkuR3JvdXAsIFN3aXNzQWNhZGVtaWMuQ2l0YXZpIiwiRGlzcGxheVR5cGUiOjEsIk5hbWUiOiJEYXRhIiwiQ3JlYXRlZEJ5IjoiX01heCIsIkNyZWF0ZWRPbiI6IjIwMjItMTItMDZUMTY6MzI6MDIiLCJNb2RpZmllZEJ5IjoiX01heCIsIklkIjoiZmJjMzgxOGYtMzU4Mi00NjBkLTg2ZDEtZjIxYzgyOGNjYjY4IiwiTW9kaWZpZWRPbiI6IjIwMjItMTItMDZUMTY6MzI6MDYiLCJQcm9qZWN0Ijp7IiRyZWYiOiI1In19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dpdGh1Yi5jb20vcm9iZXJ0LWtvY2gtaW5zdGl0dXQvQ09WSUQtMTktSW1wZnVuZ2VuX2luX0RldXRzY2hsYW5kIiwiVXJpU3RyaW5nIjoiaHR0cHM6Ly9naXRodWIuY29tL3JvYmVydC1rb2NoLWluc3RpdHV0L0NPVklELTE5LUltcGZ1bmdlbl9pbl9EZXV0c2NobGFuZ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}</w:instrText>
          </w:r>
          <w:r w:rsidR="009521A9">
            <w:fldChar w:fldCharType="separate"/>
          </w:r>
          <w:r w:rsidR="008D3FA5">
            <w:t>(2022b)</w:t>
          </w:r>
          <w:r w:rsidR="009521A9">
            <w:fldChar w:fldCharType="end"/>
          </w:r>
          <w:r w:rsidR="009521A9">
            <w:t>.</w:t>
          </w:r>
        </w:sdtContent>
      </w:sdt>
      <w:r>
        <w:t xml:space="preserve"> All these data sets contain data on both a state and a municipality level. </w:t>
      </w:r>
      <w:r w:rsidR="00191F3D">
        <w:t>Finally, it should be noted that unlike with hospitalizations, vaccinations are not reported for the place of residence of a patient, but instead for the location where the patient was vaccinated.</w:t>
      </w:r>
      <w:r>
        <w:t xml:space="preserve"> This can lead to a distortion of vaccination rates, especially on the municipality level</w:t>
      </w:r>
      <w:r w:rsidR="001F20A0">
        <w:t>,</w:t>
      </w:r>
      <w:r>
        <w:t xml:space="preserve"> when comparing the vaccination rates of cities and rural regions.</w:t>
      </w:r>
    </w:p>
    <w:p w14:paraId="0CD1F1AC" w14:textId="3E1EB3FF" w:rsidR="000735CC" w:rsidRDefault="00D46F14" w:rsidP="00BD06BF">
      <w:pPr>
        <w:pStyle w:val="berschrift2"/>
        <w:numPr>
          <w:ilvl w:val="1"/>
          <w:numId w:val="10"/>
        </w:numPr>
        <w:rPr>
          <w:lang w:val="en-US"/>
        </w:rPr>
      </w:pPr>
      <w:bookmarkStart w:id="5" w:name="_Toc125973085"/>
      <w:bookmarkEnd w:id="4"/>
      <w:r>
        <w:rPr>
          <w:lang w:val="en-US"/>
        </w:rPr>
        <w:lastRenderedPageBreak/>
        <w:t>The Synthetic Control Method</w:t>
      </w:r>
      <w:bookmarkEnd w:id="5"/>
    </w:p>
    <w:p w14:paraId="5000711A" w14:textId="7548B99E" w:rsidR="00D46F14" w:rsidRDefault="00D46F14" w:rsidP="00375FA1">
      <w:pPr>
        <w:pStyle w:val="PaperStandard"/>
      </w:pPr>
      <w:r>
        <w:t xml:space="preserve">The synthetic control method was first introduced </w:t>
      </w:r>
      <w:r w:rsidR="00D8755D">
        <w:t>by</w:t>
      </w:r>
      <w:r>
        <w:t xml:space="preserve"> </w:t>
      </w:r>
      <w:sdt>
        <w:sdtPr>
          <w:alias w:val="To edit, see citavi.com/edit"/>
          <w:tag w:val="CitaviPlaceholder#68d5c619-b308-4328-8410-858e69cf49da"/>
          <w:id w:val="320317049"/>
          <w:placeholder>
            <w:docPart w:val="DefaultPlaceholder_-1854013440"/>
          </w:placeholder>
        </w:sdtPr>
        <w:sdtContent>
          <w:r>
            <w:fldChar w:fldCharType="begin"/>
          </w:r>
          <w:r w:rsidR="00695289">
            <w:instrText>ADDIN CitaviPlaceholder{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aHR0cHM6Ly93d3cuYWVhd2ViLm9yZy9hcnRpY2xlcz9pZD0xMC4xMjU3LzAwMDI4MjgwMzMyMTQ1NTE4OCIsIlVyaVN0cmluZyI6Imh0dHBzOi8vd3d3LmFlYXdlYi5vcmcvYXJ0aWNsZXM/aWQ9MTAuMTI1Ny8wMDAyODI4MDMzMjE0NTUxODg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}</w:instrText>
          </w:r>
          <w:r>
            <w:fldChar w:fldCharType="separate"/>
          </w:r>
          <w:r w:rsidR="00B91AF2">
            <w:t>Abadie and Gardeazabal</w:t>
          </w:r>
          <w:r>
            <w:fldChar w:fldCharType="end"/>
          </w:r>
        </w:sdtContent>
      </w:sdt>
      <w:r>
        <w:t xml:space="preserve"> </w:t>
      </w:r>
      <w:sdt>
        <w:sdtPr>
          <w:alias w:val="To edit, see citavi.com/edit"/>
          <w:tag w:val="CitaviPlaceholder#1a347379-ccf9-4176-a3bd-efaf0179d976"/>
          <w:id w:val="1171141109"/>
          <w:placeholder>
            <w:docPart w:val="DefaultPlaceholder_-1854013440"/>
          </w:placeholder>
        </w:sdtPr>
        <w:sdtContent>
          <w:r>
            <w:fldChar w:fldCharType="begin"/>
          </w:r>
          <w:r w:rsidR="00695289">
            <w:instrText>ADDIN CitaviPlaceholder{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mh0dHBzOi8vd3d3LmFlYXdlYi5vcmcvYXJ0aWNsZXM/aWQ9MTAuMTI1Ny8wMDAyODI4MDMzMjE0NTUxODgiLCJVcmlTdHJpbmciOiJodHRwczovL3d3dy5hZWF3ZWIub3JnL2FydGljbGVzP2lkPTEwLjEyNTcvMDAwMjgyODAzMzIxNDU1MTg4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}</w:instrText>
          </w:r>
          <w:r>
            <w:fldChar w:fldCharType="separate"/>
          </w:r>
          <w:r w:rsidR="00B91AF2">
            <w:t>(2003)</w:t>
          </w:r>
          <w:r>
            <w:fldChar w:fldCharType="end"/>
          </w:r>
        </w:sdtContent>
      </w:sdt>
      <w:r>
        <w:t xml:space="preserve">. </w:t>
      </w:r>
      <w:r w:rsidR="00076A8B">
        <w:t xml:space="preserve">Since then, the method has evolved to become a widely utilized method in applied econometrics, leading </w:t>
      </w:r>
      <w:sdt>
        <w:sdtPr>
          <w:alias w:val="To edit, see citavi.com/edit"/>
          <w:tag w:val="CitaviPlaceholder#237861e3-909b-4bae-a90e-bf18843e2b0f"/>
          <w:id w:val="1925149384"/>
          <w:placeholder>
            <w:docPart w:val="DefaultPlaceholder_-1854013440"/>
          </w:placeholder>
        </w:sdtPr>
        <w:sdtContent>
          <w:r w:rsidR="00076A8B">
            <w:fldChar w:fldCharType="begin"/>
          </w:r>
          <w:r w:rsidR="00695289">
            <w:instrText>ADDIN CitaviPlaceholder{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MjU3L2plcC4zMS4yLjMi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d3d3LmFlYXdlYi5vcmcvYXJ0aWNsZXM/aWQ9MTAuMTI1Ny9qZXAuMzEuMi4zIiwiVXJpU3RyaW5nIjoiaHR0cHM6Ly93d3cuYWVhd2ViLm9yZy9hcnRpY2xlcz9pZD0xMC4xMjU3L2plcC4zMS4yLjM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}</w:instrText>
          </w:r>
          <w:r w:rsidR="00076A8B">
            <w:fldChar w:fldCharType="separate"/>
          </w:r>
          <w:r w:rsidR="00B91AF2">
            <w:t>Athey and Imbens</w:t>
          </w:r>
          <w:r w:rsidR="00076A8B">
            <w:fldChar w:fldCharType="end"/>
          </w:r>
        </w:sdtContent>
      </w:sdt>
      <w:r w:rsidR="00076A8B">
        <w:t xml:space="preserve"> </w:t>
      </w:r>
      <w:sdt>
        <w:sdtPr>
          <w:alias w:val="To edit, see citavi.com/edit"/>
          <w:tag w:val="CitaviPlaceholder#80e5c6e4-76ff-421f-9969-997292b9d411"/>
          <w:id w:val="-65425605"/>
          <w:placeholder>
            <w:docPart w:val="DefaultPlaceholder_-1854013440"/>
          </w:placeholder>
        </w:sdtPr>
        <w:sdtContent>
          <w:r w:rsidR="00076A8B">
            <w:fldChar w:fldCharType="begin"/>
          </w:r>
          <w:r w:rsidR="00695289">
            <w:instrText>ADDIN CitaviPlaceholder{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TI1Ny9qZXAuMzEuMi4z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3d3dy5hZWF3ZWIub3JnL2FydGljbGVzP2lkPTEwLjEyNTcvamVwLjMxLjIuMyIsIlVyaVN0cmluZyI6Imh0dHBzOi8vd3d3LmFlYXdlYi5vcmcvYXJ0aWNsZXM/aWQ9MTAuMTI1Ny9qZXAuMzEuMi4z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}</w:instrText>
          </w:r>
          <w:r w:rsidR="00076A8B">
            <w:fldChar w:fldCharType="separate"/>
          </w:r>
          <w:r w:rsidR="00B91AF2">
            <w:t>(2017)</w:t>
          </w:r>
          <w:r w:rsidR="00076A8B">
            <w:fldChar w:fldCharType="end"/>
          </w:r>
        </w:sdtContent>
      </w:sdt>
      <w:r w:rsidR="00076A8B">
        <w:t xml:space="preserve"> to call it the “arguably […] most important innovation in the policy evaluation literature in the last 15 years.”</w:t>
      </w:r>
    </w:p>
    <w:p w14:paraId="19E743EC" w14:textId="5AA0BE23" w:rsidR="001F20A0" w:rsidRDefault="001F20A0" w:rsidP="00375FA1">
      <w:pPr>
        <w:pStyle w:val="PaperStandard"/>
      </w:pPr>
      <w:r>
        <w:t>Used for quantitative comparative case studies, the synthetic control method estimates a counterfactual for a treated unit by constructing a weighted average out of a group of corresponding units (often referred to as the donor pool). This counterfactual, called the synthetic control, is supposed to represent the post-treatment outcome path of the treated unit, if the treatment had never occu</w:t>
      </w:r>
      <w:r w:rsidRPr="00426077">
        <w:t xml:space="preserve">rred. </w:t>
      </w:r>
      <w:r w:rsidR="00597D1A" w:rsidRPr="00426077">
        <w:t xml:space="preserve"> </w:t>
      </w:r>
      <w:r w:rsidR="00426077" w:rsidRPr="00426077">
        <w:t xml:space="preserve">The synthetic control framework is </w:t>
      </w:r>
      <w:r w:rsidR="00597D1A" w:rsidRPr="00426077">
        <w:t xml:space="preserve">a </w:t>
      </w:r>
      <w:r w:rsidR="00426077" w:rsidRPr="00426077">
        <w:t>“</w:t>
      </w:r>
      <w:r w:rsidR="00597D1A" w:rsidRPr="00426077">
        <w:t>powerful</w:t>
      </w:r>
      <w:r w:rsidR="00426077" w:rsidRPr="00426077">
        <w:t xml:space="preserve">, yet surprisingly simple </w:t>
      </w:r>
      <w:r w:rsidR="00597D1A" w:rsidRPr="00426077">
        <w:t xml:space="preserve">generalization of the difference-in-differences </w:t>
      </w:r>
      <w:r w:rsidR="00426077">
        <w:t>strategy”</w:t>
      </w:r>
      <w:r w:rsidR="00071033">
        <w:t xml:space="preserve"> </w:t>
      </w:r>
      <w:sdt>
        <w:sdtPr>
          <w:alias w:val="To edit, see citavi.com/edit"/>
          <w:tag w:val="CitaviPlaceholder#c4af8176-3484-4c70-8d4d-7391d7aee62d"/>
          <w:id w:val="597691982"/>
          <w:placeholder>
            <w:docPart w:val="DefaultPlaceholder_-1854013440"/>
          </w:placeholder>
        </w:sdtPr>
        <w:sdtContent>
          <w:r w:rsidR="00597D1A">
            <w:fldChar w:fldCharType="begin"/>
          </w:r>
          <w:r w:rsidR="00380E0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aHR0cHM6Ly9taXh0YXBlLnNjdW5uaW5nLmNvbS8xMC1zeW50aGV0aWNfY29udHJvbCIsIlVyaVN0cmluZyI6Imh0dHBzOi8vbWl4dGFwZS5zY3VubmluZy5jb20vMTAtc3ludGhldGljX2NvbnRyb2w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}</w:instrText>
          </w:r>
          <w:r w:rsidR="00597D1A">
            <w:fldChar w:fldCharType="separate"/>
          </w:r>
          <w:r w:rsidR="00597D1A">
            <w:t>(Cunningham 2021)</w:t>
          </w:r>
          <w:r w:rsidR="00597D1A">
            <w:fldChar w:fldCharType="end"/>
          </w:r>
        </w:sdtContent>
      </w:sdt>
      <w:r w:rsidR="00597D1A">
        <w:t>.</w:t>
      </w:r>
      <w:r w:rsidR="003056C7">
        <w:t xml:space="preserve"> </w:t>
      </w:r>
      <w:r w:rsidR="00071033">
        <w:t>In the presence</w:t>
      </w:r>
      <w:r w:rsidR="003056C7">
        <w:t xml:space="preserve"> of common factors that cause a considerable amount of co-movement among the treated unit and the comparison units</w:t>
      </w:r>
      <w:r w:rsidR="00071033">
        <w:t>, the synthetic control provides a credible counterfactual</w:t>
      </w:r>
      <w:r w:rsidR="003056C7">
        <w:t xml:space="preserve"> </w:t>
      </w:r>
      <w:sdt>
        <w:sdtPr>
          <w:alias w:val="To edit, see citavi.com/edit"/>
          <w:tag w:val="CitaviPlaceholder#667ae1ba-0f3f-4cd5-91dd-3aa4999fa150"/>
          <w:id w:val="1273446630"/>
          <w:placeholder>
            <w:docPart w:val="DefaultPlaceholder_-1854013440"/>
          </w:placeholder>
        </w:sdtPr>
        <w:sdtContent>
          <w:r w:rsidR="003056C7">
            <w:fldChar w:fldCharType="begin"/>
          </w:r>
          <w:r w:rsidR="00695289">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5ZWFhNWE3LTllNTktNGRlZS05Y2YwLThmYTFlNTI4ZDZkOCIsIlJhbmdlTGVuZ3RoIjoxMywiUmVmZXJlbmNlSWQiOiI4OTc1OTExYy0yMjk4LTQ5MmMtOWMyMS04ZmI5ODYxOWRlZjE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yNTcvamVsLjIwMTkxNDUwIiwiVXJpU3RyaW5nIjoiaHR0cHM6Ly9kb2kub3JnLzEwLjEyNTcvamVsLjIwMTkxNDUw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}</w:instrText>
          </w:r>
          <w:r w:rsidR="003056C7">
            <w:fldChar w:fldCharType="separate"/>
          </w:r>
          <w:r w:rsidR="003056C7">
            <w:t>(Abadie 2021)</w:t>
          </w:r>
          <w:r w:rsidR="003056C7">
            <w:fldChar w:fldCharType="end"/>
          </w:r>
        </w:sdtContent>
      </w:sdt>
      <w:r w:rsidR="003056C7">
        <w:t xml:space="preserve">. Given the context and </w:t>
      </w:r>
      <w:r w:rsidR="00426077">
        <w:t xml:space="preserve">the parallel trends observed in </w:t>
      </w:r>
      <w:r w:rsidR="003056C7">
        <w:t>figure 1 and figure 2, I argue that this condition</w:t>
      </w:r>
      <w:r w:rsidR="00426077">
        <w:t xml:space="preserve"> is being met</w:t>
      </w:r>
      <w:r w:rsidR="00071033">
        <w:t xml:space="preserve"> in the presented setting</w:t>
      </w:r>
      <w:r w:rsidR="003056C7">
        <w:t>.</w:t>
      </w:r>
    </w:p>
    <w:p w14:paraId="258AD1EF" w14:textId="5CA93B87" w:rsidR="00375FA1" w:rsidRDefault="00375FA1" w:rsidP="00375FA1">
      <w:pPr>
        <w:pStyle w:val="PaperStandard"/>
        <w:rPr>
          <w:rFonts w:eastAsiaTheme="minorEastAsia"/>
        </w:rPr>
      </w:pPr>
      <w:r>
        <w:t xml:space="preserve">The notation </w:t>
      </w:r>
      <w:r w:rsidR="00076A8B">
        <w:t xml:space="preserve">employed here </w:t>
      </w:r>
      <w:r>
        <w:t xml:space="preserve">follows </w:t>
      </w:r>
      <w:sdt>
        <w:sdtPr>
          <w:alias w:val="To edit, see citavi.com/edit"/>
          <w:tag w:val="CitaviPlaceholder#c90306a9-76d1-4e41-9a22-08f25cef8e26"/>
          <w:id w:val="1950804531"/>
          <w:placeholder>
            <w:docPart w:val="DefaultPlaceholder_-1854013440"/>
          </w:placeholder>
        </w:sdtPr>
        <w:sdtContent>
          <w:r w:rsidR="00D8755D">
            <w:fldChar w:fldCharType="begin"/>
          </w:r>
          <w:r w:rsidR="00695289">
            <w:instrText>ADDIN CitaviPlaceholder{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yNTcvamVsLjIwMTkxNDUwIiwiVXJpU3RyaW5nIjoiaHR0cHM6Ly9kb2kub3JnLzEwLjEyNTcvamVsLjIwMTkxNDUw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}</w:instrText>
          </w:r>
          <w:r w:rsidR="00D8755D">
            <w:fldChar w:fldCharType="separate"/>
          </w:r>
          <w:r w:rsidR="00B91AF2">
            <w:t>Abadie</w:t>
          </w:r>
          <w:r w:rsidR="00D8755D">
            <w:fldChar w:fldCharType="end"/>
          </w:r>
        </w:sdtContent>
      </w:sdt>
      <w:r w:rsidR="00D8755D">
        <w:t xml:space="preserve"> </w:t>
      </w:r>
      <w:sdt>
        <w:sdtPr>
          <w:alias w:val="To edit, see citavi.com/edit"/>
          <w:tag w:val="CitaviPlaceholder#c493874c-64ef-47f5-8e74-46312ca58fef"/>
          <w:id w:val="1137758988"/>
          <w:placeholder>
            <w:docPart w:val="DefaultPlaceholder_-1854013440"/>
          </w:placeholder>
        </w:sdtPr>
        <w:sdtContent>
          <w:r w:rsidR="00D8755D">
            <w:fldChar w:fldCharType="begin"/>
          </w:r>
          <w:r w:rsidR="00695289">
            <w:instrText>ADDIN CitaviPlaceholder{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TAuMTI1Ny9qZWwuMjAxOTE0NTAiLCJVcmlTdHJpbmciOiJodHRwczovL2RvaS5vcmcvMTAuMTI1Ny9qZWwuMjAxOTE0NT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}</w:instrText>
          </w:r>
          <w:r w:rsidR="00D8755D">
            <w:fldChar w:fldCharType="separate"/>
          </w:r>
          <w:r w:rsidR="00B91AF2">
            <w:t>(2021)</w:t>
          </w:r>
          <w:r w:rsidR="00D8755D">
            <w:fldChar w:fldCharType="end"/>
          </w:r>
        </w:sdtContent>
      </w:sdt>
      <w:r>
        <w:t xml:space="preserve">. Let there be </w:t>
      </w:r>
      <m:oMath>
        <m:r>
          <w:rPr>
            <w:rFonts w:ascii="Cambria Math" w:hAnsi="Cambria Math"/>
          </w:rPr>
          <m:t>J+1</m:t>
        </m:r>
      </m:oMath>
      <w:r>
        <w:rPr>
          <w:rFonts w:eastAsiaTheme="minorEastAsia"/>
        </w:rPr>
        <w:t xml:space="preserve"> units, where </w:t>
      </w:r>
      <m:oMath>
        <m:r>
          <w:rPr>
            <w:rFonts w:ascii="Cambria Math" w:eastAsiaTheme="minorEastAsia" w:hAnsi="Cambria Math"/>
          </w:rPr>
          <m:t>j=1</m:t>
        </m:r>
      </m:oMath>
      <w:r>
        <w:rPr>
          <w:rFonts w:eastAsiaTheme="minorEastAsia"/>
        </w:rPr>
        <w:t xml:space="preserve"> is a unit affected by a treatment and </w:t>
      </w:r>
      <m:oMath>
        <m:r>
          <w:rPr>
            <w:rFonts w:ascii="Cambria Math" w:eastAsiaTheme="minorEastAsia" w:hAnsi="Cambria Math"/>
          </w:rPr>
          <m:t>j=2,…,  J+1</m:t>
        </m:r>
      </m:oMath>
      <w:r>
        <w:rPr>
          <w:rFonts w:eastAsiaTheme="minorEastAsia"/>
        </w:rPr>
        <w:t xml:space="preserve"> are the units unaffected by the treatment</w:t>
      </w:r>
      <w:r w:rsidR="00BB5385">
        <w:rPr>
          <w:rFonts w:eastAsiaTheme="minorEastAsia"/>
        </w:rPr>
        <w:t xml:space="preserve"> that make up the </w:t>
      </w:r>
      <w:r w:rsidR="00D8755D">
        <w:rPr>
          <w:rFonts w:eastAsiaTheme="minorEastAsia"/>
        </w:rPr>
        <w:t>comparison group</w:t>
      </w:r>
      <w:r>
        <w:rPr>
          <w:rFonts w:eastAsiaTheme="minorEastAsia"/>
        </w:rPr>
        <w:t xml:space="preserve">. Let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jt</m:t>
            </m:r>
          </m:sub>
        </m:sSub>
      </m:oMath>
      <w:r>
        <w:rPr>
          <w:rFonts w:eastAsiaTheme="minorEastAsia"/>
        </w:rPr>
        <w:t xml:space="preserve"> be the outcome variable of unit </w:t>
      </w:r>
      <m:oMath>
        <m:r>
          <w:rPr>
            <w:rFonts w:ascii="Cambria Math" w:eastAsiaTheme="minorEastAsia" w:hAnsi="Cambria Math"/>
          </w:rPr>
          <m:t>j</m:t>
        </m:r>
      </m:oMath>
      <w:r>
        <w:rPr>
          <w:rFonts w:eastAsiaTheme="minorEastAsia"/>
        </w:rPr>
        <w:t xml:space="preserve">, which is observed over multiple periods </w:t>
      </w:r>
      <m:oMath>
        <m:r>
          <w:rPr>
            <w:rFonts w:ascii="Cambria Math" w:eastAsiaTheme="minorEastAsia" w:hAnsi="Cambria Math"/>
          </w:rPr>
          <m:t>t=1, …, T</m:t>
        </m:r>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jt</m:t>
            </m:r>
          </m:sub>
        </m:sSub>
      </m:oMath>
      <w:r>
        <w:rPr>
          <w:rFonts w:eastAsiaTheme="minorEastAsia"/>
        </w:rPr>
        <w:t xml:space="preserve"> is observed before and after the treatment, where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oMath>
      <w:r>
        <w:rPr>
          <w:rFonts w:eastAsiaTheme="minorEastAsia"/>
        </w:rPr>
        <w:t xml:space="preserve"> is the last period before the treatment takes effect, therefore </w:t>
      </w:r>
      <m:oMath>
        <m:r>
          <w:rPr>
            <w:rFonts w:ascii="Cambria Math" w:eastAsiaTheme="minorEastAsia" w:hAnsi="Cambria Math"/>
          </w:rPr>
          <m:t>1&lt;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o</m:t>
            </m:r>
          </m:sub>
        </m:sSub>
        <m:r>
          <w:rPr>
            <w:rFonts w:ascii="Cambria Math" w:eastAsiaTheme="minorEastAsia" w:hAnsi="Cambria Math"/>
          </w:rPr>
          <m:t>&lt;T</m:t>
        </m:r>
      </m:oMath>
      <w:r>
        <w:rPr>
          <w:rFonts w:eastAsiaTheme="minorEastAsia"/>
        </w:rPr>
        <w:t xml:space="preserve">. </w:t>
      </w:r>
      <w:r w:rsidRPr="00EF7BD1">
        <w:rPr>
          <w:rFonts w:eastAsiaTheme="minorEastAsia"/>
        </w:rPr>
        <w:t>T</w:t>
      </w:r>
      <w:r w:rsidR="00967A73" w:rsidRPr="00EF7BD1">
        <w:rPr>
          <w:rFonts w:eastAsiaTheme="minorEastAsia"/>
        </w:rPr>
        <w:t xml:space="preserve">here </w:t>
      </w:r>
      <w:r w:rsidR="00EF7BD1" w:rsidRPr="00EF7BD1">
        <w:rPr>
          <w:rFonts w:eastAsiaTheme="minorEastAsia"/>
        </w:rPr>
        <w:t xml:space="preserve">are </w:t>
      </w:r>
      <w:r w:rsidR="00967A73" w:rsidRPr="00EF7BD1">
        <w:rPr>
          <w:rFonts w:eastAsiaTheme="minorEastAsia"/>
        </w:rPr>
        <w:t xml:space="preserve">also </w:t>
      </w:r>
      <m:oMath>
        <m:r>
          <w:rPr>
            <w:rFonts w:ascii="Cambria Math" w:eastAsiaTheme="minorEastAsia" w:hAnsi="Cambria Math"/>
          </w:rPr>
          <m:t>k</m:t>
        </m:r>
      </m:oMath>
      <w:r w:rsidR="00967A73" w:rsidRPr="00EF7BD1">
        <w:rPr>
          <w:rFonts w:eastAsiaTheme="minorEastAsia"/>
        </w:rPr>
        <w:t xml:space="preserve"> </w:t>
      </w:r>
      <w:r w:rsidR="00EF7BD1" w:rsidRPr="00EF7BD1">
        <w:rPr>
          <w:rFonts w:eastAsiaTheme="minorEastAsia"/>
        </w:rPr>
        <w:t>predictors of the outcome variable</w:t>
      </w:r>
      <w:r w:rsidR="00967A73" w:rsidRPr="00EF7BD1">
        <w:rPr>
          <w:rFonts w:eastAsiaTheme="minorEastAsia"/>
        </w:rPr>
        <w:t xml:space="preserve"> being observed for each unit</w:t>
      </w:r>
      <w:r w:rsidR="003F6A61">
        <w:rPr>
          <w:rFonts w:eastAsiaTheme="minorEastAsia"/>
        </w:rPr>
        <w:t>,</w:t>
      </w:r>
      <w:r w:rsidR="00967A73" w:rsidRPr="00EF7BD1">
        <w:rPr>
          <w:rFonts w:eastAsiaTheme="minorEastAsia"/>
        </w:rPr>
        <w:t xml:space="preserve"> denoted as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jk</m:t>
            </m:r>
          </m:sub>
        </m:sSub>
      </m:oMath>
      <w:r w:rsidR="00967A73" w:rsidRPr="00EF7BD1">
        <w:rPr>
          <w:rFonts w:eastAsiaTheme="minorEastAsia"/>
        </w:rPr>
        <w:t>.</w:t>
      </w:r>
      <w:r w:rsidR="00967A73">
        <w:rPr>
          <w:rFonts w:eastAsiaTheme="minorEastAsia"/>
        </w:rPr>
        <w:t xml:space="preserve"> The </w:t>
      </w:r>
      <m:oMath>
        <m:r>
          <w:rPr>
            <w:rFonts w:ascii="Cambria Math" w:eastAsiaTheme="minorEastAsia" w:hAnsi="Cambria Math"/>
          </w:rPr>
          <m:t>k×1</m:t>
        </m:r>
      </m:oMath>
      <w:r w:rsidR="00967A73">
        <w:rPr>
          <w:rFonts w:eastAsiaTheme="minorEastAsia"/>
        </w:rPr>
        <w:t xml:space="preserve"> vectors </w:t>
      </w:r>
      <m:oMath>
        <m:sSub>
          <m:sSubPr>
            <m:ctrlPr>
              <w:rPr>
                <w:rFonts w:ascii="Cambria Math" w:eastAsiaTheme="minorEastAsia" w:hAnsi="Cambria Math"/>
                <w:i/>
              </w:rPr>
            </m:ctrlPr>
          </m:sSubPr>
          <m:e>
            <m:r>
              <m:rPr>
                <m:sty m:val="bi"/>
              </m:rP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 xml:space="preserve">,… , </m:t>
        </m:r>
        <m:sSub>
          <m:sSubPr>
            <m:ctrlPr>
              <w:rPr>
                <w:rFonts w:ascii="Cambria Math" w:eastAsiaTheme="minorEastAsia" w:hAnsi="Cambria Math"/>
                <w:i/>
              </w:rPr>
            </m:ctrlPr>
          </m:sSubPr>
          <m:e>
            <m:r>
              <m:rPr>
                <m:sty m:val="bi"/>
              </m:rPr>
              <w:rPr>
                <w:rFonts w:ascii="Cambria Math" w:eastAsiaTheme="minorEastAsia" w:hAnsi="Cambria Math"/>
              </w:rPr>
              <m:t>X</m:t>
            </m:r>
          </m:e>
          <m:sub>
            <m:r>
              <w:rPr>
                <w:rFonts w:ascii="Cambria Math" w:eastAsiaTheme="minorEastAsia" w:hAnsi="Cambria Math"/>
              </w:rPr>
              <m:t>J+1</m:t>
            </m:r>
          </m:sub>
        </m:sSub>
      </m:oMath>
      <w:r w:rsidR="00967A73">
        <w:rPr>
          <w:rFonts w:eastAsiaTheme="minorEastAsia"/>
        </w:rPr>
        <w:t xml:space="preserve"> contain the predictors of the according units. The </w:t>
      </w:r>
      <m:oMath>
        <m:r>
          <w:rPr>
            <w:rFonts w:ascii="Cambria Math" w:eastAsiaTheme="minorEastAsia" w:hAnsi="Cambria Math"/>
          </w:rPr>
          <m:t>k×J</m:t>
        </m:r>
      </m:oMath>
      <w:r w:rsidR="00967A73">
        <w:rPr>
          <w:rFonts w:eastAsiaTheme="minorEastAsia"/>
        </w:rPr>
        <w:t xml:space="preserve"> matrix </w:t>
      </w:r>
      <m:oMath>
        <m:sSub>
          <m:sSubPr>
            <m:ctrlPr>
              <w:rPr>
                <w:rFonts w:ascii="Cambria Math" w:eastAsiaTheme="minorEastAsia" w:hAnsi="Cambria Math"/>
                <w:i/>
              </w:rPr>
            </m:ctrlPr>
          </m:sSubPr>
          <m:e>
            <m:r>
              <m:rPr>
                <m:sty m:val="bi"/>
              </m:rP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m:rPr>
                <m:sty m:val="bi"/>
              </m:rP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 xml:space="preserve">,… , </m:t>
        </m:r>
        <m:sSub>
          <m:sSubPr>
            <m:ctrlPr>
              <w:rPr>
                <w:rFonts w:ascii="Cambria Math" w:eastAsiaTheme="minorEastAsia" w:hAnsi="Cambria Math"/>
                <w:i/>
              </w:rPr>
            </m:ctrlPr>
          </m:sSubPr>
          <m:e>
            <m:r>
              <m:rPr>
                <m:sty m:val="bi"/>
              </m:rPr>
              <w:rPr>
                <w:rFonts w:ascii="Cambria Math" w:eastAsiaTheme="minorEastAsia" w:hAnsi="Cambria Math"/>
              </w:rPr>
              <m:t>X</m:t>
            </m:r>
          </m:e>
          <m:sub>
            <m:r>
              <w:rPr>
                <w:rFonts w:ascii="Cambria Math" w:eastAsiaTheme="minorEastAsia" w:hAnsi="Cambria Math"/>
              </w:rPr>
              <m:t>J+1</m:t>
            </m:r>
          </m:sub>
        </m:sSub>
        <m:r>
          <w:rPr>
            <w:rFonts w:ascii="Cambria Math" w:eastAsiaTheme="minorEastAsia" w:hAnsi="Cambria Math"/>
          </w:rPr>
          <m:t>]</m:t>
        </m:r>
      </m:oMath>
      <w:r w:rsidR="00967A73">
        <w:rPr>
          <w:rFonts w:eastAsiaTheme="minorEastAsia"/>
        </w:rPr>
        <w:t xml:space="preserve"> contains the predictors of all </w:t>
      </w:r>
      <m:oMath>
        <m:r>
          <w:rPr>
            <w:rFonts w:ascii="Cambria Math" w:eastAsiaTheme="minorEastAsia" w:hAnsi="Cambria Math"/>
          </w:rPr>
          <m:t>J</m:t>
        </m:r>
      </m:oMath>
      <w:r w:rsidR="007E5CC6">
        <w:rPr>
          <w:rFonts w:eastAsiaTheme="minorEastAsia"/>
        </w:rPr>
        <w:t xml:space="preserve"> </w:t>
      </w:r>
      <w:r w:rsidR="00967A73">
        <w:rPr>
          <w:rFonts w:eastAsiaTheme="minorEastAsia"/>
        </w:rPr>
        <w:t>un</w:t>
      </w:r>
      <w:r w:rsidR="007E5CC6">
        <w:rPr>
          <w:rFonts w:eastAsiaTheme="minorEastAsia"/>
        </w:rPr>
        <w:t>treated</w:t>
      </w:r>
      <w:r w:rsidR="00967A73">
        <w:rPr>
          <w:rFonts w:eastAsiaTheme="minorEastAsia"/>
        </w:rPr>
        <w:t xml:space="preserve"> units.</w:t>
      </w:r>
      <w:r w:rsidR="00886A10">
        <w:rPr>
          <w:rFonts w:eastAsiaTheme="minorEastAsia"/>
        </w:rPr>
        <w:tab/>
      </w:r>
    </w:p>
    <w:p w14:paraId="4836D56E" w14:textId="249287B5" w:rsidR="00455C55" w:rsidRDefault="00886A10" w:rsidP="00375FA1">
      <w:pPr>
        <w:pStyle w:val="PaperStandard"/>
        <w:rPr>
          <w:rFonts w:eastAsiaTheme="minorEastAsia"/>
        </w:rPr>
      </w:pPr>
      <w:r>
        <w:rPr>
          <w:rFonts w:eastAsiaTheme="minorEastAsia"/>
        </w:rPr>
        <w:t xml:space="preserve">The idea of synthetic controls is to estimate the effect </w:t>
      </w:r>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t</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1t</m:t>
            </m:r>
          </m:sub>
          <m:sup>
            <m:r>
              <w:rPr>
                <w:rFonts w:ascii="Cambria Math" w:eastAsiaTheme="minorEastAsia" w:hAnsi="Cambria Math"/>
              </w:rPr>
              <m:t>I</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1t</m:t>
            </m:r>
          </m:sub>
          <m:sup>
            <m:r>
              <w:rPr>
                <w:rFonts w:ascii="Cambria Math" w:eastAsiaTheme="minorEastAsia" w:hAnsi="Cambria Math"/>
              </w:rPr>
              <m:t>N</m:t>
            </m:r>
          </m:sup>
        </m:sSubSup>
      </m:oMath>
      <w:r w:rsidR="00EF4077">
        <w:rPr>
          <w:rFonts w:eastAsiaTheme="minorEastAsia"/>
        </w:rPr>
        <w:t xml:space="preserve"> for </w:t>
      </w:r>
      <m:oMath>
        <m:r>
          <w:rPr>
            <w:rFonts w:ascii="Cambria Math" w:eastAsiaTheme="minorEastAsia" w:hAnsi="Cambria Math"/>
          </w:rPr>
          <m:t>t&gt;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o</m:t>
            </m:r>
          </m:sub>
        </m:sSub>
      </m:oMath>
      <w:r>
        <w:rPr>
          <w:rFonts w:eastAsiaTheme="minorEastAsia"/>
        </w:rPr>
        <w:t xml:space="preserve">, where </w:t>
      </w:r>
      <m:oMath>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1t</m:t>
            </m:r>
          </m:sub>
          <m:sup>
            <m:r>
              <w:rPr>
                <w:rFonts w:ascii="Cambria Math" w:eastAsiaTheme="minorEastAsia" w:hAnsi="Cambria Math"/>
              </w:rPr>
              <m:t>I</m:t>
            </m:r>
          </m:sup>
        </m:sSubSup>
      </m:oMath>
      <w:r>
        <w:rPr>
          <w:rFonts w:eastAsiaTheme="minorEastAsia"/>
        </w:rPr>
        <w:t xml:space="preserve"> is the outcome of </w:t>
      </w:r>
      <w:r w:rsidR="007E5CC6">
        <w:rPr>
          <w:rFonts w:eastAsiaTheme="minorEastAsia"/>
        </w:rPr>
        <w:t>the treated unit, if actually treated,</w:t>
      </w:r>
      <w:r>
        <w:rPr>
          <w:rFonts w:eastAsiaTheme="minorEastAsia"/>
        </w:rPr>
        <w:t xml:space="preserve"> while </w:t>
      </w:r>
      <m:oMath>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1t</m:t>
            </m:r>
          </m:sub>
          <m:sup>
            <m:r>
              <w:rPr>
                <w:rFonts w:ascii="Cambria Math" w:eastAsiaTheme="minorEastAsia" w:hAnsi="Cambria Math"/>
              </w:rPr>
              <m:t>N</m:t>
            </m:r>
          </m:sup>
        </m:sSubSup>
      </m:oMath>
      <w:r>
        <w:rPr>
          <w:rFonts w:eastAsiaTheme="minorEastAsia"/>
        </w:rPr>
        <w:t xml:space="preserve"> is the outcome of </w:t>
      </w:r>
      <w:r w:rsidR="007E5CC6">
        <w:rPr>
          <w:rFonts w:eastAsiaTheme="minorEastAsia"/>
        </w:rPr>
        <w:t>the treated unit</w:t>
      </w:r>
      <w:r>
        <w:rPr>
          <w:rFonts w:eastAsiaTheme="minorEastAsia"/>
        </w:rPr>
        <w:t xml:space="preserve"> not being affected by the treatment. Of course, only one of them is observed</w:t>
      </w:r>
      <w:r w:rsidR="007E5CC6">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1t</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1t</m:t>
            </m:r>
          </m:sub>
          <m:sup>
            <m:r>
              <w:rPr>
                <w:rFonts w:ascii="Cambria Math" w:eastAsiaTheme="minorEastAsia" w:hAnsi="Cambria Math"/>
              </w:rPr>
              <m:t>N</m:t>
            </m:r>
          </m:sup>
        </m:sSubSup>
      </m:oMath>
      <w:r>
        <w:rPr>
          <w:rFonts w:eastAsiaTheme="minorEastAsia"/>
        </w:rPr>
        <w:t xml:space="preserve"> </w:t>
      </w:r>
      <w:r w:rsidR="00070285">
        <w:rPr>
          <w:rFonts w:eastAsiaTheme="minorEastAsia"/>
        </w:rPr>
        <w:t xml:space="preserve">for </w:t>
      </w:r>
      <m:oMath>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o</m:t>
            </m:r>
          </m:sub>
        </m:sSub>
      </m:oMath>
      <w:r w:rsidR="00070285">
        <w:rPr>
          <w:rFonts w:eastAsiaTheme="minorEastAsia"/>
        </w:rPr>
        <w:t xml:space="preserve"> </w:t>
      </w:r>
      <w:r>
        <w:rPr>
          <w:rFonts w:eastAsiaTheme="minorEastAsia"/>
        </w:rPr>
        <w:t xml:space="preserve">and </w:t>
      </w:r>
      <m:oMath>
        <m:sSub>
          <m:sSubPr>
            <m:ctrlPr>
              <w:rPr>
                <w:rFonts w:ascii="Cambria Math" w:eastAsiaTheme="minorEastAsia" w:hAnsi="Cambria Math"/>
                <w:i/>
              </w:rPr>
            </m:ctrlPr>
          </m:sSubPr>
          <m:e>
            <m:r>
              <w:rPr>
                <w:rFonts w:ascii="Cambria Math" w:eastAsiaTheme="minorEastAsia" w:hAnsi="Cambria Math"/>
              </w:rPr>
              <m:t xml:space="preserve"> Y</m:t>
            </m:r>
          </m:e>
          <m:sub>
            <m:r>
              <w:rPr>
                <w:rFonts w:ascii="Cambria Math" w:eastAsiaTheme="minorEastAsia" w:hAnsi="Cambria Math"/>
              </w:rPr>
              <m:t>1t</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1t</m:t>
            </m:r>
          </m:sub>
          <m:sup>
            <m:r>
              <w:rPr>
                <w:rFonts w:ascii="Cambria Math" w:eastAsiaTheme="minorEastAsia" w:hAnsi="Cambria Math"/>
              </w:rPr>
              <m:t>I</m:t>
            </m:r>
          </m:sup>
        </m:sSubSup>
        <m:r>
          <w:rPr>
            <w:rFonts w:ascii="Cambria Math" w:eastAsiaTheme="minorEastAsia" w:hAnsi="Cambria Math"/>
          </w:rPr>
          <m:t xml:space="preserve"> </m:t>
        </m:r>
      </m:oMath>
      <w:r w:rsidR="00070285">
        <w:rPr>
          <w:rFonts w:eastAsiaTheme="minorEastAsia"/>
        </w:rPr>
        <w:t xml:space="preserve">for </w:t>
      </w:r>
      <m:oMath>
        <m:r>
          <w:rPr>
            <w:rFonts w:ascii="Cambria Math" w:eastAsiaTheme="minorEastAsia" w:hAnsi="Cambria Math"/>
          </w:rPr>
          <m:t>t&gt;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o</m:t>
            </m:r>
          </m:sub>
        </m:sSub>
      </m:oMath>
      <w:r>
        <w:rPr>
          <w:rFonts w:eastAsiaTheme="minorEastAsia"/>
        </w:rPr>
        <w:t>.</w:t>
      </w:r>
      <w:r w:rsidR="00EF4077">
        <w:rPr>
          <w:rFonts w:eastAsiaTheme="minorEastAsia"/>
        </w:rPr>
        <w:t xml:space="preserve"> </w:t>
      </w:r>
      <w:r w:rsidR="00070285">
        <w:rPr>
          <w:rFonts w:eastAsiaTheme="minorEastAsia"/>
        </w:rPr>
        <w:t>Thus</w:t>
      </w:r>
      <w:r w:rsidR="00EF4077">
        <w:rPr>
          <w:rFonts w:eastAsiaTheme="minorEastAsia"/>
        </w:rPr>
        <w:t>,</w:t>
      </w:r>
      <w:r w:rsidR="00BB5385">
        <w:rPr>
          <w:rFonts w:eastAsiaTheme="minorEastAsia"/>
        </w:rPr>
        <w:t xml:space="preserve"> the path of the outcome variable in the absence of a treatment</w:t>
      </w:r>
      <w:r w:rsidR="00EF4077">
        <w:rPr>
          <w:rFonts w:eastAsiaTheme="minorEastAsia"/>
        </w:rPr>
        <w:t xml:space="preserve"> </w:t>
      </w:r>
      <m:oMath>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1t</m:t>
            </m:r>
          </m:sub>
          <m:sup>
            <m:r>
              <w:rPr>
                <w:rFonts w:ascii="Cambria Math" w:eastAsiaTheme="minorEastAsia" w:hAnsi="Cambria Math"/>
              </w:rPr>
              <m:t>N</m:t>
            </m:r>
          </m:sup>
        </m:sSubSup>
      </m:oMath>
      <w:r w:rsidR="00EF4077">
        <w:rPr>
          <w:rFonts w:eastAsiaTheme="minorEastAsia"/>
        </w:rPr>
        <w:t xml:space="preserve"> </w:t>
      </w:r>
      <w:r w:rsidR="00BB5385">
        <w:rPr>
          <w:rFonts w:eastAsiaTheme="minorEastAsia"/>
        </w:rPr>
        <w:t xml:space="preserve">is estimated </w:t>
      </w:r>
      <w:r w:rsidR="00EF4077">
        <w:rPr>
          <w:rFonts w:eastAsiaTheme="minorEastAsia"/>
        </w:rPr>
        <w:t xml:space="preserve">for </w:t>
      </w:r>
      <m:oMath>
        <m:r>
          <w:rPr>
            <w:rFonts w:ascii="Cambria Math" w:eastAsiaTheme="minorEastAsia" w:hAnsi="Cambria Math"/>
          </w:rPr>
          <m:t>t&gt;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o</m:t>
            </m:r>
          </m:sub>
        </m:sSub>
      </m:oMath>
      <w:r w:rsidR="00EF4077">
        <w:rPr>
          <w:rFonts w:eastAsiaTheme="minorEastAsia"/>
        </w:rPr>
        <w:t xml:space="preserve"> with </w:t>
      </w:r>
      <w:r w:rsidR="007E5CC6">
        <w:rPr>
          <w:rFonts w:eastAsiaTheme="minorEastAsia"/>
        </w:rPr>
        <w:t>a</w:t>
      </w:r>
      <w:r w:rsidR="00EF4077">
        <w:rPr>
          <w:rFonts w:eastAsiaTheme="minorEastAsia"/>
        </w:rPr>
        <w:t xml:space="preserve"> </w:t>
      </w:r>
      <w:r w:rsidR="00BB5385">
        <w:rPr>
          <w:rFonts w:eastAsiaTheme="minorEastAsia"/>
        </w:rPr>
        <w:t>synthetic control</w:t>
      </w:r>
      <w:r w:rsidR="007E5CC6">
        <w:rPr>
          <w:rFonts w:eastAsiaTheme="minorEastAsia"/>
        </w:rPr>
        <w:t xml:space="preserve"> </w:t>
      </w:r>
      <m:oMath>
        <m:sSubSup>
          <m:sSubSupPr>
            <m:ctrlPr>
              <w:rPr>
                <w:rFonts w:ascii="Cambria Math" w:eastAsiaTheme="minorEastAsia" w:hAnsi="Cambria Math"/>
                <w:i/>
              </w:rPr>
            </m:ctrlPr>
          </m:sSubSupPr>
          <m:e>
            <m:acc>
              <m:accPr>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1t</m:t>
            </m:r>
          </m:sub>
          <m:sup>
            <m:r>
              <w:rPr>
                <w:rFonts w:ascii="Cambria Math" w:eastAsiaTheme="minorEastAsia" w:hAnsi="Cambria Math"/>
              </w:rPr>
              <m:t>N</m:t>
            </m:r>
          </m:sup>
        </m:sSubSup>
        <m:r>
          <w:rPr>
            <w:rFonts w:ascii="Cambria Math" w:eastAsiaTheme="minorEastAsia" w:hAnsi="Cambria Math"/>
          </w:rPr>
          <m:t>.</m:t>
        </m:r>
      </m:oMath>
      <w:r w:rsidR="00EF4077">
        <w:rPr>
          <w:rFonts w:eastAsiaTheme="minorEastAsia"/>
        </w:rPr>
        <w:t xml:space="preserve"> </w:t>
      </w:r>
      <w:r w:rsidR="007E5CC6">
        <w:rPr>
          <w:rFonts w:eastAsiaTheme="minorEastAsia"/>
        </w:rPr>
        <w:t>A synthetic control can be denoted with a</w:t>
      </w:r>
      <w:r w:rsidR="00455C55" w:rsidRPr="00455C55">
        <w:rPr>
          <w:rFonts w:ascii="Cambria Math" w:eastAsiaTheme="minorEastAsia" w:hAnsi="Cambria Math"/>
          <w:i/>
        </w:rPr>
        <w:t xml:space="preserve"> </w:t>
      </w:r>
      <m:oMath>
        <m:r>
          <w:rPr>
            <w:rFonts w:ascii="Cambria Math" w:eastAsiaTheme="minorEastAsia" w:hAnsi="Cambria Math"/>
          </w:rPr>
          <m:t>J×1</m:t>
        </m:r>
      </m:oMath>
      <w:r w:rsidR="00455C55">
        <w:rPr>
          <w:rFonts w:eastAsiaTheme="minorEastAsia"/>
        </w:rPr>
        <w:t xml:space="preserve"> vector of weights</w:t>
      </w:r>
      <w:r w:rsidR="007E5CC6">
        <w:rPr>
          <w:rFonts w:eastAsiaTheme="minorEastAsia"/>
        </w:rPr>
        <w:t xml:space="preserve"> </w:t>
      </w:r>
      <m:oMath>
        <m:r>
          <m:rPr>
            <m:sty m:val="bi"/>
          </m:rPr>
          <w:rPr>
            <w:rFonts w:ascii="Cambria Math" w:hAnsi="Cambria Math"/>
          </w:rPr>
          <w:lastRenderedPageBreak/>
          <m:t>W</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J+1</m:t>
            </m:r>
          </m:sub>
        </m:sSub>
        <m:r>
          <w:rPr>
            <w:rFonts w:ascii="Cambria Math" w:hAnsi="Cambria Math"/>
          </w:rPr>
          <m:t>)'</m:t>
        </m:r>
      </m:oMath>
      <w:r w:rsidR="00455C55" w:rsidRPr="00D8755D">
        <w:t xml:space="preserve"> , where </w:t>
      </w:r>
      <m:oMath>
        <m:nary>
          <m:naryPr>
            <m:chr m:val="∑"/>
            <m:limLoc m:val="subSup"/>
            <m:ctrlPr>
              <w:rPr>
                <w:rFonts w:ascii="Cambria Math" w:hAnsi="Cambria Math"/>
              </w:rPr>
            </m:ctrlPr>
          </m:naryPr>
          <m:sub>
            <m:r>
              <w:rPr>
                <w:rFonts w:ascii="Cambria Math" w:hAnsi="Cambria Math"/>
              </w:rPr>
              <m:t>j=2</m:t>
            </m:r>
          </m:sub>
          <m:sup>
            <m:r>
              <w:rPr>
                <w:rFonts w:ascii="Cambria Math" w:hAnsi="Cambria Math"/>
              </w:rPr>
              <m:t>J+1</m:t>
            </m:r>
          </m:sup>
          <m:e>
            <m:sSub>
              <m:sSubPr>
                <m:ctrlPr>
                  <w:rPr>
                    <w:rFonts w:ascii="Cambria Math" w:hAnsi="Cambria Math"/>
                  </w:rPr>
                </m:ctrlPr>
              </m:sSubPr>
              <m:e>
                <m:r>
                  <w:rPr>
                    <w:rFonts w:ascii="Cambria Math" w:hAnsi="Cambria Math"/>
                  </w:rPr>
                  <m:t>w</m:t>
                </m:r>
              </m:e>
              <m:sub>
                <m:r>
                  <w:rPr>
                    <w:rFonts w:ascii="Cambria Math" w:hAnsi="Cambria Math"/>
                  </w:rPr>
                  <m:t>j</m:t>
                </m:r>
              </m:sub>
            </m:sSub>
          </m:e>
        </m:nary>
        <m:r>
          <w:rPr>
            <w:rFonts w:ascii="Cambria Math" w:hAnsi="Cambria Math"/>
          </w:rPr>
          <m:t>=1</m:t>
        </m:r>
      </m:oMath>
      <w:r w:rsidR="00455C55" w:rsidRPr="00D8755D">
        <w:t xml:space="preserve"> and </w:t>
      </w:r>
      <m:oMath>
        <m:r>
          <w:rPr>
            <w:rFonts w:ascii="Cambria Math" w:hAnsi="Cambria Math"/>
          </w:rPr>
          <m:t>0≤</m:t>
        </m:r>
        <m:sSub>
          <m:sSubPr>
            <m:ctrlPr>
              <w:rPr>
                <w:rFonts w:ascii="Cambria Math" w:hAnsi="Cambria Math"/>
              </w:rPr>
            </m:ctrlPr>
          </m:sSubPr>
          <m:e>
            <m:r>
              <w:rPr>
                <w:rFonts w:ascii="Cambria Math" w:hAnsi="Cambria Math"/>
              </w:rPr>
              <m:t>w</m:t>
            </m:r>
          </m:e>
          <m:sub>
            <m:r>
              <w:rPr>
                <w:rFonts w:ascii="Cambria Math" w:hAnsi="Cambria Math"/>
              </w:rPr>
              <m:t>j</m:t>
            </m:r>
          </m:sub>
        </m:sSub>
        <m:r>
          <w:rPr>
            <w:rFonts w:ascii="Cambria Math" w:hAnsi="Cambria Math"/>
          </w:rPr>
          <m:t>≤1</m:t>
        </m:r>
      </m:oMath>
      <w:r w:rsidR="004B3FE2" w:rsidRPr="00D8755D">
        <w:t xml:space="preserve"> to avoid extrapolation</w:t>
      </w:r>
      <w:r w:rsidR="00455C55">
        <w:rPr>
          <w:rFonts w:eastAsiaTheme="minorEastAsia"/>
        </w:rPr>
        <w:t>.</w:t>
      </w:r>
      <w:r w:rsidR="004B3FE2">
        <w:rPr>
          <w:rFonts w:eastAsiaTheme="minorEastAsia"/>
        </w:rPr>
        <w:t xml:space="preserve"> </w:t>
      </w:r>
      <w:r w:rsidR="00CC413E">
        <w:rPr>
          <w:rFonts w:eastAsiaTheme="minorEastAsia"/>
        </w:rPr>
        <w:t>S</w:t>
      </w:r>
      <w:r w:rsidR="007E5CC6">
        <w:rPr>
          <w:rFonts w:eastAsiaTheme="minorEastAsia"/>
        </w:rPr>
        <w:t xml:space="preserve">ynthetic control </w:t>
      </w:r>
      <w:r w:rsidR="00EF4077">
        <w:rPr>
          <w:rFonts w:eastAsiaTheme="minorEastAsia"/>
        </w:rPr>
        <w:t>estimator</w:t>
      </w:r>
      <w:r w:rsidR="00CC413E">
        <w:rPr>
          <w:rFonts w:eastAsiaTheme="minorEastAsia"/>
        </w:rPr>
        <w:t>s</w:t>
      </w:r>
      <w:r w:rsidR="00EF4077">
        <w:rPr>
          <w:rFonts w:eastAsiaTheme="minorEastAsia"/>
        </w:rPr>
        <w:t xml:space="preserve"> for </w:t>
      </w:r>
      <m:oMath>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1t</m:t>
            </m:r>
          </m:sub>
          <m:sup>
            <m:r>
              <w:rPr>
                <w:rFonts w:ascii="Cambria Math" w:eastAsiaTheme="minorEastAsia" w:hAnsi="Cambria Math"/>
              </w:rPr>
              <m:t>N</m:t>
            </m:r>
          </m:sup>
        </m:sSubSup>
      </m:oMath>
      <w:r w:rsidR="00455C55">
        <w:rPr>
          <w:rFonts w:eastAsiaTheme="minorEastAsia"/>
        </w:rPr>
        <w:t xml:space="preserve"> and </w:t>
      </w:r>
      <w:r w:rsidR="00EF4077">
        <w:rPr>
          <w:rFonts w:eastAsiaTheme="minorEastAsia"/>
        </w:rPr>
        <w:t xml:space="preserve">the treatment effect </w:t>
      </w:r>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t</m:t>
            </m:r>
          </m:sub>
        </m:sSub>
      </m:oMath>
      <w:r w:rsidR="00455C55">
        <w:rPr>
          <w:rFonts w:eastAsiaTheme="minorEastAsia"/>
        </w:rPr>
        <w:t xml:space="preserve"> </w:t>
      </w:r>
      <w:r w:rsidR="00EF4077">
        <w:rPr>
          <w:rFonts w:eastAsiaTheme="minorEastAsia"/>
        </w:rPr>
        <w:t xml:space="preserve">in </w:t>
      </w:r>
      <m:oMath>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o</m:t>
            </m:r>
          </m:sub>
        </m:sSub>
        <m:r>
          <w:rPr>
            <w:rFonts w:ascii="Cambria Math" w:eastAsiaTheme="minorEastAsia" w:hAnsi="Cambria Math"/>
          </w:rPr>
          <m:t>+1, …, T</m:t>
        </m:r>
      </m:oMath>
      <w:r w:rsidR="00EF4077">
        <w:rPr>
          <w:rFonts w:eastAsiaTheme="minorEastAsia"/>
        </w:rPr>
        <w:t xml:space="preserve"> then</w:t>
      </w:r>
      <w:r w:rsidR="00BB5385">
        <w:rPr>
          <w:rFonts w:eastAsiaTheme="minorEastAsia"/>
        </w:rPr>
        <w:t xml:space="preserve"> </w:t>
      </w:r>
      <w:r w:rsidR="00455C55">
        <w:rPr>
          <w:rFonts w:eastAsiaTheme="minorEastAsia"/>
        </w:rPr>
        <w:t>are</w:t>
      </w:r>
    </w:p>
    <w:tbl>
      <w:tblPr>
        <w:tblStyle w:val="Tabellenraster"/>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
        <w:gridCol w:w="7484"/>
        <w:gridCol w:w="514"/>
      </w:tblGrid>
      <w:tr w:rsidR="00455C55" w14:paraId="19998187" w14:textId="77777777" w:rsidTr="004B3FE2">
        <w:trPr>
          <w:trHeight w:val="567"/>
        </w:trPr>
        <w:tc>
          <w:tcPr>
            <w:tcW w:w="303" w:type="pct"/>
            <w:vAlign w:val="center"/>
          </w:tcPr>
          <w:p w14:paraId="72848023" w14:textId="77777777" w:rsidR="00455C55" w:rsidRDefault="00455C55" w:rsidP="00F74428">
            <w:pPr>
              <w:jc w:val="center"/>
              <w:rPr>
                <w:lang w:val="en-US"/>
              </w:rPr>
            </w:pPr>
          </w:p>
        </w:tc>
        <w:tc>
          <w:tcPr>
            <w:tcW w:w="4395" w:type="pct"/>
            <w:vAlign w:val="center"/>
          </w:tcPr>
          <w:p w14:paraId="6034BB65" w14:textId="026F0316" w:rsidR="00455C55" w:rsidRDefault="00000000" w:rsidP="00F74428">
            <w:pPr>
              <w:jc w:val="center"/>
              <w:rPr>
                <w:lang w:val="en-US"/>
              </w:rPr>
            </w:pPr>
            <m:oMathPara>
              <m:oMath>
                <m:sSubSup>
                  <m:sSubSupPr>
                    <m:ctrlPr>
                      <w:rPr>
                        <w:rFonts w:ascii="Cambria Math" w:eastAsiaTheme="minorEastAsia" w:hAnsi="Cambria Math"/>
                        <w:i/>
                        <w:lang w:val="en-US"/>
                      </w:rPr>
                    </m:ctrlPr>
                  </m:sSubSupPr>
                  <m:e>
                    <m:acc>
                      <m:accPr>
                        <m:ctrlPr>
                          <w:rPr>
                            <w:rFonts w:ascii="Cambria Math" w:eastAsiaTheme="minorEastAsia" w:hAnsi="Cambria Math"/>
                            <w:i/>
                            <w:lang w:val="en-US"/>
                          </w:rPr>
                        </m:ctrlPr>
                      </m:accPr>
                      <m:e>
                        <m:r>
                          <w:rPr>
                            <w:rFonts w:ascii="Cambria Math" w:eastAsiaTheme="minorEastAsia" w:hAnsi="Cambria Math"/>
                            <w:lang w:val="en-US"/>
                          </w:rPr>
                          <m:t>Y</m:t>
                        </m:r>
                      </m:e>
                    </m:acc>
                  </m:e>
                  <m:sub>
                    <m:r>
                      <w:rPr>
                        <w:rFonts w:ascii="Cambria Math" w:eastAsiaTheme="minorEastAsia" w:hAnsi="Cambria Math"/>
                        <w:lang w:val="en-US"/>
                      </w:rPr>
                      <m:t>1t</m:t>
                    </m:r>
                  </m:sub>
                  <m:sup>
                    <m:r>
                      <w:rPr>
                        <w:rFonts w:ascii="Cambria Math" w:eastAsiaTheme="minorEastAsia" w:hAnsi="Cambria Math"/>
                        <w:lang w:val="en-US"/>
                      </w:rPr>
                      <m:t>N</m:t>
                    </m:r>
                  </m:sup>
                </m:sSubSup>
                <m:r>
                  <w:rPr>
                    <w:rFonts w:ascii="Cambria Math" w:eastAsiaTheme="minorEastAsia" w:hAnsi="Cambria Math"/>
                    <w:lang w:val="en-US"/>
                  </w:rPr>
                  <m:t>=</m:t>
                </m:r>
                <m:nary>
                  <m:naryPr>
                    <m:chr m:val="∑"/>
                    <m:limLoc m:val="subSup"/>
                    <m:ctrlPr>
                      <w:rPr>
                        <w:rFonts w:ascii="Cambria Math" w:eastAsiaTheme="minorEastAsia" w:hAnsi="Cambria Math"/>
                        <w:i/>
                        <w:lang w:val="en-US"/>
                      </w:rPr>
                    </m:ctrlPr>
                  </m:naryPr>
                  <m:sub>
                    <m:r>
                      <w:rPr>
                        <w:rFonts w:ascii="Cambria Math" w:eastAsiaTheme="minorEastAsia" w:hAnsi="Cambria Math"/>
                        <w:lang w:val="en-US"/>
                      </w:rPr>
                      <m:t>j=2</m:t>
                    </m:r>
                  </m:sub>
                  <m:sup>
                    <m:r>
                      <w:rPr>
                        <w:rFonts w:ascii="Cambria Math" w:eastAsiaTheme="minorEastAsia" w:hAnsi="Cambria Math"/>
                        <w:lang w:val="en-US"/>
                      </w:rPr>
                      <m:t>J+1</m:t>
                    </m:r>
                  </m:sup>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j</m:t>
                        </m:r>
                      </m:sub>
                    </m:sSub>
                  </m:e>
                </m:nary>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jt</m:t>
                    </m:r>
                  </m:sub>
                </m:sSub>
              </m:oMath>
            </m:oMathPara>
          </w:p>
        </w:tc>
        <w:tc>
          <w:tcPr>
            <w:tcW w:w="302" w:type="pct"/>
            <w:vAlign w:val="center"/>
          </w:tcPr>
          <w:p w14:paraId="6205F51F" w14:textId="09941514" w:rsidR="00455C55" w:rsidRDefault="00455C55" w:rsidP="00F74428">
            <w:pPr>
              <w:jc w:val="right"/>
              <w:rPr>
                <w:lang w:val="en-US"/>
              </w:rPr>
            </w:pPr>
            <w:r>
              <w:t>(</w:t>
            </w:r>
            <w:fldSimple w:instr=" SEQ Equation \* ARABIC ">
              <w:r w:rsidR="000751C3">
                <w:rPr>
                  <w:noProof/>
                </w:rPr>
                <w:t>1</w:t>
              </w:r>
            </w:fldSimple>
            <w:r>
              <w:t>)</w:t>
            </w:r>
          </w:p>
        </w:tc>
      </w:tr>
      <w:tr w:rsidR="00EF4077" w14:paraId="40F11531" w14:textId="77777777" w:rsidTr="00455C55">
        <w:trPr>
          <w:trHeight w:val="567"/>
        </w:trPr>
        <w:tc>
          <w:tcPr>
            <w:tcW w:w="303" w:type="pct"/>
            <w:vAlign w:val="center"/>
          </w:tcPr>
          <w:p w14:paraId="49F49ED3" w14:textId="77777777" w:rsidR="00EF4077" w:rsidRDefault="00EF4077" w:rsidP="00F74428">
            <w:pPr>
              <w:jc w:val="center"/>
              <w:rPr>
                <w:lang w:val="en-US"/>
              </w:rPr>
            </w:pPr>
          </w:p>
        </w:tc>
        <w:tc>
          <w:tcPr>
            <w:tcW w:w="4395" w:type="pct"/>
            <w:vAlign w:val="center"/>
          </w:tcPr>
          <w:p w14:paraId="487DF379" w14:textId="0778B88F" w:rsidR="00EF4077" w:rsidRDefault="00000000" w:rsidP="00F74428">
            <w:pPr>
              <w:jc w:val="center"/>
              <w:rPr>
                <w:lang w:val="en-US"/>
              </w:rPr>
            </w:pPr>
            <m:oMath>
              <m:sSub>
                <m:sSubPr>
                  <m:ctrlPr>
                    <w:rPr>
                      <w:rFonts w:ascii="Cambria Math" w:eastAsiaTheme="minorEastAsia" w:hAnsi="Cambria Math"/>
                      <w:i/>
                      <w:lang w:val="en-US"/>
                    </w:rPr>
                  </m:ctrlPr>
                </m:sSubPr>
                <m:e>
                  <m:acc>
                    <m:accPr>
                      <m:ctrlPr>
                        <w:rPr>
                          <w:rFonts w:ascii="Cambria Math" w:eastAsiaTheme="minorEastAsia" w:hAnsi="Cambria Math"/>
                          <w:i/>
                          <w:lang w:val="en-US"/>
                        </w:rPr>
                      </m:ctrlPr>
                    </m:accPr>
                    <m:e>
                      <m:r>
                        <w:rPr>
                          <w:rFonts w:ascii="Cambria Math" w:eastAsiaTheme="minorEastAsia" w:hAnsi="Cambria Math"/>
                          <w:lang w:val="en-US"/>
                        </w:rPr>
                        <m:t>τ</m:t>
                      </m:r>
                    </m:e>
                  </m:acc>
                </m:e>
                <m:sub>
                  <m:r>
                    <w:rPr>
                      <w:rFonts w:ascii="Cambria Math" w:eastAsiaTheme="minorEastAsia" w:hAnsi="Cambria Math"/>
                      <w:lang w:val="en-US"/>
                    </w:rPr>
                    <m:t>t</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1t</m:t>
                  </m:r>
                </m:sub>
              </m:sSub>
              <m:r>
                <w:rPr>
                  <w:rFonts w:ascii="Cambria Math" w:eastAsiaTheme="minorEastAsia" w:hAnsi="Cambria Math"/>
                  <w:lang w:val="en-US"/>
                </w:rPr>
                <m:t>-</m:t>
              </m:r>
              <m:nary>
                <m:naryPr>
                  <m:chr m:val="∑"/>
                  <m:limLoc m:val="subSup"/>
                  <m:ctrlPr>
                    <w:rPr>
                      <w:rFonts w:ascii="Cambria Math" w:eastAsiaTheme="minorEastAsia" w:hAnsi="Cambria Math"/>
                      <w:i/>
                      <w:lang w:val="en-US"/>
                    </w:rPr>
                  </m:ctrlPr>
                </m:naryPr>
                <m:sub>
                  <m:r>
                    <w:rPr>
                      <w:rFonts w:ascii="Cambria Math" w:eastAsiaTheme="minorEastAsia" w:hAnsi="Cambria Math"/>
                      <w:lang w:val="en-US"/>
                    </w:rPr>
                    <m:t>j=2</m:t>
                  </m:r>
                </m:sub>
                <m:sup>
                  <m:r>
                    <w:rPr>
                      <w:rFonts w:ascii="Cambria Math" w:eastAsiaTheme="minorEastAsia" w:hAnsi="Cambria Math"/>
                      <w:lang w:val="en-US"/>
                    </w:rPr>
                    <m:t>J+1</m:t>
                  </m:r>
                </m:sup>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j</m:t>
                      </m:r>
                    </m:sub>
                  </m:sSub>
                </m:e>
              </m:nary>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jt</m:t>
                  </m:r>
                </m:sub>
              </m:sSub>
            </m:oMath>
            <w:r w:rsidR="00EF4077">
              <w:rPr>
                <w:rFonts w:eastAsiaTheme="minorEastAsia"/>
                <w:lang w:val="en-US"/>
              </w:rPr>
              <w:t>.</w:t>
            </w:r>
          </w:p>
        </w:tc>
        <w:tc>
          <w:tcPr>
            <w:tcW w:w="302" w:type="pct"/>
            <w:vAlign w:val="center"/>
          </w:tcPr>
          <w:p w14:paraId="22F2353C" w14:textId="1F5099B0" w:rsidR="00EF4077" w:rsidRDefault="00EF4077" w:rsidP="00F74428">
            <w:pPr>
              <w:jc w:val="right"/>
              <w:rPr>
                <w:lang w:val="en-US"/>
              </w:rPr>
            </w:pPr>
            <w:r>
              <w:t>(</w:t>
            </w:r>
            <w:fldSimple w:instr=" SEQ Equation \* ARABIC ">
              <w:r w:rsidR="000751C3">
                <w:rPr>
                  <w:noProof/>
                </w:rPr>
                <w:t>2</w:t>
              </w:r>
            </w:fldSimple>
            <w:r>
              <w:t>)</w:t>
            </w:r>
          </w:p>
        </w:tc>
      </w:tr>
    </w:tbl>
    <w:p w14:paraId="547D4D87" w14:textId="31404F78" w:rsidR="00BB5385" w:rsidRDefault="004B3FE2" w:rsidP="00375FA1">
      <w:pPr>
        <w:pStyle w:val="PaperStandard"/>
        <w:rPr>
          <w:rFonts w:eastAsiaTheme="minorEastAsia"/>
        </w:rPr>
      </w:pPr>
      <w:r>
        <w:t xml:space="preserve">The weights </w:t>
      </w:r>
      <m:oMath>
        <m:r>
          <w:rPr>
            <w:rFonts w:ascii="Cambria Math" w:hAnsi="Cambria Math"/>
          </w:rPr>
          <m:t>W</m:t>
        </m:r>
      </m:oMath>
      <w:r>
        <w:rPr>
          <w:rFonts w:eastAsiaTheme="minorEastAsia"/>
        </w:rPr>
        <w:t xml:space="preserve"> are to be chosen so that the synthetic control best resembles the pre-intervention values of the predictors of the outcome variable. Therefore, following </w:t>
      </w:r>
      <w:sdt>
        <w:sdtPr>
          <w:alias w:val="To edit, see citavi.com/edit"/>
          <w:tag w:val="CitaviPlaceholder#d9e5c2fc-0157-425d-9903-f2230dbebc45"/>
          <w:id w:val="531617805"/>
          <w:placeholder>
            <w:docPart w:val="DefaultPlaceholder_-1854013440"/>
          </w:placeholder>
        </w:sdtPr>
        <w:sdtContent>
          <w:r>
            <w:fldChar w:fldCharType="begin"/>
          </w:r>
          <w:r w:rsidR="00695289">
            <w:instrText>ADDIN CitaviPlaceholder{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aHR0cHM6Ly93d3cuYWVhd2ViLm9yZy9hcnRpY2xlcz9pZD0xMC4xMjU3LzAwMDI4MjgwMzMyMTQ1NTE4OCIsIlVyaVN0cmluZyI6Imh0dHBzOi8vd3d3LmFlYXdlYi5vcmcvYXJ0aWNsZXM/aWQ9MTAuMTI1Ny8wMDAyODI4MDMzMjE0NTUxODg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}</w:instrText>
          </w:r>
          <w:r>
            <w:fldChar w:fldCharType="separate"/>
          </w:r>
          <w:r w:rsidR="00B91AF2">
            <w:t>Abadie and Gardeazabal</w:t>
          </w:r>
          <w:r>
            <w:fldChar w:fldCharType="end"/>
          </w:r>
        </w:sdtContent>
      </w:sdt>
      <w:r>
        <w:t xml:space="preserve"> </w:t>
      </w:r>
      <w:sdt>
        <w:sdtPr>
          <w:alias w:val="To edit, see citavi.com/edit"/>
          <w:tag w:val="CitaviPlaceholder#0b3a0189-22d3-4a53-ada8-9265babd4dfd"/>
          <w:id w:val="-1306458754"/>
          <w:placeholder>
            <w:docPart w:val="DefaultPlaceholder_-1854013440"/>
          </w:placeholder>
        </w:sdtPr>
        <w:sdtContent>
          <w:r>
            <w:fldChar w:fldCharType="begin"/>
          </w:r>
          <w:r w:rsidR="00695289">
            <w:instrText>ADDIN CitaviPlaceholder{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mh0dHBzOi8vd3d3LmFlYXdlYi5vcmcvYXJ0aWNsZXM/aWQ9MTAuMTI1Ny8wMDAyODI4MDMzMjE0NTUxODgiLCJVcmlTdHJpbmciOiJodHRwczovL3d3dy5hZWF3ZWIub3JnL2FydGljbGVzP2lkPTEwLjEyNTcvMDAwMjgyODAzMzIxNDU1MTg4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}</w:instrText>
          </w:r>
          <w:r>
            <w:fldChar w:fldCharType="separate"/>
          </w:r>
          <w:r w:rsidR="00B91AF2">
            <w:t>(2003)</w:t>
          </w:r>
          <w:r>
            <w:fldChar w:fldCharType="end"/>
          </w:r>
        </w:sdtContent>
      </w:sdt>
      <w:r>
        <w:t xml:space="preserve"> and </w:t>
      </w:r>
      <w:sdt>
        <w:sdtPr>
          <w:alias w:val="To edit, see citavi.com/edit"/>
          <w:tag w:val="CitaviPlaceholder#9013745c-439c-4cc1-8ff7-158b04a7b45a"/>
          <w:id w:val="-890728923"/>
          <w:placeholder>
            <w:docPart w:val="DefaultPlaceholder_-1854013440"/>
          </w:placeholder>
        </w:sdtPr>
        <w:sdtContent>
          <w:r>
            <w:fldChar w:fldCharType="begin"/>
          </w:r>
          <w:r>
            <w:instrText>ADDIN CitaviPlaceholder{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E5OC9qYXNhLjIwMDkuYXAwODc0NiIsIlVyaVN0cmluZyI6Imh0dHBzOi8vZG9pLm9yZy8xMC4xMTk4L2phc2EuMjAwOS5hcDA4NzQ2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}</w:instrText>
          </w:r>
          <w:r>
            <w:fldChar w:fldCharType="separate"/>
          </w:r>
          <w:r w:rsidR="00B91AF2">
            <w:t>Abadie et al.</w:t>
          </w:r>
          <w:r>
            <w:fldChar w:fldCharType="end"/>
          </w:r>
        </w:sdtContent>
      </w:sdt>
      <w:r>
        <w:t xml:space="preserve"> </w:t>
      </w:r>
      <w:sdt>
        <w:sdtPr>
          <w:alias w:val="To edit, see citavi.com/edit"/>
          <w:tag w:val="CitaviPlaceholder#b10c1279-6c72-46da-9b9e-fdf9f9914727"/>
          <w:id w:val="-1487934471"/>
          <w:placeholder>
            <w:docPart w:val="DefaultPlaceholder_-1854013440"/>
          </w:placeholder>
        </w:sdtPr>
        <w:sdtContent>
          <w:r>
            <w:fldChar w:fldCharType="begin"/>
          </w:r>
          <w:r>
            <w:instrText>ADDIN CitaviPlaceholder{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xOTgvamFzYS4yMDA5LmFwMDg3NDYiLCJVcmlTdHJpbmciOiJodHRwczovL2RvaS5vcmcvMTAuMTE5OC9qYXNhLjIwMDkuYXAwODc0Ni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}</w:instrText>
          </w:r>
          <w:r>
            <w:fldChar w:fldCharType="separate"/>
          </w:r>
          <w:r w:rsidR="00B91AF2">
            <w:t>(2010)</w:t>
          </w:r>
          <w:r>
            <w:fldChar w:fldCharType="end"/>
          </w:r>
        </w:sdtContent>
      </w:sdt>
      <w:r>
        <w:t>, the vector</w:t>
      </w:r>
      <w:r w:rsidR="00BB5385">
        <w:rPr>
          <w:rFonts w:eastAsiaTheme="minorEastAsia"/>
        </w:rPr>
        <w:t xml:space="preserve"> </w:t>
      </w:r>
      <m:oMath>
        <m:sSup>
          <m:sSupPr>
            <m:ctrlPr>
              <w:rPr>
                <w:rFonts w:ascii="Cambria Math" w:eastAsiaTheme="minorEastAsia" w:hAnsi="Cambria Math"/>
                <w:i/>
              </w:rPr>
            </m:ctrlPr>
          </m:sSupPr>
          <m:e>
            <m:r>
              <m:rPr>
                <m:sty m:val="bi"/>
              </m:rPr>
              <w:rPr>
                <w:rFonts w:ascii="Cambria Math" w:eastAsiaTheme="minorEastAsia" w:hAnsi="Cambria Math"/>
              </w:rPr>
              <m:t>W</m:t>
            </m:r>
          </m:e>
          <m:sup>
            <m:r>
              <w:rPr>
                <w:rFonts w:ascii="Cambria Math" w:eastAsiaTheme="minorEastAsia" w:hAnsi="Cambria Math"/>
              </w:rPr>
              <m:t>*</m:t>
            </m:r>
          </m:sup>
        </m:s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2</m:t>
            </m:r>
          </m:sub>
          <m:sup>
            <m:r>
              <w:rPr>
                <w:rFonts w:ascii="Cambria Math" w:eastAsiaTheme="minorEastAsia" w:hAnsi="Cambria Math"/>
              </w:rPr>
              <m:t>*</m:t>
            </m:r>
          </m:sup>
        </m:sSubSup>
        <m:r>
          <w:rPr>
            <w:rFonts w:ascii="Cambria Math" w:eastAsiaTheme="minorEastAsia" w:hAnsi="Cambria Math"/>
          </w:rPr>
          <m:t xml:space="preserve">, …, </m:t>
        </m:r>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J+1</m:t>
            </m:r>
          </m:sub>
          <m:sup>
            <m:r>
              <w:rPr>
                <w:rFonts w:ascii="Cambria Math" w:eastAsiaTheme="minorEastAsia" w:hAnsi="Cambria Math"/>
              </w:rPr>
              <m:t>*</m:t>
            </m:r>
          </m:sup>
        </m:sSubSup>
        <m:r>
          <w:rPr>
            <w:rFonts w:ascii="Cambria Math" w:eastAsiaTheme="minorEastAsia" w:hAnsi="Cambria Math"/>
          </w:rPr>
          <m:t>)</m:t>
        </m:r>
      </m:oMath>
      <w:r w:rsidR="003D3BF5">
        <w:rPr>
          <w:rFonts w:eastAsiaTheme="minorEastAsia"/>
        </w:rPr>
        <w:t xml:space="preserve"> </w:t>
      </w:r>
      <w:r w:rsidR="003D3BF5" w:rsidRPr="004B3FE2">
        <w:rPr>
          <w:rFonts w:eastAsiaTheme="minorEastAsia"/>
        </w:rPr>
        <w:t>that minimizes the norm</w:t>
      </w:r>
    </w:p>
    <w:tbl>
      <w:tblPr>
        <w:tblStyle w:val="Tabellenrast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5"/>
        <w:gridCol w:w="7475"/>
        <w:gridCol w:w="514"/>
      </w:tblGrid>
      <w:tr w:rsidR="003D3BF5" w:rsidRPr="00792A3F" w14:paraId="69F0286D" w14:textId="77777777" w:rsidTr="003D3BF5">
        <w:trPr>
          <w:trHeight w:val="567"/>
        </w:trPr>
        <w:tc>
          <w:tcPr>
            <w:tcW w:w="303" w:type="pct"/>
            <w:vAlign w:val="center"/>
          </w:tcPr>
          <w:p w14:paraId="355CDB8F" w14:textId="77777777" w:rsidR="003D3BF5" w:rsidRDefault="003D3BF5" w:rsidP="00F74428">
            <w:pPr>
              <w:jc w:val="center"/>
              <w:rPr>
                <w:lang w:val="en-US"/>
              </w:rPr>
            </w:pPr>
          </w:p>
        </w:tc>
        <w:tc>
          <w:tcPr>
            <w:tcW w:w="4395" w:type="pct"/>
            <w:vAlign w:val="center"/>
          </w:tcPr>
          <w:p w14:paraId="465FD4C4" w14:textId="5A715E27" w:rsidR="003D3BF5" w:rsidRDefault="00000000" w:rsidP="00F74428">
            <w:pPr>
              <w:jc w:val="center"/>
              <w:rPr>
                <w:lang w:val="en-US"/>
              </w:rPr>
            </w:pPr>
            <m:oMathPara>
              <m:oMath>
                <m:d>
                  <m:dPr>
                    <m:begChr m:val="‖"/>
                    <m:endChr m:val=""/>
                    <m:ctrlPr>
                      <w:rPr>
                        <w:rFonts w:ascii="Cambria Math" w:hAnsi="Cambria Math"/>
                        <w:i/>
                        <w:lang w:val="en-US"/>
                      </w:rPr>
                    </m:ctrlPr>
                  </m:dPr>
                  <m:e>
                    <m:sSub>
                      <m:sSubPr>
                        <m:ctrlPr>
                          <w:rPr>
                            <w:rFonts w:ascii="Cambria Math" w:hAnsi="Cambria Math"/>
                            <w:i/>
                            <w:lang w:val="en-US"/>
                          </w:rPr>
                        </m:ctrlPr>
                      </m:sSubPr>
                      <m:e>
                        <m:r>
                          <m:rPr>
                            <m:sty m:val="bi"/>
                          </m:rPr>
                          <w:rPr>
                            <w:rFonts w:ascii="Cambria Math" w:hAnsi="Cambria Math"/>
                            <w:lang w:val="en-US"/>
                          </w:rPr>
                          <m:t>X</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m:rPr>
                            <m:sty m:val="bi"/>
                          </m:rPr>
                          <w:rPr>
                            <w:rFonts w:ascii="Cambria Math" w:hAnsi="Cambria Math"/>
                            <w:lang w:val="en-US"/>
                          </w:rPr>
                          <m:t>X</m:t>
                        </m:r>
                      </m:e>
                      <m:sub>
                        <m:r>
                          <w:rPr>
                            <w:rFonts w:ascii="Cambria Math" w:hAnsi="Cambria Math"/>
                            <w:lang w:val="en-US"/>
                          </w:rPr>
                          <m:t>0</m:t>
                        </m:r>
                      </m:sub>
                    </m:sSub>
                    <m:d>
                      <m:dPr>
                        <m:begChr m:val=""/>
                        <m:endChr m:val="‖"/>
                        <m:ctrlPr>
                          <w:rPr>
                            <w:rFonts w:ascii="Cambria Math" w:hAnsi="Cambria Math"/>
                            <w:i/>
                            <w:lang w:val="en-US"/>
                          </w:rPr>
                        </m:ctrlPr>
                      </m:dPr>
                      <m:e>
                        <m:r>
                          <m:rPr>
                            <m:sty m:val="bi"/>
                          </m:rPr>
                          <w:rPr>
                            <w:rFonts w:ascii="Cambria Math" w:hAnsi="Cambria Math"/>
                            <w:lang w:val="en-US"/>
                          </w:rPr>
                          <m:t>W</m:t>
                        </m:r>
                      </m:e>
                    </m:d>
                  </m:e>
                </m:d>
                <m:r>
                  <w:rPr>
                    <w:rFonts w:ascii="Cambria Math" w:hAnsi="Cambria Math"/>
                    <w:lang w:val="en-US"/>
                  </w:rPr>
                  <m:t>=</m:t>
                </m:r>
                <m:sSup>
                  <m:sSupPr>
                    <m:ctrlPr>
                      <w:rPr>
                        <w:rFonts w:ascii="Cambria Math" w:hAnsi="Cambria Math"/>
                        <w:i/>
                        <w:lang w:val="en-US"/>
                      </w:rPr>
                    </m:ctrlPr>
                  </m:sSupPr>
                  <m:e>
                    <m:d>
                      <m:dPr>
                        <m:ctrlPr>
                          <w:rPr>
                            <w:rFonts w:ascii="Cambria Math" w:hAnsi="Cambria Math"/>
                            <w:i/>
                            <w:lang w:val="en-US"/>
                          </w:rPr>
                        </m:ctrlPr>
                      </m:dPr>
                      <m:e>
                        <m:nary>
                          <m:naryPr>
                            <m:chr m:val="∑"/>
                            <m:limLoc m:val="subSup"/>
                            <m:ctrlPr>
                              <w:rPr>
                                <w:rFonts w:ascii="Cambria Math" w:hAnsi="Cambria Math"/>
                                <w:i/>
                                <w:lang w:val="en-US"/>
                              </w:rPr>
                            </m:ctrlPr>
                          </m:naryPr>
                          <m:sub>
                            <m:r>
                              <w:rPr>
                                <w:rFonts w:ascii="Cambria Math" w:hAnsi="Cambria Math"/>
                                <w:lang w:val="en-US"/>
                              </w:rPr>
                              <m:t>h=1</m:t>
                            </m:r>
                          </m:sub>
                          <m:sup>
                            <m:r>
                              <w:rPr>
                                <w:rFonts w:ascii="Cambria Math" w:hAnsi="Cambria Math"/>
                                <w:lang w:val="en-US"/>
                              </w:rPr>
                              <m:t>k</m:t>
                            </m:r>
                          </m:sup>
                          <m:e>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h</m:t>
                                </m:r>
                              </m:sub>
                            </m:sSub>
                            <m:sSup>
                              <m:sSupPr>
                                <m:ctrlPr>
                                  <w:rPr>
                                    <w:rFonts w:ascii="Cambria Math" w:hAnsi="Cambria Math"/>
                                    <w:i/>
                                    <w:lang w:val="en-US"/>
                                  </w:rPr>
                                </m:ctrlPr>
                              </m:sSupPr>
                              <m:e>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h1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2</m:t>
                                    </m:r>
                                  </m:sub>
                                </m:s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h2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J+1</m:t>
                                    </m:r>
                                  </m:sub>
                                </m:s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hJ+1</m:t>
                                    </m:r>
                                  </m:sub>
                                </m:sSub>
                                <m:r>
                                  <w:rPr>
                                    <w:rFonts w:ascii="Cambria Math" w:hAnsi="Cambria Math"/>
                                    <w:lang w:val="en-US"/>
                                  </w:rPr>
                                  <m:t>)</m:t>
                                </m:r>
                              </m:e>
                              <m:sup>
                                <m:r>
                                  <w:rPr>
                                    <w:rFonts w:ascii="Cambria Math" w:hAnsi="Cambria Math"/>
                                    <w:lang w:val="en-US"/>
                                  </w:rPr>
                                  <m:t>2</m:t>
                                </m:r>
                              </m:sup>
                            </m:sSup>
                          </m:e>
                        </m:nary>
                      </m:e>
                    </m:d>
                  </m:e>
                  <m:sup>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sup>
                </m:sSup>
              </m:oMath>
            </m:oMathPara>
          </w:p>
        </w:tc>
        <w:tc>
          <w:tcPr>
            <w:tcW w:w="302" w:type="pct"/>
            <w:vAlign w:val="center"/>
          </w:tcPr>
          <w:p w14:paraId="6572388B" w14:textId="04C5072D" w:rsidR="003D3BF5" w:rsidRDefault="003D3BF5" w:rsidP="00F74428">
            <w:pPr>
              <w:jc w:val="right"/>
              <w:rPr>
                <w:lang w:val="en-US"/>
              </w:rPr>
            </w:pPr>
            <w:r w:rsidRPr="004B3FE2">
              <w:rPr>
                <w:lang w:val="en-US"/>
              </w:rPr>
              <w:t>(</w:t>
            </w:r>
            <w:r>
              <w:fldChar w:fldCharType="begin"/>
            </w:r>
            <w:r w:rsidRPr="004B3FE2">
              <w:rPr>
                <w:lang w:val="en-US"/>
              </w:rPr>
              <w:instrText xml:space="preserve"> SEQ Equation \* ARABIC </w:instrText>
            </w:r>
            <w:r>
              <w:fldChar w:fldCharType="separate"/>
            </w:r>
            <w:r w:rsidR="000751C3">
              <w:rPr>
                <w:noProof/>
                <w:lang w:val="en-US"/>
              </w:rPr>
              <w:t>3</w:t>
            </w:r>
            <w:r>
              <w:fldChar w:fldCharType="end"/>
            </w:r>
            <w:r w:rsidRPr="004B3FE2">
              <w:rPr>
                <w:lang w:val="en-US"/>
              </w:rPr>
              <w:t>)</w:t>
            </w:r>
          </w:p>
        </w:tc>
      </w:tr>
    </w:tbl>
    <w:p w14:paraId="5034CB8A" w14:textId="6547F860" w:rsidR="006220C0" w:rsidRDefault="00D8755D" w:rsidP="00F67C39">
      <w:pPr>
        <w:pStyle w:val="PaperStandard"/>
        <w:rPr>
          <w:rFonts w:eastAsiaTheme="minorEastAsia"/>
        </w:rPr>
      </w:pPr>
      <w:r>
        <w:rPr>
          <w:rFonts w:eastAsiaTheme="minorEastAsia"/>
        </w:rPr>
        <w:t xml:space="preserve">is </w:t>
      </w:r>
      <w:r w:rsidRPr="004B3FE2">
        <w:rPr>
          <w:rFonts w:eastAsiaTheme="minorEastAsia"/>
        </w:rPr>
        <w:t>chosen</w:t>
      </w:r>
      <w:r>
        <w:rPr>
          <w:rFonts w:eastAsiaTheme="minorEastAsia"/>
        </w:rPr>
        <w:t>.</w:t>
      </w:r>
      <w:r w:rsidRPr="004B3FE2">
        <w:rPr>
          <w:rFonts w:eastAsiaTheme="minorEastAsia"/>
        </w:rPr>
        <w:t xml:space="preserve"> </w:t>
      </w:r>
      <m:oMath>
        <m:sSub>
          <m:sSubPr>
            <m:ctrlPr>
              <w:rPr>
                <w:rFonts w:ascii="Cambria Math" w:hAnsi="Cambria Math"/>
                <w:i/>
              </w:rPr>
            </m:ctrlPr>
          </m:sSubPr>
          <m:e>
            <m:r>
              <w:rPr>
                <w:rFonts w:ascii="Cambria Math" w:hAnsi="Cambria Math"/>
              </w:rPr>
              <m:t>v</m:t>
            </m:r>
          </m:e>
          <m:sub>
            <m:r>
              <w:rPr>
                <w:rFonts w:ascii="Cambria Math" w:hAnsi="Cambria Math"/>
              </w:rPr>
              <m:t>h</m:t>
            </m:r>
          </m:sub>
        </m:sSub>
      </m:oMath>
      <w:r w:rsidR="00421458" w:rsidRPr="00421ED3">
        <w:rPr>
          <w:rFonts w:eastAsiaTheme="minorEastAsia"/>
        </w:rPr>
        <w:t xml:space="preserve"> is an element of the</w:t>
      </w:r>
      <w:r w:rsidR="00421458" w:rsidRPr="00421ED3">
        <w:rPr>
          <w:rFonts w:ascii="Cambria Math" w:eastAsiaTheme="minorEastAsia" w:hAnsi="Cambria Math"/>
          <w:i/>
        </w:rPr>
        <w:t xml:space="preserve"> </w:t>
      </w:r>
      <m:oMath>
        <m:r>
          <w:rPr>
            <w:rFonts w:ascii="Cambria Math" w:eastAsiaTheme="minorEastAsia" w:hAnsi="Cambria Math"/>
          </w:rPr>
          <m:t>k×1</m:t>
        </m:r>
      </m:oMath>
      <w:r w:rsidR="00421458" w:rsidRPr="00421ED3">
        <w:rPr>
          <w:rFonts w:eastAsiaTheme="minorEastAsia"/>
        </w:rPr>
        <w:t xml:space="preserve"> vector </w:t>
      </w:r>
      <m:oMath>
        <m:r>
          <m:rPr>
            <m:sty m:val="bi"/>
          </m:rPr>
          <w:rPr>
            <w:rFonts w:ascii="Cambria Math" w:eastAsiaTheme="minorEastAsia" w:hAnsi="Cambria Math"/>
          </w:rPr>
          <m:t>V</m:t>
        </m:r>
        <m:r>
          <w:rPr>
            <w:rFonts w:ascii="Cambria Math" w:eastAsiaTheme="minorEastAsia" w:hAnsi="Cambria Math"/>
          </w:rPr>
          <m:t>=(</m:t>
        </m:r>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k</m:t>
            </m:r>
          </m:sub>
        </m:sSub>
        <m:r>
          <w:rPr>
            <w:rFonts w:ascii="Cambria Math" w:hAnsi="Cambria Math"/>
          </w:rPr>
          <m:t>)'</m:t>
        </m:r>
      </m:oMath>
      <w:r w:rsidR="00421458">
        <w:rPr>
          <w:rFonts w:eastAsiaTheme="minorEastAsia"/>
        </w:rPr>
        <w:t xml:space="preserve"> with </w:t>
      </w:r>
      <m:oMath>
        <m:nary>
          <m:naryPr>
            <m:chr m:val="∑"/>
            <m:limLoc m:val="subSup"/>
            <m:ctrlPr>
              <w:rPr>
                <w:rFonts w:ascii="Cambria Math" w:eastAsiaTheme="minorEastAsia" w:hAnsi="Cambria Math"/>
                <w:i/>
              </w:rPr>
            </m:ctrlPr>
          </m:naryPr>
          <m:sub>
            <m:r>
              <w:rPr>
                <w:rFonts w:ascii="Cambria Math" w:eastAsiaTheme="minorEastAsia" w:hAnsi="Cambria Math"/>
              </w:rPr>
              <m:t>h=1</m:t>
            </m:r>
          </m:sub>
          <m:sup>
            <m:r>
              <w:rPr>
                <w:rFonts w:ascii="Cambria Math" w:eastAsiaTheme="minorEastAsia" w:hAnsi="Cambria Math"/>
              </w:rPr>
              <m:t>k</m:t>
            </m:r>
          </m:sup>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h</m:t>
                </m:r>
              </m:sub>
            </m:sSub>
          </m:e>
        </m:nary>
        <m:r>
          <w:rPr>
            <w:rFonts w:ascii="Cambria Math" w:eastAsiaTheme="minorEastAsia" w:hAnsi="Cambria Math"/>
          </w:rPr>
          <m:t>=1</m:t>
        </m:r>
      </m:oMath>
      <w:r w:rsidR="00421458">
        <w:rPr>
          <w:rFonts w:eastAsiaTheme="minorEastAsia"/>
        </w:rPr>
        <w:t xml:space="preserve"> and </w:t>
      </w:r>
      <m:oMath>
        <m:r>
          <w:rPr>
            <w:rFonts w:ascii="Cambria Math" w:eastAsiaTheme="minorEastAsia" w:hAnsi="Cambria Math"/>
          </w:rPr>
          <m:t>0≤</m:t>
        </m:r>
        <m:sSub>
          <m:sSubPr>
            <m:ctrlPr>
              <w:rPr>
                <w:rFonts w:ascii="Cambria Math" w:hAnsi="Cambria Math"/>
                <w:i/>
              </w:rPr>
            </m:ctrlPr>
          </m:sSubPr>
          <m:e>
            <m:r>
              <w:rPr>
                <w:rFonts w:ascii="Cambria Math" w:hAnsi="Cambria Math"/>
              </w:rPr>
              <m:t>v</m:t>
            </m:r>
          </m:e>
          <m:sub>
            <m:r>
              <w:rPr>
                <w:rFonts w:ascii="Cambria Math" w:hAnsi="Cambria Math"/>
              </w:rPr>
              <m:t>h</m:t>
            </m:r>
          </m:sub>
        </m:sSub>
        <m:r>
          <w:rPr>
            <w:rFonts w:ascii="Cambria Math" w:hAnsi="Cambria Math"/>
          </w:rPr>
          <m:t>≤1</m:t>
        </m:r>
      </m:oMath>
      <w:r w:rsidR="00421458">
        <w:rPr>
          <w:rFonts w:eastAsiaTheme="minorEastAsia"/>
        </w:rPr>
        <w:t xml:space="preserve">. </w:t>
      </w:r>
      <w:r w:rsidR="004B3FE2">
        <w:rPr>
          <w:rFonts w:eastAsiaTheme="minorEastAsia"/>
        </w:rPr>
        <w:t xml:space="preserve">The values of </w:t>
      </w:r>
      <m:oMath>
        <m:sSub>
          <m:sSubPr>
            <m:ctrlPr>
              <w:rPr>
                <w:rFonts w:ascii="Cambria Math" w:hAnsi="Cambria Math"/>
                <w:i/>
              </w:rPr>
            </m:ctrlPr>
          </m:sSubPr>
          <m:e>
            <m:r>
              <w:rPr>
                <w:rFonts w:ascii="Cambria Math" w:hAnsi="Cambria Math"/>
              </w:rPr>
              <m:t>v</m:t>
            </m:r>
          </m:e>
          <m:sub>
            <m:r>
              <w:rPr>
                <w:rFonts w:ascii="Cambria Math" w:hAnsi="Cambria Math"/>
              </w:rPr>
              <m:t>h</m:t>
            </m:r>
          </m:sub>
        </m:sSub>
      </m:oMath>
      <w:r w:rsidR="004B3FE2">
        <w:rPr>
          <w:rFonts w:eastAsiaTheme="minorEastAsia"/>
        </w:rPr>
        <w:t xml:space="preserve"> represent the relative importance of a </w:t>
      </w:r>
      <w:r w:rsidR="00421ED3">
        <w:rPr>
          <w:rFonts w:eastAsiaTheme="minorEastAsia"/>
        </w:rPr>
        <w:t xml:space="preserve">treated unit’s </w:t>
      </w:r>
      <w:r w:rsidR="004B3FE2">
        <w:rPr>
          <w:rFonts w:eastAsiaTheme="minorEastAsia"/>
        </w:rPr>
        <w:t xml:space="preserve">predictor being closely matched by </w:t>
      </w:r>
      <w:r w:rsidR="00421ED3">
        <w:rPr>
          <w:rFonts w:eastAsiaTheme="minorEastAsia"/>
        </w:rPr>
        <w:t>its</w:t>
      </w:r>
      <w:r w:rsidR="004B3FE2">
        <w:rPr>
          <w:rFonts w:eastAsiaTheme="minorEastAsia"/>
        </w:rPr>
        <w:t xml:space="preserve"> synthetic control. </w:t>
      </w:r>
      <w:r w:rsidR="00421458">
        <w:t xml:space="preserve">There are different approaches </w:t>
      </w:r>
      <w:r w:rsidR="00421ED3">
        <w:t xml:space="preserve">on how to choose </w:t>
      </w:r>
      <m:oMath>
        <m:r>
          <m:rPr>
            <m:sty m:val="bi"/>
          </m:rPr>
          <w:rPr>
            <w:rFonts w:ascii="Cambria Math" w:eastAsiaTheme="minorEastAsia" w:hAnsi="Cambria Math"/>
          </w:rPr>
          <m:t>V</m:t>
        </m:r>
      </m:oMath>
      <w:r w:rsidR="007F0314">
        <w:t xml:space="preserve">. </w:t>
      </w:r>
      <w:r w:rsidR="00421458">
        <w:t xml:space="preserve">In this study, I will use an approach used in </w:t>
      </w:r>
      <w:sdt>
        <w:sdtPr>
          <w:alias w:val="To edit, see citavi.com/edit"/>
          <w:tag w:val="CitaviPlaceholder#8d944fdf-eed6-4d6a-a54d-7b204d208a93"/>
          <w:id w:val="-1392960026"/>
          <w:placeholder>
            <w:docPart w:val="DefaultPlaceholder_-1854013440"/>
          </w:placeholder>
        </w:sdtPr>
        <w:sdtContent>
          <w:r w:rsidR="00421ED3">
            <w:fldChar w:fldCharType="begin"/>
          </w:r>
          <w:r w:rsidR="00695289">
            <w:instrText>ADDIN CitaviPlaceholder{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aHR0cHM6Ly93d3cuYWVhd2ViLm9yZy9hcnRpY2xlcz9pZD0xMC4xMjU3LzAwMDI4MjgwMzMyMTQ1NTE4OCIsIlVyaVN0cmluZyI6Imh0dHBzOi8vd3d3LmFlYXdlYi5vcmcvYXJ0aWNsZXM/aWQ9MTAuMTI1Ny8wMDAyODI4MDMzMjE0NTUxODg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}</w:instrText>
          </w:r>
          <w:r w:rsidR="00421ED3">
            <w:fldChar w:fldCharType="separate"/>
          </w:r>
          <w:r w:rsidR="00B91AF2">
            <w:t>Abadie and Gardeazabal</w:t>
          </w:r>
          <w:r w:rsidR="00421ED3">
            <w:fldChar w:fldCharType="end"/>
          </w:r>
        </w:sdtContent>
      </w:sdt>
      <w:r w:rsidR="00421ED3">
        <w:t xml:space="preserve"> </w:t>
      </w:r>
      <w:sdt>
        <w:sdtPr>
          <w:alias w:val="To edit, see citavi.com/edit"/>
          <w:tag w:val="CitaviPlaceholder#a0ab0696-717d-4fae-99ca-44714f77f61a"/>
          <w:id w:val="-1880924259"/>
          <w:placeholder>
            <w:docPart w:val="DefaultPlaceholder_-1854013440"/>
          </w:placeholder>
        </w:sdtPr>
        <w:sdtContent>
          <w:r w:rsidR="00421ED3">
            <w:fldChar w:fldCharType="begin"/>
          </w:r>
          <w:r w:rsidR="00695289">
            <w:instrText>ADDIN CitaviPlaceholder{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mh0dHBzOi8vd3d3LmFlYXdlYi5vcmcvYXJ0aWNsZXM/aWQ9MTAuMTI1Ny8wMDAyODI4MDMzMjE0NTUxODgiLCJVcmlTdHJpbmciOiJodHRwczovL3d3dy5hZWF3ZWIub3JnL2FydGljbGVzP2lkPTEwLjEyNTcvMDAwMjgyODAzMzIxNDU1MTg4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}</w:instrText>
          </w:r>
          <w:r w:rsidR="00421ED3">
            <w:fldChar w:fldCharType="separate"/>
          </w:r>
          <w:r w:rsidR="00B91AF2">
            <w:t>(2003)</w:t>
          </w:r>
          <w:r w:rsidR="00421ED3">
            <w:fldChar w:fldCharType="end"/>
          </w:r>
        </w:sdtContent>
      </w:sdt>
      <w:r w:rsidR="00421ED3">
        <w:t xml:space="preserve"> and </w:t>
      </w:r>
      <w:sdt>
        <w:sdtPr>
          <w:alias w:val="To edit, see citavi.com/edit"/>
          <w:tag w:val="CitaviPlaceholder#d573f2d1-2006-4ff0-9250-aa9fff6bf08e"/>
          <w:id w:val="667376292"/>
          <w:placeholder>
            <w:docPart w:val="DefaultPlaceholder_-1854013440"/>
          </w:placeholder>
        </w:sdtPr>
        <w:sdtContent>
          <w:r w:rsidR="00421ED3">
            <w:fldChar w:fldCharType="begin"/>
          </w:r>
          <w:r w:rsidR="00421ED3">
            <w:instrText>ADDIN CitaviPlaceholder{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E5OC9qYXNhLjIwMDkuYXAwODc0NiIsIlVyaVN0cmluZyI6Imh0dHBzOi8vZG9pLm9yZy8xMC4xMTk4L2phc2EuMjAwOS5hcDA4NzQ2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}</w:instrText>
          </w:r>
          <w:r w:rsidR="00421ED3">
            <w:fldChar w:fldCharType="separate"/>
          </w:r>
          <w:r w:rsidR="00B91AF2">
            <w:t>Abadie et al.</w:t>
          </w:r>
          <w:r w:rsidR="00421ED3">
            <w:fldChar w:fldCharType="end"/>
          </w:r>
        </w:sdtContent>
      </w:sdt>
      <w:r w:rsidR="00421ED3">
        <w:t xml:space="preserve"> </w:t>
      </w:r>
      <w:sdt>
        <w:sdtPr>
          <w:alias w:val="To edit, see citavi.com/edit"/>
          <w:tag w:val="CitaviPlaceholder#8d11ea81-97e9-4ada-85b1-6f20675a9d78"/>
          <w:id w:val="-1780864880"/>
          <w:placeholder>
            <w:docPart w:val="DefaultPlaceholder_-1854013440"/>
          </w:placeholder>
        </w:sdtPr>
        <w:sdtContent>
          <w:r w:rsidR="00421ED3">
            <w:fldChar w:fldCharType="begin"/>
          </w:r>
          <w:r w:rsidR="00421ED3">
            <w:instrText>ADDIN CitaviPlaceholder{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xOTgvamFzYS4yMDA5LmFwMDg3NDYiLCJVcmlTdHJpbmciOiJodHRwczovL2RvaS5vcmcvMTAuMTE5OC9qYXNhLjIwMDkuYXAwODc0Ni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}</w:instrText>
          </w:r>
          <w:r w:rsidR="00421ED3">
            <w:fldChar w:fldCharType="separate"/>
          </w:r>
          <w:r w:rsidR="00B91AF2">
            <w:t>(2010)</w:t>
          </w:r>
          <w:r w:rsidR="00421ED3">
            <w:fldChar w:fldCharType="end"/>
          </w:r>
        </w:sdtContent>
      </w:sdt>
      <w:r w:rsidR="00421ED3">
        <w:t>,</w:t>
      </w:r>
      <w:r w:rsidR="00421458">
        <w:t xml:space="preserve"> where </w:t>
      </w:r>
      <m:oMath>
        <m:r>
          <m:rPr>
            <m:sty m:val="bi"/>
          </m:rPr>
          <w:rPr>
            <w:rFonts w:ascii="Cambria Math" w:eastAsiaTheme="minorEastAsia" w:hAnsi="Cambria Math"/>
          </w:rPr>
          <m:t>V</m:t>
        </m:r>
      </m:oMath>
      <w:r w:rsidR="00421458">
        <w:t xml:space="preserve"> is chosen so that the corresponding synthetic control minimizes </w:t>
      </w:r>
      <w:r w:rsidR="00421ED3">
        <w:t xml:space="preserve">the </w:t>
      </w:r>
      <w:r w:rsidR="00421458">
        <w:t>mean squared predict</w:t>
      </w:r>
      <w:r w:rsidR="00EF7BD1">
        <w:t>ion</w:t>
      </w:r>
      <w:r w:rsidR="00421458">
        <w:t xml:space="preserve"> error </w:t>
      </w:r>
      <w:r w:rsidR="00421458" w:rsidRPr="006220C0">
        <w:t>(MSPE) of the synthetic control with respect to</w:t>
      </w:r>
      <w:r w:rsidR="0017206D" w:rsidRPr="006220C0">
        <w:t xml:space="preserve">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1t</m:t>
            </m:r>
          </m:sub>
        </m:sSub>
      </m:oMath>
      <w:r w:rsidR="00EF7BD1" w:rsidRPr="006220C0">
        <w:rPr>
          <w:rFonts w:eastAsiaTheme="minorEastAsia"/>
        </w:rPr>
        <w:t xml:space="preserve"> over </w:t>
      </w:r>
      <w:r w:rsidR="00421ED3" w:rsidRPr="006220C0">
        <w:rPr>
          <w:rFonts w:eastAsiaTheme="minorEastAsia"/>
        </w:rPr>
        <w:t>all</w:t>
      </w:r>
      <w:r w:rsidR="00A54DE7" w:rsidRPr="006220C0">
        <w:rPr>
          <w:rFonts w:eastAsiaTheme="minorEastAsia"/>
        </w:rPr>
        <w:t xml:space="preserve"> included</w:t>
      </w:r>
      <w:r w:rsidR="00421ED3" w:rsidRPr="006220C0">
        <w:rPr>
          <w:rFonts w:eastAsiaTheme="minorEastAsia"/>
        </w:rPr>
        <w:t xml:space="preserve"> </w:t>
      </w:r>
      <w:r w:rsidR="00EF7BD1" w:rsidRPr="006220C0">
        <w:rPr>
          <w:rFonts w:eastAsiaTheme="minorEastAsia"/>
        </w:rPr>
        <w:t>pretreatment periods</w:t>
      </w:r>
      <w:r w:rsidR="006220C0" w:rsidRPr="006220C0">
        <w:rPr>
          <w:rFonts w:eastAsiaTheme="minorEastAsia"/>
        </w:rPr>
        <w:t>:</w:t>
      </w:r>
    </w:p>
    <w:tbl>
      <w:tblPr>
        <w:tblStyle w:val="Tabellenrast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5"/>
        <w:gridCol w:w="7475"/>
        <w:gridCol w:w="514"/>
      </w:tblGrid>
      <w:tr w:rsidR="0017206D" w:rsidRPr="00792A3F" w14:paraId="0EB1A22C" w14:textId="77777777" w:rsidTr="00EF7BD1">
        <w:trPr>
          <w:trHeight w:val="567"/>
        </w:trPr>
        <w:tc>
          <w:tcPr>
            <w:tcW w:w="303" w:type="pct"/>
            <w:vAlign w:val="center"/>
          </w:tcPr>
          <w:p w14:paraId="1FD035DA" w14:textId="77777777" w:rsidR="0017206D" w:rsidRDefault="0017206D" w:rsidP="00F74428">
            <w:pPr>
              <w:jc w:val="center"/>
              <w:rPr>
                <w:lang w:val="en-US"/>
              </w:rPr>
            </w:pPr>
          </w:p>
        </w:tc>
        <w:tc>
          <w:tcPr>
            <w:tcW w:w="4395" w:type="pct"/>
            <w:vAlign w:val="center"/>
          </w:tcPr>
          <w:p w14:paraId="11AEBCF9" w14:textId="47E43F6E" w:rsidR="0017206D" w:rsidRDefault="00000000" w:rsidP="00F74428">
            <w:pPr>
              <w:jc w:val="center"/>
              <w:rPr>
                <w:lang w:val="en-US"/>
              </w:rPr>
            </w:pPr>
            <m:oMath>
              <m:f>
                <m:fPr>
                  <m:ctrlPr>
                    <w:rPr>
                      <w:rFonts w:ascii="Cambria Math" w:hAnsi="Cambria Math"/>
                      <w:i/>
                      <w:lang w:val="en-US"/>
                    </w:rPr>
                  </m:ctrlPr>
                </m:fPr>
                <m:num>
                  <m:r>
                    <w:rPr>
                      <w:rFonts w:ascii="Cambria Math" w:hAnsi="Cambria Math"/>
                      <w:lang w:val="en-US"/>
                    </w:rPr>
                    <m:t>1</m:t>
                  </m:r>
                </m:num>
                <m:den>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0</m:t>
                      </m:r>
                    </m:sub>
                  </m:sSub>
                </m:den>
              </m:f>
              <m:nary>
                <m:naryPr>
                  <m:chr m:val="∑"/>
                  <m:limLoc m:val="subSup"/>
                  <m:ctrlPr>
                    <w:rPr>
                      <w:rFonts w:ascii="Cambria Math" w:hAnsi="Cambria Math"/>
                      <w:i/>
                      <w:lang w:val="en-US"/>
                    </w:rPr>
                  </m:ctrlPr>
                </m:naryPr>
                <m:sub>
                  <m:r>
                    <w:rPr>
                      <w:rFonts w:ascii="Cambria Math" w:hAnsi="Cambria Math"/>
                      <w:lang w:val="en-US"/>
                    </w:rPr>
                    <m:t>t=1</m:t>
                  </m:r>
                </m:sub>
                <m:sup>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0</m:t>
                      </m:r>
                    </m:sub>
                  </m:sSub>
                </m:sup>
                <m:e>
                  <m:sSup>
                    <m:sSupPr>
                      <m:ctrlPr>
                        <w:rPr>
                          <w:rFonts w:ascii="Cambria Math" w:hAnsi="Cambria Math"/>
                          <w:i/>
                          <w:lang w:val="en-US"/>
                        </w:rPr>
                      </m:ctrlPr>
                    </m:sSupPr>
                    <m:e>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1t</m:t>
                          </m:r>
                        </m:sub>
                      </m:sSub>
                      <m:r>
                        <w:rPr>
                          <w:rFonts w:ascii="Cambria Math"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2</m:t>
                          </m:r>
                        </m:sub>
                      </m:sSub>
                      <m:d>
                        <m:dPr>
                          <m:ctrlPr>
                            <w:rPr>
                              <w:rFonts w:ascii="Cambria Math" w:eastAsiaTheme="minorEastAsia" w:hAnsi="Cambria Math"/>
                              <w:i/>
                              <w:lang w:val="en-US"/>
                            </w:rPr>
                          </m:ctrlPr>
                        </m:dPr>
                        <m:e>
                          <m:r>
                            <w:rPr>
                              <w:rFonts w:ascii="Cambria Math" w:eastAsiaTheme="minorEastAsia" w:hAnsi="Cambria Math"/>
                              <w:lang w:val="en-US"/>
                            </w:rPr>
                            <m:t>V</m:t>
                          </m:r>
                        </m:e>
                      </m:d>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2t</m:t>
                          </m:r>
                        </m:sub>
                      </m:sSub>
                      <m:r>
                        <w:rPr>
                          <w:rFonts w:ascii="Cambria Math"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J+1</m:t>
                          </m:r>
                        </m:sub>
                      </m:sSub>
                      <m:d>
                        <m:dPr>
                          <m:ctrlPr>
                            <w:rPr>
                              <w:rFonts w:ascii="Cambria Math" w:eastAsiaTheme="minorEastAsia" w:hAnsi="Cambria Math"/>
                              <w:i/>
                              <w:lang w:val="en-US"/>
                            </w:rPr>
                          </m:ctrlPr>
                        </m:dPr>
                        <m:e>
                          <m:r>
                            <w:rPr>
                              <w:rFonts w:ascii="Cambria Math" w:eastAsiaTheme="minorEastAsia" w:hAnsi="Cambria Math"/>
                              <w:lang w:val="en-US"/>
                            </w:rPr>
                            <m:t>V</m:t>
                          </m:r>
                        </m:e>
                      </m:d>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J+1t</m:t>
                          </m:r>
                        </m:sub>
                      </m:sSub>
                      <m:r>
                        <w:rPr>
                          <w:rFonts w:ascii="Cambria Math" w:hAnsi="Cambria Math"/>
                          <w:lang w:val="en-US"/>
                        </w:rPr>
                        <m:t>)</m:t>
                      </m:r>
                    </m:e>
                    <m:sup>
                      <m:r>
                        <w:rPr>
                          <w:rFonts w:ascii="Cambria Math" w:hAnsi="Cambria Math"/>
                          <w:lang w:val="en-US"/>
                        </w:rPr>
                        <m:t>2</m:t>
                      </m:r>
                    </m:sup>
                  </m:sSup>
                </m:e>
              </m:nary>
            </m:oMath>
            <w:r w:rsidR="00EF7BD1">
              <w:rPr>
                <w:rFonts w:eastAsiaTheme="minorEastAsia"/>
                <w:lang w:val="en-US"/>
              </w:rPr>
              <w:t>.</w:t>
            </w:r>
          </w:p>
        </w:tc>
        <w:tc>
          <w:tcPr>
            <w:tcW w:w="302" w:type="pct"/>
            <w:vAlign w:val="center"/>
          </w:tcPr>
          <w:p w14:paraId="77944896" w14:textId="6B8EDA01" w:rsidR="0017206D" w:rsidRDefault="0017206D" w:rsidP="00F74428">
            <w:pPr>
              <w:jc w:val="right"/>
              <w:rPr>
                <w:lang w:val="en-US"/>
              </w:rPr>
            </w:pPr>
            <w:r w:rsidRPr="00421ED3">
              <w:rPr>
                <w:lang w:val="en-US"/>
              </w:rPr>
              <w:t>(</w:t>
            </w:r>
            <w:r>
              <w:fldChar w:fldCharType="begin"/>
            </w:r>
            <w:r w:rsidRPr="00421ED3">
              <w:rPr>
                <w:lang w:val="en-US"/>
              </w:rPr>
              <w:instrText xml:space="preserve"> SEQ Equation \* ARABIC </w:instrText>
            </w:r>
            <w:r>
              <w:fldChar w:fldCharType="separate"/>
            </w:r>
            <w:r w:rsidR="000751C3">
              <w:rPr>
                <w:noProof/>
                <w:lang w:val="en-US"/>
              </w:rPr>
              <w:t>4</w:t>
            </w:r>
            <w:r>
              <w:fldChar w:fldCharType="end"/>
            </w:r>
            <w:r w:rsidRPr="00421ED3">
              <w:rPr>
                <w:lang w:val="en-US"/>
              </w:rPr>
              <w:t>)</w:t>
            </w:r>
          </w:p>
        </w:tc>
      </w:tr>
    </w:tbl>
    <w:p w14:paraId="1C947CC3" w14:textId="0CD724C1" w:rsidR="00D8755D" w:rsidRPr="00D8755D" w:rsidRDefault="00B446CF" w:rsidP="00D8755D">
      <w:pPr>
        <w:pStyle w:val="PaperStandard"/>
      </w:pPr>
      <w:r>
        <w:t>The r</w:t>
      </w:r>
      <w:r w:rsidR="00D8755D" w:rsidRPr="00D8755D">
        <w:t xml:space="preserve">esults are obtained by using the R package synth, presented in </w:t>
      </w:r>
      <w:sdt>
        <w:sdtPr>
          <w:alias w:val="To edit, see citavi.com/edit"/>
          <w:tag w:val="CitaviPlaceholder#87865cfb-3ba0-4b8e-aaf9-5cdbe9f0f9cf"/>
          <w:id w:val="217559277"/>
          <w:placeholder>
            <w:docPart w:val="0E24F4CDE9444DD69A2E5AAC8DBF9395"/>
          </w:placeholder>
        </w:sdtPr>
        <w:sdtContent>
          <w:r w:rsidR="00D8755D" w:rsidRPr="00D8755D">
            <w:fldChar w:fldCharType="begin"/>
          </w:r>
          <w:r w:rsidR="00D8755D" w:rsidRPr="00D8755D">
            <w:instrText>ADDIN CitaviPlaceholder{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4NjM3L2pzcy52MDQyLmkxMyIsIlVyaVN0cmluZyI6Imh0dHBzOi8vZG9pLm9yZy8xMC4xODYzNy9qc3MudjA0Mi5pMTM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}</w:instrText>
          </w:r>
          <w:r w:rsidR="00D8755D" w:rsidRPr="00D8755D">
            <w:fldChar w:fldCharType="separate"/>
          </w:r>
          <w:r w:rsidR="00B91AF2">
            <w:t>Abadie et al.</w:t>
          </w:r>
          <w:r w:rsidR="00D8755D" w:rsidRPr="00D8755D">
            <w:fldChar w:fldCharType="end"/>
          </w:r>
        </w:sdtContent>
      </w:sdt>
      <w:r w:rsidR="00D8755D" w:rsidRPr="00D8755D">
        <w:t xml:space="preserve"> </w:t>
      </w:r>
      <w:sdt>
        <w:sdtPr>
          <w:alias w:val="To edit, see citavi.com/edit"/>
          <w:tag w:val="CitaviPlaceholder#b1f52d6c-65d9-4c49-a7be-34e0a6f7a08e"/>
          <w:id w:val="-1371149848"/>
          <w:placeholder>
            <w:docPart w:val="0E24F4CDE9444DD69A2E5AAC8DBF9395"/>
          </w:placeholder>
        </w:sdtPr>
        <w:sdtContent>
          <w:r w:rsidR="00D8755D" w:rsidRPr="00D8755D">
            <w:fldChar w:fldCharType="begin"/>
          </w:r>
          <w:r w:rsidR="00D8755D" w:rsidRPr="00D8755D">
            <w:instrText>ADDIN CitaviPlaceholder{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IxMC4xODYzNy9qc3MudjA0Mi5pMTMiLCJVcmlTdHJpbmciOiJodHRwczovL2RvaS5vcmcvMTAuMTg2MzcvanNzLnYwNDIuaTEz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}</w:instrText>
          </w:r>
          <w:r w:rsidR="00D8755D" w:rsidRPr="00D8755D">
            <w:fldChar w:fldCharType="separate"/>
          </w:r>
          <w:r w:rsidR="00B91AF2">
            <w:t>(2011)</w:t>
          </w:r>
          <w:r w:rsidR="00D8755D" w:rsidRPr="00D8755D">
            <w:fldChar w:fldCharType="end"/>
          </w:r>
        </w:sdtContent>
      </w:sdt>
      <w:r w:rsidR="00D8755D" w:rsidRPr="00D8755D">
        <w:t>.</w:t>
      </w:r>
    </w:p>
    <w:p w14:paraId="4EA8A851" w14:textId="336DF674" w:rsidR="002A125B" w:rsidRPr="002A125B" w:rsidRDefault="002A125B" w:rsidP="002A125B">
      <w:pPr>
        <w:pStyle w:val="berschrift2"/>
        <w:numPr>
          <w:ilvl w:val="1"/>
          <w:numId w:val="10"/>
        </w:numPr>
        <w:rPr>
          <w:lang w:val="en-US"/>
        </w:rPr>
      </w:pPr>
      <w:bookmarkStart w:id="6" w:name="_Toc125973086"/>
      <w:r w:rsidRPr="002A125B">
        <w:rPr>
          <w:lang w:val="en-US"/>
        </w:rPr>
        <w:t>Estimation Setups</w:t>
      </w:r>
      <w:bookmarkEnd w:id="6"/>
    </w:p>
    <w:p w14:paraId="059A058A" w14:textId="1561C6D2" w:rsidR="00EB1E6A" w:rsidRDefault="00B446CF" w:rsidP="00EB1E6A">
      <w:pPr>
        <w:pStyle w:val="PaperStandard"/>
      </w:pPr>
      <w:r>
        <w:t xml:space="preserve">Next, the chosen estimation frameworks are discussed. </w:t>
      </w:r>
      <w:r w:rsidR="002A125B">
        <w:t>Usually, synthetic controls are applied in settings where on</w:t>
      </w:r>
      <w:r w:rsidR="00035E0A">
        <w:t>e</w:t>
      </w:r>
      <w:r w:rsidR="002A125B">
        <w:t xml:space="preserve"> aggregated unit is exposed to a treatment. As there are two units</w:t>
      </w:r>
      <w:r w:rsidR="006A1F55">
        <w:t xml:space="preserve">, </w:t>
      </w:r>
      <w:r w:rsidR="00AB4A79">
        <w:t>Hamburg,</w:t>
      </w:r>
      <w:r w:rsidR="006A1F55">
        <w:t xml:space="preserve"> and Mecklenburg-Vorpommern,</w:t>
      </w:r>
      <w:r w:rsidR="002A125B">
        <w:t xml:space="preserve"> exposed, one could </w:t>
      </w:r>
      <w:r w:rsidR="00035E0A">
        <w:t>aggregate</w:t>
      </w:r>
      <w:r w:rsidR="002A125B">
        <w:t xml:space="preserve"> them to one </w:t>
      </w:r>
      <w:r w:rsidR="00035E0A">
        <w:t xml:space="preserve">combined </w:t>
      </w:r>
      <w:r w:rsidR="002A125B">
        <w:t xml:space="preserve">unit. However, </w:t>
      </w:r>
      <w:r w:rsidR="006A1F55">
        <w:t xml:space="preserve">estimating effects for </w:t>
      </w:r>
      <w:r w:rsidR="002A125B">
        <w:t>a</w:t>
      </w:r>
      <w:r w:rsidR="00035E0A">
        <w:t xml:space="preserve"> combined </w:t>
      </w:r>
      <w:r w:rsidR="006A1F55">
        <w:t xml:space="preserve">unit would be at the risk of neglecting distinct characteristics of these states, characteristics which might cause the application of the Hotspot Regulation to have different effects. </w:t>
      </w:r>
      <w:r w:rsidR="002A125B">
        <w:t>Hamburg and Mecklenburg-Vorpommern differ not only in the pre-treatment path of COVID cases and hospitalizations</w:t>
      </w:r>
      <w:r w:rsidR="00AB4A79">
        <w:t>, as</w:t>
      </w:r>
      <w:r w:rsidR="006A1F55">
        <w:t xml:space="preserve"> Hamburg has the highest GDP per capita of all </w:t>
      </w:r>
      <w:r w:rsidR="006A1F55">
        <w:lastRenderedPageBreak/>
        <w:t>German states,</w:t>
      </w:r>
      <w:r w:rsidR="00AB4A79">
        <w:t xml:space="preserve"> and</w:t>
      </w:r>
      <w:r w:rsidR="006A1F55">
        <w:t xml:space="preserve"> Mecklenburg-Vorpommern has the lowest</w:t>
      </w:r>
      <w:r w:rsidR="004522A9">
        <w:t xml:space="preserve"> </w:t>
      </w:r>
      <w:sdt>
        <w:sdtPr>
          <w:alias w:val="To edit, see citavi.com/edit"/>
          <w:tag w:val="CitaviPlaceholder#229d8c46-e775-43f2-af50-e761c59357ce"/>
          <w:id w:val="-2010909843"/>
          <w:placeholder>
            <w:docPart w:val="DefaultPlaceholder_-1854013440"/>
          </w:placeholder>
        </w:sdtPr>
        <w:sdtContent>
          <w:r w:rsidR="004522A9">
            <w:fldChar w:fldCharType="begin"/>
          </w:r>
          <w:r w:rsidR="008D3FA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}</w:instrText>
          </w:r>
          <w:r w:rsidR="004522A9">
            <w:fldChar w:fldCharType="separate"/>
          </w:r>
          <w:r w:rsidR="008D3FA5">
            <w:t>(Gemeinsames Statistikportal des Bundes und der Länder 2022)</w:t>
          </w:r>
          <w:r w:rsidR="004522A9">
            <w:fldChar w:fldCharType="end"/>
          </w:r>
        </w:sdtContent>
      </w:sdt>
      <w:r w:rsidR="004522A9">
        <w:t>.</w:t>
      </w:r>
      <w:r w:rsidR="006A1F55">
        <w:t xml:space="preserve"> </w:t>
      </w:r>
      <w:r w:rsidR="004522A9">
        <w:t>H</w:t>
      </w:r>
      <w:r w:rsidR="006A1F55">
        <w:t xml:space="preserve">amburg is </w:t>
      </w:r>
      <w:r w:rsidR="00AB4A79">
        <w:t xml:space="preserve">also </w:t>
      </w:r>
      <w:r w:rsidR="006A1F55">
        <w:t xml:space="preserve">both the second biggest city in Germany and a state, while Mecklenburg-Vorpommern has the lowest population density of all states. </w:t>
      </w:r>
      <w:r w:rsidR="00EB1E6A">
        <w:t>Given these considerable differences, synthetic controls for Hamburg and Mecklenburg-Vorpommern will be estimated separately.</w:t>
      </w:r>
    </w:p>
    <w:p w14:paraId="0B416294" w14:textId="67C16503" w:rsidR="00035E0A" w:rsidRPr="00035E0A" w:rsidRDefault="00EB1E6A" w:rsidP="0017206D">
      <w:pPr>
        <w:pStyle w:val="PaperStandard"/>
      </w:pPr>
      <w:r>
        <w:t xml:space="preserve">Turning to the dependent variables, </w:t>
      </w:r>
      <w:r w:rsidR="00CE6FEF" w:rsidRPr="00035E0A">
        <w:t xml:space="preserve">all estimations presented </w:t>
      </w:r>
      <w:r w:rsidR="00B446CF">
        <w:t>in section 4</w:t>
      </w:r>
      <w:r w:rsidR="00CE6FEF" w:rsidRPr="00035E0A">
        <w:t xml:space="preserve"> will </w:t>
      </w:r>
      <w:r>
        <w:t>rely on</w:t>
      </w:r>
      <w:r w:rsidR="00035E0A">
        <w:t xml:space="preserve"> </w:t>
      </w:r>
      <w:r w:rsidR="00CE6FEF" w:rsidRPr="00035E0A">
        <w:t xml:space="preserve">14-days incidences, either as growth rates or as levels. </w:t>
      </w:r>
      <w:r>
        <w:t>W</w:t>
      </w:r>
      <w:r w:rsidRPr="00035E0A">
        <w:t>hile the seven-days incidence is the most common modification of COVID cases and hospitalizations</w:t>
      </w:r>
      <w:r w:rsidR="00E53B3C">
        <w:t>,</w:t>
      </w:r>
      <w:r>
        <w:t xml:space="preserve"> averaging over 14 days</w:t>
      </w:r>
      <w:r w:rsidR="00CE6FEF" w:rsidRPr="00035E0A">
        <w:t xml:space="preserve"> comes with </w:t>
      </w:r>
      <w:r w:rsidR="000D7581">
        <w:t>the</w:t>
      </w:r>
      <w:r w:rsidR="00CE6FEF" w:rsidRPr="00035E0A">
        <w:t xml:space="preserve"> advantage</w:t>
      </w:r>
      <w:r w:rsidR="000D7581">
        <w:t xml:space="preserve"> of reducing </w:t>
      </w:r>
      <w:r w:rsidR="00CE6FEF" w:rsidRPr="00035E0A">
        <w:t xml:space="preserve">the amount of noise </w:t>
      </w:r>
      <w:r w:rsidR="000D7581">
        <w:t xml:space="preserve">in the data </w:t>
      </w:r>
      <w:r w:rsidR="00CE6FEF" w:rsidRPr="00035E0A">
        <w:t xml:space="preserve">substantially. This </w:t>
      </w:r>
      <w:r w:rsidR="000D7581">
        <w:t>shows</w:t>
      </w:r>
      <w:r w:rsidR="00CE6FEF" w:rsidRPr="00035E0A">
        <w:t xml:space="preserve"> especially around the Easter holidays</w:t>
      </w:r>
      <w:r w:rsidR="000D7581">
        <w:t>, where the</w:t>
      </w:r>
      <w:r w:rsidR="00CE6FEF" w:rsidRPr="00035E0A">
        <w:t xml:space="preserve"> 14-days incidences </w:t>
      </w:r>
      <w:r w:rsidR="00CC09F0">
        <w:t>of COVID cases</w:t>
      </w:r>
      <w:r w:rsidR="00EA7F1C">
        <w:t xml:space="preserve">, </w:t>
      </w:r>
      <w:r w:rsidR="00CC09F0">
        <w:t>hospitalizations</w:t>
      </w:r>
      <w:r w:rsidR="00EA7F1C">
        <w:t>,</w:t>
      </w:r>
      <w:r w:rsidR="00CC09F0">
        <w:t xml:space="preserve"> and their growth rates </w:t>
      </w:r>
      <w:r w:rsidR="00CE6FEF" w:rsidRPr="00035E0A">
        <w:t xml:space="preserve">do not show </w:t>
      </w:r>
      <w:r w:rsidR="00E53B3C">
        <w:t>strong</w:t>
      </w:r>
      <w:r w:rsidR="00CE6FEF" w:rsidRPr="00035E0A">
        <w:t xml:space="preserve"> </w:t>
      </w:r>
      <w:r w:rsidR="00E53B3C">
        <w:t>fluctuations</w:t>
      </w:r>
      <w:r w:rsidR="00CE6FEF" w:rsidRPr="00035E0A">
        <w:t xml:space="preserve">, instead </w:t>
      </w:r>
      <w:r w:rsidR="00035E0A" w:rsidRPr="00035E0A">
        <w:t>displaying only</w:t>
      </w:r>
      <w:r w:rsidR="00CE6FEF" w:rsidRPr="00035E0A">
        <w:t xml:space="preserve"> </w:t>
      </w:r>
      <w:r w:rsidR="00035E0A" w:rsidRPr="00035E0A">
        <w:t>long</w:t>
      </w:r>
      <w:r w:rsidR="00CE6FEF" w:rsidRPr="00035E0A">
        <w:t>-term developments.</w:t>
      </w:r>
      <w:r w:rsidR="00B446CF">
        <w:t xml:space="preserve"> </w:t>
      </w:r>
      <w:r w:rsidR="00CC09F0">
        <w:t>In subsection 4.1., two synthetic controls will be estimated with the growth rate</w:t>
      </w:r>
      <w:r w:rsidR="00B446CF">
        <w:rPr>
          <w:rStyle w:val="Funotenzeichen"/>
        </w:rPr>
        <w:footnoteReference w:id="2"/>
      </w:r>
      <w:r w:rsidR="00CC09F0">
        <w:t xml:space="preserve"> of the 14-days incidence of COVID cases as the dependent variable. In subsection 4.2., the dependent variable</w:t>
      </w:r>
      <w:r w:rsidR="00B446CF">
        <w:t xml:space="preserve"> for Mecklenburg-Vorpommern</w:t>
      </w:r>
      <w:r w:rsidR="00CC09F0">
        <w:t xml:space="preserve"> is the growth rate of the 14-days hospitalization incidence. </w:t>
      </w:r>
      <w:r w:rsidR="00B446CF">
        <w:t>For Hamburg, a dependent variable in levels is chosen instead, as u</w:t>
      </w:r>
      <w:r w:rsidR="00CC09F0">
        <w:t>sing th</w:t>
      </w:r>
      <w:r w:rsidR="00B446CF">
        <w:t xml:space="preserve">e growth rate </w:t>
      </w:r>
      <w:r w:rsidR="00CC09F0">
        <w:t>does not yield a good pre-treatment fit</w:t>
      </w:r>
      <w:r w:rsidR="00B446CF">
        <w:t xml:space="preserve"> </w:t>
      </w:r>
      <w:r w:rsidR="00D324BE">
        <w:t>t</w:t>
      </w:r>
      <w:r w:rsidR="00B446CF">
        <w:t>here.</w:t>
      </w:r>
    </w:p>
    <w:p w14:paraId="383AB9D3" w14:textId="3FA6A7ED" w:rsidR="00035E0A" w:rsidRDefault="00C01331" w:rsidP="0017206D">
      <w:pPr>
        <w:pStyle w:val="PaperStandard"/>
      </w:pPr>
      <w:r>
        <w:t>All states except for Mecklenburg-Vorpommern and Hamburg lifted their containment measures on Sunday, April 3</w:t>
      </w:r>
      <w:r w:rsidR="00B446CF">
        <w:t xml:space="preserve"> </w:t>
      </w:r>
      <w:sdt>
        <w:sdtPr>
          <w:alias w:val="To edit, see citavi.com/edit"/>
          <w:tag w:val="CitaviPlaceholder#279009e0-ea84-47d1-a7be-c832b2b46f1a"/>
          <w:id w:val="88364375"/>
          <w:placeholder>
            <w:docPart w:val="DefaultPlaceholder_-1854013440"/>
          </w:placeholder>
        </w:sdtPr>
        <w:sdtContent>
          <w:r w:rsidR="00B446CF">
            <w:fldChar w:fldCharType="begin"/>
          </w:r>
          <w:r w:rsidR="00B446CF">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aHR0cHM6Ly93d3cuZmF6Lm5ldC9ha3R1ZWxsL3BvbGl0aWsvaW5sYW5kL2Nvcm9uYS1ob3RzcG90cy1sYWVuZGVyLWhhbHRlbi1uZXVlLXJlZ2VsdW5nLWZ1ZXIta2F1bS1hbndlbmRiYXItMTc5MjIzMDUuaHRtbD9wcmVtaXVtIiwiVXJpU3RyaW5nIjoiaHR0cHM6Ly93d3cuZmF6Lm5ldC9ha3R1ZWxsL3BvbGl0aWsvaW5sYW5kL2Nvcm9uYS1ob3RzcG90cy1sYWVuZGVyLWhhbHRlbi1uZXVlLXJlZ2VsdW5nLWZ1ZXIta2F1bS1hbndlbmRiYXItMTc5MjIzMDUuaHRtbD9wcmVtaXVt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}</w:instrText>
          </w:r>
          <w:r w:rsidR="00B446CF">
            <w:fldChar w:fldCharType="separate"/>
          </w:r>
          <w:r w:rsidR="00B91AF2">
            <w:t>(Burger et al. 2022)</w:t>
          </w:r>
          <w:r w:rsidR="00B446CF">
            <w:fldChar w:fldCharType="end"/>
          </w:r>
        </w:sdtContent>
      </w:sdt>
      <w:r>
        <w:t xml:space="preserve">. </w:t>
      </w:r>
      <w:r w:rsidR="003C21C8">
        <w:t xml:space="preserve">The </w:t>
      </w:r>
      <w:r>
        <w:t xml:space="preserve">selected </w:t>
      </w:r>
      <w:r w:rsidR="003C21C8">
        <w:t xml:space="preserve">sample period </w:t>
      </w:r>
      <w:r>
        <w:t>includes the six weeks prior to th</w:t>
      </w:r>
      <w:r w:rsidR="007F0314">
        <w:t>e</w:t>
      </w:r>
      <w:r>
        <w:t xml:space="preserve"> treatment. </w:t>
      </w:r>
      <w:r w:rsidR="0080404B">
        <w:t>T</w:t>
      </w:r>
      <w:r>
        <w:t>he post-treatment timeframe include</w:t>
      </w:r>
      <w:r w:rsidR="0080404B">
        <w:t>s</w:t>
      </w:r>
      <w:r>
        <w:t xml:space="preserve"> the entire time </w:t>
      </w:r>
      <w:r w:rsidR="00F43F2C">
        <w:t xml:space="preserve">span </w:t>
      </w:r>
      <w:r>
        <w:t xml:space="preserve">where </w:t>
      </w:r>
      <w:r w:rsidR="005A255A">
        <w:t>both states</w:t>
      </w:r>
      <w:r>
        <w:t xml:space="preserve"> differed in </w:t>
      </w:r>
      <w:r w:rsidR="005A255A">
        <w:t xml:space="preserve">their </w:t>
      </w:r>
      <w:r>
        <w:t>containment measures plus an additional two weeks, as data on COVID cases and hospitalizations usually comes with a time lag. Therefore</w:t>
      </w:r>
      <w:r w:rsidR="0080404B">
        <w:t>,</w:t>
      </w:r>
      <w:r>
        <w:t xml:space="preserve"> the pre-treatment period includes the 42 days from February 21 to April 3, and the post-treatment period </w:t>
      </w:r>
      <w:r w:rsidR="0080404B">
        <w:t>includes the 42 days from April 4 to May 15</w:t>
      </w:r>
      <w:r w:rsidR="00925CCF">
        <w:rPr>
          <w:rStyle w:val="Funotenzeichen"/>
        </w:rPr>
        <w:footnoteReference w:id="3"/>
      </w:r>
      <w:r w:rsidR="0080404B">
        <w:t>.</w:t>
      </w:r>
      <w:r w:rsidR="00975CA5">
        <w:t xml:space="preserve"> </w:t>
      </w:r>
    </w:p>
    <w:p w14:paraId="4956E4D7" w14:textId="014D049A" w:rsidR="005A255A" w:rsidRDefault="00741AFC" w:rsidP="0017206D">
      <w:pPr>
        <w:pStyle w:val="PaperStandard"/>
      </w:pPr>
      <w:r>
        <w:t>Regarding the donor pool, all other states except for</w:t>
      </w:r>
      <w:r w:rsidRPr="00741AFC">
        <w:t xml:space="preserve"> </w:t>
      </w:r>
      <w:r w:rsidRPr="00F43F2C">
        <w:t>the city states of Hamburg, Bremen</w:t>
      </w:r>
      <w:r w:rsidR="00EA7F1C">
        <w:t>,</w:t>
      </w:r>
      <w:r w:rsidRPr="00F43F2C">
        <w:t xml:space="preserve"> and Berlin</w:t>
      </w:r>
      <w:r>
        <w:t xml:space="preserve"> serve as the comparison group for Mecklenburg-Vorpommern. Choosing a comparison group for Hamburg is </w:t>
      </w:r>
      <w:r w:rsidR="000E1F5B">
        <w:t xml:space="preserve">more ambiguous: </w:t>
      </w:r>
      <w:r>
        <w:t xml:space="preserve">both cities </w:t>
      </w:r>
      <w:r w:rsidR="000E1F5B">
        <w:t>and</w:t>
      </w:r>
      <w:r>
        <w:t xml:space="preserve"> states can be chosen </w:t>
      </w:r>
      <w:r>
        <w:lastRenderedPageBreak/>
        <w:t xml:space="preserve">as a comparison group </w:t>
      </w:r>
      <w:r w:rsidR="000E1F5B">
        <w:t xml:space="preserve">for Hamburg’s growth rate of COVID cases, </w:t>
      </w:r>
      <w:r>
        <w:t xml:space="preserve">and both provide similar estimation results. The estimation results presented </w:t>
      </w:r>
      <w:r w:rsidR="00BD1839">
        <w:t>in subsection 4.1</w:t>
      </w:r>
      <w:r>
        <w:t xml:space="preserve"> select the 15 biggest cit</w:t>
      </w:r>
      <w:r w:rsidR="000E1F5B">
        <w:t>ies</w:t>
      </w:r>
      <w:r>
        <w:t xml:space="preserve"> in Germany as a sample. For an analysis of the effects on Hamburg’s hospitalization incidence, the other German states are chosen as a comparison group, given the lack of hospitalization data on the municipality level.</w:t>
      </w:r>
      <w:r w:rsidR="00572F9E">
        <w:t xml:space="preserve"> </w:t>
      </w:r>
    </w:p>
    <w:p w14:paraId="1154C2B7" w14:textId="19F3DBD3" w:rsidR="007427E0" w:rsidRDefault="000E1F5B" w:rsidP="0017206D">
      <w:pPr>
        <w:pStyle w:val="PaperStandard"/>
      </w:pPr>
      <w:r>
        <w:t>To finalize the set-up, t</w:t>
      </w:r>
      <w:r w:rsidR="007427E0" w:rsidRPr="00975CA5">
        <w:t xml:space="preserve">he selected predictors </w:t>
      </w:r>
      <w:r>
        <w:t>incorporate</w:t>
      </w:r>
      <w:r w:rsidR="007427E0" w:rsidRPr="00975CA5">
        <w:t xml:space="preserve"> the population density of a state</w:t>
      </w:r>
      <w:r w:rsidR="00A33F23">
        <w:t xml:space="preserve"> (per square kilometer)</w:t>
      </w:r>
      <w:r w:rsidR="007427E0" w:rsidRPr="00975CA5">
        <w:t>, its unemployment rate</w:t>
      </w:r>
      <w:r w:rsidR="00BD1839">
        <w:t>,</w:t>
      </w:r>
      <w:r w:rsidR="007427E0" w:rsidRPr="00975CA5">
        <w:t xml:space="preserve"> and the ratio of its population having received </w:t>
      </w:r>
      <w:r w:rsidR="007427E0" w:rsidRPr="004108B9">
        <w:t xml:space="preserve">a </w:t>
      </w:r>
      <w:r w:rsidR="004108B9" w:rsidRPr="00BD1839">
        <w:t>booster</w:t>
      </w:r>
      <w:r w:rsidR="007427E0" w:rsidRPr="00BD1839">
        <w:t xml:space="preserve"> </w:t>
      </w:r>
      <w:r w:rsidR="004108B9" w:rsidRPr="00BD1839">
        <w:t>vaccination</w:t>
      </w:r>
      <w:r w:rsidR="004108B9">
        <w:rPr>
          <w:rStyle w:val="Funotenzeichen"/>
        </w:rPr>
        <w:footnoteReference w:id="4"/>
      </w:r>
      <w:r w:rsidR="004108B9">
        <w:t xml:space="preserve"> by April 3</w:t>
      </w:r>
      <w:r w:rsidR="007427E0" w:rsidRPr="00975CA5">
        <w:t>. Unemployment rates are utilized as they serve as a proxy for the socio-economic conditions in a state, while vaccination rates not only indicate the immunization</w:t>
      </w:r>
      <w:r w:rsidR="007427E0">
        <w:t xml:space="preserve"> of a state’s population, but also hint at the population’s attitude towards government recommendations and policies regarding the pandemic. Finally, a set of pre</w:t>
      </w:r>
      <w:r w:rsidR="00BD4269">
        <w:t>-</w:t>
      </w:r>
      <w:r w:rsidR="007427E0">
        <w:t>treatment</w:t>
      </w:r>
      <w:r w:rsidR="00BD4269">
        <w:t xml:space="preserve"> outcome variables is also included.</w:t>
      </w:r>
    </w:p>
    <w:p w14:paraId="21B9E734" w14:textId="205BC808" w:rsidR="00276A02" w:rsidRDefault="00BD4269" w:rsidP="00BD06BF">
      <w:pPr>
        <w:pStyle w:val="berschrift1"/>
        <w:numPr>
          <w:ilvl w:val="0"/>
          <w:numId w:val="10"/>
        </w:numPr>
        <w:rPr>
          <w:lang w:val="en-US"/>
        </w:rPr>
      </w:pPr>
      <w:bookmarkStart w:id="7" w:name="_Toc125973087"/>
      <w:r>
        <w:rPr>
          <w:lang w:val="en-US"/>
        </w:rPr>
        <w:t>Results</w:t>
      </w:r>
      <w:bookmarkEnd w:id="7"/>
    </w:p>
    <w:p w14:paraId="7C1590DA" w14:textId="256DD5E2" w:rsidR="00BD4269" w:rsidRPr="00BD4269" w:rsidRDefault="00BD4269" w:rsidP="00BD1839">
      <w:pPr>
        <w:pStyle w:val="PaperStandard"/>
      </w:pPr>
      <w:r>
        <w:t xml:space="preserve">In this section, I will first display the findings for </w:t>
      </w:r>
      <w:r w:rsidR="00F43F2C">
        <w:t xml:space="preserve">the growth rate of the 14-days incidence of </w:t>
      </w:r>
      <w:r>
        <w:t>Mecklenburg-Vorpommern</w:t>
      </w:r>
      <w:r w:rsidR="00F43F2C">
        <w:t xml:space="preserve"> and Hamburg</w:t>
      </w:r>
      <w:r w:rsidR="00BD1839">
        <w:t xml:space="preserve"> in subsection 4.1.</w:t>
      </w:r>
      <w:r>
        <w:t xml:space="preserve">, </w:t>
      </w:r>
      <w:r w:rsidR="00D808A7">
        <w:t xml:space="preserve">before moving to </w:t>
      </w:r>
      <w:r w:rsidR="00BD1839">
        <w:t xml:space="preserve">estimations with the 14-days hospitalizations incidence, or its growth rate respectively, in subsection 4.2. </w:t>
      </w:r>
      <w:r w:rsidR="00D324BE">
        <w:t>S</w:t>
      </w:r>
      <w:r w:rsidR="00BD1839" w:rsidRPr="0024781C">
        <w:t xml:space="preserve">ubsection 4.3. </w:t>
      </w:r>
      <w:r w:rsidR="0024781C" w:rsidRPr="0024781C">
        <w:t xml:space="preserve">then presents an attempt to </w:t>
      </w:r>
      <w:r w:rsidR="00BD1839" w:rsidRPr="0024781C">
        <w:t xml:space="preserve">control for interference </w:t>
      </w:r>
      <w:r w:rsidR="0024781C" w:rsidRPr="0024781C">
        <w:t xml:space="preserve">among treated and untreated units. </w:t>
      </w:r>
    </w:p>
    <w:p w14:paraId="73E776DA" w14:textId="0136D82B" w:rsidR="00BD4269" w:rsidRDefault="00916039" w:rsidP="00396C83">
      <w:pPr>
        <w:pStyle w:val="berschrift2"/>
        <w:numPr>
          <w:ilvl w:val="1"/>
          <w:numId w:val="10"/>
        </w:numPr>
        <w:rPr>
          <w:lang w:val="en-US"/>
        </w:rPr>
      </w:pPr>
      <w:bookmarkStart w:id="8" w:name="_Toc125973088"/>
      <w:r>
        <w:rPr>
          <w:lang w:val="en-US"/>
        </w:rPr>
        <w:t>COVID-Cases</w:t>
      </w:r>
      <w:bookmarkEnd w:id="8"/>
    </w:p>
    <w:p w14:paraId="300F9CB9" w14:textId="32B33EBC" w:rsidR="00CC216C" w:rsidRPr="00CC216C" w:rsidRDefault="00CC216C" w:rsidP="00CC216C">
      <w:pPr>
        <w:pStyle w:val="PaperStandard"/>
      </w:pPr>
      <w:r>
        <w:t xml:space="preserve">First, two synthetic controls are estimated to evaluate the effect of the measures implemented on </w:t>
      </w:r>
      <w:r w:rsidR="00BD1839">
        <w:t xml:space="preserve">COVID </w:t>
      </w:r>
      <w:r>
        <w:t>infection</w:t>
      </w:r>
      <w:r w:rsidR="00BD1839">
        <w:t xml:space="preserve">s </w:t>
      </w:r>
      <w:r>
        <w:t>in Mecklenburg-Vorpommern</w:t>
      </w:r>
      <w:r w:rsidR="00BD1839">
        <w:t xml:space="preserve"> and Hamburg</w:t>
      </w:r>
      <w:r>
        <w:t>. Here, the growth rate of the 14-days COVID incidence is used as the dependent variable. Similar outcomes can be obtained in estimations that use a dependent variable in levels, like the 14-days COVID incidence or seven-days COVID incidence presented in figure 1.</w:t>
      </w:r>
    </w:p>
    <w:p w14:paraId="7B5D21DD" w14:textId="1738974F" w:rsidR="00396C83" w:rsidRDefault="00396C83" w:rsidP="00396C83">
      <w:pPr>
        <w:pStyle w:val="berschrift3"/>
        <w:numPr>
          <w:ilvl w:val="2"/>
          <w:numId w:val="10"/>
        </w:numPr>
        <w:rPr>
          <w:lang w:val="en-US"/>
        </w:rPr>
      </w:pPr>
      <w:bookmarkStart w:id="9" w:name="_Toc125973089"/>
      <w:r>
        <w:rPr>
          <w:lang w:val="en-US"/>
        </w:rPr>
        <w:lastRenderedPageBreak/>
        <w:t>Mecklenburg-Vorpommern</w:t>
      </w:r>
      <w:bookmarkEnd w:id="9"/>
    </w:p>
    <w:p w14:paraId="520690C7" w14:textId="6BB10D2C" w:rsidR="002155CF" w:rsidRDefault="00F60B47" w:rsidP="004B14F1">
      <w:pPr>
        <w:jc w:val="both"/>
        <w:rPr>
          <w:rStyle w:val="PaperStandardZchn"/>
        </w:rPr>
      </w:pPr>
      <w:r w:rsidRPr="0024781C">
        <w:rPr>
          <w:rStyle w:val="PaperStandardZchn"/>
          <w:noProof/>
        </w:rPr>
        <mc:AlternateContent>
          <mc:Choice Requires="wps">
            <w:drawing>
              <wp:anchor distT="45720" distB="45720" distL="114300" distR="114300" simplePos="0" relativeHeight="251670528" behindDoc="0" locked="0" layoutInCell="1" allowOverlap="1" wp14:anchorId="77156514" wp14:editId="34C6C854">
                <wp:simplePos x="0" y="0"/>
                <wp:positionH relativeFrom="margin">
                  <wp:align>center</wp:align>
                </wp:positionH>
                <wp:positionV relativeFrom="margin">
                  <wp:posOffset>1727653</wp:posOffset>
                </wp:positionV>
                <wp:extent cx="5760000" cy="6756400"/>
                <wp:effectExtent l="0" t="0" r="0" b="6350"/>
                <wp:wrapTopAndBottom/>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6756400"/>
                        </a:xfrm>
                        <a:prstGeom prst="rect">
                          <a:avLst/>
                        </a:prstGeom>
                        <a:solidFill>
                          <a:srgbClr val="FFFFFF"/>
                        </a:solidFill>
                        <a:ln w="9525">
                          <a:noFill/>
                          <a:miter lim="800000"/>
                          <a:headEnd/>
                          <a:tailEnd/>
                        </a:ln>
                      </wps:spPr>
                      <wps:txbx>
                        <w:txbxContent>
                          <w:p w14:paraId="26FA4DBD" w14:textId="57DCD278" w:rsidR="00673B59" w:rsidRDefault="0025663C" w:rsidP="00673B59">
                            <w:pPr>
                              <w:keepNext/>
                            </w:pPr>
                            <w:r>
                              <w:rPr>
                                <w:noProof/>
                              </w:rPr>
                              <w:drawing>
                                <wp:inline distT="0" distB="0" distL="0" distR="0" wp14:anchorId="7F10E1A9" wp14:editId="5A794EF7">
                                  <wp:extent cx="5580000" cy="2561343"/>
                                  <wp:effectExtent l="0" t="0" r="1905" b="0"/>
                                  <wp:docPr id="209" name="Grafik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6">
                                            <a:extLst>
                                              <a:ext uri="{28A0092B-C50C-407E-A947-70E740481C1C}">
                                                <a14:useLocalDpi xmlns:a14="http://schemas.microsoft.com/office/drawing/2010/main" val="0"/>
                                              </a:ext>
                                            </a:extLst>
                                          </a:blip>
                                          <a:srcRect t="9318" b="6449"/>
                                          <a:stretch/>
                                        </pic:blipFill>
                                        <pic:spPr bwMode="auto">
                                          <a:xfrm>
                                            <a:off x="0" y="0"/>
                                            <a:ext cx="5580000" cy="2561343"/>
                                          </a:xfrm>
                                          <a:prstGeom prst="rect">
                                            <a:avLst/>
                                          </a:prstGeom>
                                          <a:noFill/>
                                          <a:ln>
                                            <a:noFill/>
                                          </a:ln>
                                          <a:extLst>
                                            <a:ext uri="{53640926-AAD7-44D8-BBD7-CCE9431645EC}">
                                              <a14:shadowObscured xmlns:a14="http://schemas.microsoft.com/office/drawing/2010/main"/>
                                            </a:ext>
                                          </a:extLst>
                                        </pic:spPr>
                                      </pic:pic>
                                    </a:graphicData>
                                  </a:graphic>
                                </wp:inline>
                              </w:drawing>
                            </w:r>
                          </w:p>
                          <w:p w14:paraId="3D8FC6EF" w14:textId="40654B4C" w:rsidR="00F60B47" w:rsidRPr="00CC413E" w:rsidRDefault="00673B59" w:rsidP="00CC413E">
                            <w:pPr>
                              <w:pStyle w:val="Beschriftung"/>
                              <w:rPr>
                                <w:lang w:val="en-US"/>
                              </w:rPr>
                            </w:pPr>
                            <w:r w:rsidRPr="00CC413E">
                              <w:rPr>
                                <w:lang w:val="en-US"/>
                              </w:rPr>
                              <w:t xml:space="preserve">Figure </w:t>
                            </w:r>
                            <w:r>
                              <w:fldChar w:fldCharType="begin"/>
                            </w:r>
                            <w:r w:rsidRPr="00CC413E">
                              <w:rPr>
                                <w:lang w:val="en-US"/>
                              </w:rPr>
                              <w:instrText xml:space="preserve"> SEQ Figure \* ARABIC </w:instrText>
                            </w:r>
                            <w:r>
                              <w:fldChar w:fldCharType="separate"/>
                            </w:r>
                            <w:r w:rsidR="000751C3">
                              <w:rPr>
                                <w:noProof/>
                                <w:lang w:val="en-US"/>
                              </w:rPr>
                              <w:t>3</w:t>
                            </w:r>
                            <w:r>
                              <w:fldChar w:fldCharType="end"/>
                            </w:r>
                            <w:r w:rsidR="00CC413E" w:rsidRPr="00CC413E">
                              <w:rPr>
                                <w:lang w:val="en-US"/>
                              </w:rPr>
                              <w:t xml:space="preserve">: </w:t>
                            </w:r>
                            <w:r w:rsidR="00CC413E" w:rsidRPr="00CC413E">
                              <w:rPr>
                                <w:b w:val="0"/>
                                <w:bCs/>
                                <w:lang w:val="en-US"/>
                              </w:rPr>
                              <w:t xml:space="preserve">Comparison of the </w:t>
                            </w:r>
                            <w:r w:rsidR="00F53405">
                              <w:rPr>
                                <w:b w:val="0"/>
                                <w:bCs/>
                                <w:lang w:val="en-US"/>
                              </w:rPr>
                              <w:t>growth rate of the 14</w:t>
                            </w:r>
                            <w:r w:rsidR="00CC413E">
                              <w:rPr>
                                <w:b w:val="0"/>
                                <w:bCs/>
                                <w:lang w:val="en-US"/>
                              </w:rPr>
                              <w:t xml:space="preserve">-days COVID incidence of Mecklenburg-Vorpommern to a donor pool average. </w:t>
                            </w:r>
                            <w:r w:rsidR="00CC413E" w:rsidRPr="00CC413E">
                              <w:rPr>
                                <w:b w:val="0"/>
                                <w:bCs/>
                                <w:szCs w:val="12"/>
                                <w:lang w:val="en-US"/>
                              </w:rPr>
                              <w:t>The vertical line displays April 3, the day on which containment measures were lifted in 14 out of 16 German states.</w:t>
                            </w:r>
                          </w:p>
                          <w:p w14:paraId="24ECBBAB" w14:textId="65F6F222" w:rsidR="00673B59" w:rsidRDefault="0025663C" w:rsidP="00673B59">
                            <w:pPr>
                              <w:keepNext/>
                            </w:pPr>
                            <w:r>
                              <w:rPr>
                                <w:noProof/>
                              </w:rPr>
                              <w:drawing>
                                <wp:inline distT="0" distB="0" distL="0" distR="0" wp14:anchorId="6E2BD215" wp14:editId="739028E6">
                                  <wp:extent cx="5580000" cy="2550360"/>
                                  <wp:effectExtent l="0" t="0" r="1905" b="2540"/>
                                  <wp:docPr id="210" name="Grafik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7">
                                            <a:extLst>
                                              <a:ext uri="{28A0092B-C50C-407E-A947-70E740481C1C}">
                                                <a14:useLocalDpi xmlns:a14="http://schemas.microsoft.com/office/drawing/2010/main" val="0"/>
                                              </a:ext>
                                            </a:extLst>
                                          </a:blip>
                                          <a:srcRect t="9677" b="6451"/>
                                          <a:stretch/>
                                        </pic:blipFill>
                                        <pic:spPr bwMode="auto">
                                          <a:xfrm>
                                            <a:off x="0" y="0"/>
                                            <a:ext cx="5580000" cy="2550360"/>
                                          </a:xfrm>
                                          <a:prstGeom prst="rect">
                                            <a:avLst/>
                                          </a:prstGeom>
                                          <a:noFill/>
                                          <a:ln>
                                            <a:noFill/>
                                          </a:ln>
                                          <a:extLst>
                                            <a:ext uri="{53640926-AAD7-44D8-BBD7-CCE9431645EC}">
                                              <a14:shadowObscured xmlns:a14="http://schemas.microsoft.com/office/drawing/2010/main"/>
                                            </a:ext>
                                          </a:extLst>
                                        </pic:spPr>
                                      </pic:pic>
                                    </a:graphicData>
                                  </a:graphic>
                                </wp:inline>
                              </w:drawing>
                            </w:r>
                          </w:p>
                          <w:p w14:paraId="28E853D5" w14:textId="4604D8DA" w:rsidR="00673B59" w:rsidRPr="00CC413E" w:rsidRDefault="00673B59" w:rsidP="00673B59">
                            <w:pPr>
                              <w:pStyle w:val="Beschriftung"/>
                              <w:rPr>
                                <w:lang w:val="en-US"/>
                              </w:rPr>
                            </w:pPr>
                            <w:r w:rsidRPr="00CC413E">
                              <w:rPr>
                                <w:lang w:val="en-US"/>
                              </w:rPr>
                              <w:t xml:space="preserve">Figure </w:t>
                            </w:r>
                            <w:r>
                              <w:fldChar w:fldCharType="begin"/>
                            </w:r>
                            <w:r w:rsidRPr="00CC413E">
                              <w:rPr>
                                <w:lang w:val="en-US"/>
                              </w:rPr>
                              <w:instrText xml:space="preserve"> SEQ Figure \* ARABIC </w:instrText>
                            </w:r>
                            <w:r>
                              <w:fldChar w:fldCharType="separate"/>
                            </w:r>
                            <w:r w:rsidR="000751C3">
                              <w:rPr>
                                <w:noProof/>
                                <w:lang w:val="en-US"/>
                              </w:rPr>
                              <w:t>4</w:t>
                            </w:r>
                            <w:r>
                              <w:fldChar w:fldCharType="end"/>
                            </w:r>
                            <w:r w:rsidR="00CC413E" w:rsidRPr="00CC413E">
                              <w:rPr>
                                <w:lang w:val="en-US"/>
                              </w:rPr>
                              <w:t xml:space="preserve">: </w:t>
                            </w:r>
                            <w:r w:rsidR="00CC413E" w:rsidRPr="00CC413E">
                              <w:rPr>
                                <w:b w:val="0"/>
                                <w:bCs/>
                                <w:lang w:val="en-US"/>
                              </w:rPr>
                              <w:t xml:space="preserve">Comparison of </w:t>
                            </w:r>
                            <w:r w:rsidR="00F53405" w:rsidRPr="00CC413E">
                              <w:rPr>
                                <w:b w:val="0"/>
                                <w:bCs/>
                                <w:lang w:val="en-US"/>
                              </w:rPr>
                              <w:t xml:space="preserve">the </w:t>
                            </w:r>
                            <w:r w:rsidR="00F53405">
                              <w:rPr>
                                <w:b w:val="0"/>
                                <w:bCs/>
                                <w:lang w:val="en-US"/>
                              </w:rPr>
                              <w:t xml:space="preserve">growth rate of the 14-days COVID incidence </w:t>
                            </w:r>
                            <w:r w:rsidR="00CC413E">
                              <w:rPr>
                                <w:b w:val="0"/>
                                <w:bCs/>
                                <w:lang w:val="en-US"/>
                              </w:rPr>
                              <w:t>of Mecklenburg-Vorpommern to its synthetic control</w:t>
                            </w:r>
                            <w:r w:rsidR="00EA7242">
                              <w:rPr>
                                <w:b w:val="0"/>
                                <w:bCs/>
                                <w:lang w:val="en-US"/>
                              </w:rPr>
                              <w:t xml:space="preserve">, according to equation (1) and the weights </w:t>
                            </w:r>
                            <m:oMath>
                              <m:r>
                                <m:rPr>
                                  <m:sty m:val="bi"/>
                                </m:rPr>
                                <w:rPr>
                                  <w:rFonts w:ascii="Cambria Math" w:hAnsi="Cambria Math"/>
                                  <w:lang w:val="en-US"/>
                                </w:rPr>
                                <m:t>w</m:t>
                              </m:r>
                            </m:oMath>
                            <w:r w:rsidR="00EA7242">
                              <w:rPr>
                                <w:rFonts w:eastAsiaTheme="minorEastAsia"/>
                                <w:b w:val="0"/>
                                <w:bCs/>
                                <w:lang w:val="en-US"/>
                              </w:rPr>
                              <w:t xml:space="preserve"> </w:t>
                            </w:r>
                            <w:r w:rsidR="00F53405">
                              <w:rPr>
                                <w:rFonts w:eastAsiaTheme="minorEastAsia"/>
                                <w:b w:val="0"/>
                                <w:bCs/>
                                <w:lang w:val="en-US"/>
                              </w:rPr>
                              <w:t xml:space="preserve">displayed </w:t>
                            </w:r>
                            <w:r w:rsidR="00EA7242">
                              <w:rPr>
                                <w:b w:val="0"/>
                                <w:bCs/>
                                <w:lang w:val="en-US"/>
                              </w:rPr>
                              <w:t>in table 2</w:t>
                            </w:r>
                            <w:r w:rsidR="00CC413E">
                              <w:rPr>
                                <w:b w:val="0"/>
                                <w:bCs/>
                                <w:lang w:val="en-US"/>
                              </w:rPr>
                              <w:t>.</w:t>
                            </w:r>
                            <w:r w:rsidR="00CC413E" w:rsidRPr="00CC413E">
                              <w:rPr>
                                <w:b w:val="0"/>
                                <w:bCs/>
                                <w:szCs w:val="12"/>
                                <w:lang w:val="en-US"/>
                              </w:rPr>
                              <w:t xml:space="preserve"> </w:t>
                            </w:r>
                          </w:p>
                          <w:p w14:paraId="44BD1624" w14:textId="2D335265" w:rsidR="00F60B47" w:rsidRPr="00CC413E" w:rsidRDefault="00F60B47" w:rsidP="00673B59">
                            <w:pPr>
                              <w:keepNext/>
                              <w:rPr>
                                <w:lang w:val="en-US"/>
                              </w:rPr>
                            </w:pPr>
                          </w:p>
                          <w:p w14:paraId="526AB79A" w14:textId="5FDBCEBA" w:rsidR="00902D04" w:rsidRPr="00CC413E" w:rsidRDefault="00902D04">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156514" id="_x0000_s1027" type="#_x0000_t202" style="position:absolute;left:0;text-align:left;margin-left:0;margin-top:136.05pt;width:453.55pt;height:532pt;z-index:251670528;visibility:visible;mso-wrap-style:square;mso-width-percent:0;mso-height-percent:0;mso-wrap-distance-left:9pt;mso-wrap-distance-top:3.6pt;mso-wrap-distance-right:9pt;mso-wrap-distance-bottom:3.6pt;mso-position-horizontal:center;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" stroked="f">
                <v:textbox>
                  <w:txbxContent>
                    <w:p w14:paraId="26FA4DBD" w14:textId="57DCD278" w:rsidR="00673B59" w:rsidRDefault="0025663C" w:rsidP="00673B59">
                      <w:pPr>
                        <w:keepNext/>
                      </w:pPr>
                      <w:r>
                        <w:rPr>
                          <w:noProof/>
                        </w:rPr>
                        <w:drawing>
                          <wp:inline distT="0" distB="0" distL="0" distR="0" wp14:anchorId="7F10E1A9" wp14:editId="5A794EF7">
                            <wp:extent cx="5580000" cy="2561343"/>
                            <wp:effectExtent l="0" t="0" r="1905" b="0"/>
                            <wp:docPr id="209" name="Grafik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6">
                                      <a:extLst>
                                        <a:ext uri="{28A0092B-C50C-407E-A947-70E740481C1C}">
                                          <a14:useLocalDpi xmlns:a14="http://schemas.microsoft.com/office/drawing/2010/main" val="0"/>
                                        </a:ext>
                                      </a:extLst>
                                    </a:blip>
                                    <a:srcRect t="9318" b="6449"/>
                                    <a:stretch/>
                                  </pic:blipFill>
                                  <pic:spPr bwMode="auto">
                                    <a:xfrm>
                                      <a:off x="0" y="0"/>
                                      <a:ext cx="5580000" cy="2561343"/>
                                    </a:xfrm>
                                    <a:prstGeom prst="rect">
                                      <a:avLst/>
                                    </a:prstGeom>
                                    <a:noFill/>
                                    <a:ln>
                                      <a:noFill/>
                                    </a:ln>
                                    <a:extLst>
                                      <a:ext uri="{53640926-AAD7-44D8-BBD7-CCE9431645EC}">
                                        <a14:shadowObscured xmlns:a14="http://schemas.microsoft.com/office/drawing/2010/main"/>
                                      </a:ext>
                                    </a:extLst>
                                  </pic:spPr>
                                </pic:pic>
                              </a:graphicData>
                            </a:graphic>
                          </wp:inline>
                        </w:drawing>
                      </w:r>
                    </w:p>
                    <w:p w14:paraId="3D8FC6EF" w14:textId="40654B4C" w:rsidR="00F60B47" w:rsidRPr="00CC413E" w:rsidRDefault="00673B59" w:rsidP="00CC413E">
                      <w:pPr>
                        <w:pStyle w:val="Beschriftung"/>
                        <w:rPr>
                          <w:lang w:val="en-US"/>
                        </w:rPr>
                      </w:pPr>
                      <w:r w:rsidRPr="00CC413E">
                        <w:rPr>
                          <w:lang w:val="en-US"/>
                        </w:rPr>
                        <w:t xml:space="preserve">Figure </w:t>
                      </w:r>
                      <w:r>
                        <w:fldChar w:fldCharType="begin"/>
                      </w:r>
                      <w:r w:rsidRPr="00CC413E">
                        <w:rPr>
                          <w:lang w:val="en-US"/>
                        </w:rPr>
                        <w:instrText xml:space="preserve"> SEQ Figure \* ARABIC </w:instrText>
                      </w:r>
                      <w:r>
                        <w:fldChar w:fldCharType="separate"/>
                      </w:r>
                      <w:r w:rsidR="000751C3">
                        <w:rPr>
                          <w:noProof/>
                          <w:lang w:val="en-US"/>
                        </w:rPr>
                        <w:t>3</w:t>
                      </w:r>
                      <w:r>
                        <w:fldChar w:fldCharType="end"/>
                      </w:r>
                      <w:r w:rsidR="00CC413E" w:rsidRPr="00CC413E">
                        <w:rPr>
                          <w:lang w:val="en-US"/>
                        </w:rPr>
                        <w:t xml:space="preserve">: </w:t>
                      </w:r>
                      <w:r w:rsidR="00CC413E" w:rsidRPr="00CC413E">
                        <w:rPr>
                          <w:b w:val="0"/>
                          <w:bCs/>
                          <w:lang w:val="en-US"/>
                        </w:rPr>
                        <w:t xml:space="preserve">Comparison of the </w:t>
                      </w:r>
                      <w:r w:rsidR="00F53405">
                        <w:rPr>
                          <w:b w:val="0"/>
                          <w:bCs/>
                          <w:lang w:val="en-US"/>
                        </w:rPr>
                        <w:t>growth rate of the 14</w:t>
                      </w:r>
                      <w:r w:rsidR="00CC413E">
                        <w:rPr>
                          <w:b w:val="0"/>
                          <w:bCs/>
                          <w:lang w:val="en-US"/>
                        </w:rPr>
                        <w:t xml:space="preserve">-days COVID incidence of Mecklenburg-Vorpommern to a donor pool average. </w:t>
                      </w:r>
                      <w:r w:rsidR="00CC413E" w:rsidRPr="00CC413E">
                        <w:rPr>
                          <w:b w:val="0"/>
                          <w:bCs/>
                          <w:szCs w:val="12"/>
                          <w:lang w:val="en-US"/>
                        </w:rPr>
                        <w:t>The vertical line displays April 3, the day on which containment measures were lifted in 14 out of 16 German states.</w:t>
                      </w:r>
                    </w:p>
                    <w:p w14:paraId="24ECBBAB" w14:textId="65F6F222" w:rsidR="00673B59" w:rsidRDefault="0025663C" w:rsidP="00673B59">
                      <w:pPr>
                        <w:keepNext/>
                      </w:pPr>
                      <w:r>
                        <w:rPr>
                          <w:noProof/>
                        </w:rPr>
                        <w:drawing>
                          <wp:inline distT="0" distB="0" distL="0" distR="0" wp14:anchorId="6E2BD215" wp14:editId="739028E6">
                            <wp:extent cx="5580000" cy="2550360"/>
                            <wp:effectExtent l="0" t="0" r="1905" b="2540"/>
                            <wp:docPr id="210" name="Grafik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7">
                                      <a:extLst>
                                        <a:ext uri="{28A0092B-C50C-407E-A947-70E740481C1C}">
                                          <a14:useLocalDpi xmlns:a14="http://schemas.microsoft.com/office/drawing/2010/main" val="0"/>
                                        </a:ext>
                                      </a:extLst>
                                    </a:blip>
                                    <a:srcRect t="9677" b="6451"/>
                                    <a:stretch/>
                                  </pic:blipFill>
                                  <pic:spPr bwMode="auto">
                                    <a:xfrm>
                                      <a:off x="0" y="0"/>
                                      <a:ext cx="5580000" cy="2550360"/>
                                    </a:xfrm>
                                    <a:prstGeom prst="rect">
                                      <a:avLst/>
                                    </a:prstGeom>
                                    <a:noFill/>
                                    <a:ln>
                                      <a:noFill/>
                                    </a:ln>
                                    <a:extLst>
                                      <a:ext uri="{53640926-AAD7-44D8-BBD7-CCE9431645EC}">
                                        <a14:shadowObscured xmlns:a14="http://schemas.microsoft.com/office/drawing/2010/main"/>
                                      </a:ext>
                                    </a:extLst>
                                  </pic:spPr>
                                </pic:pic>
                              </a:graphicData>
                            </a:graphic>
                          </wp:inline>
                        </w:drawing>
                      </w:r>
                    </w:p>
                    <w:p w14:paraId="28E853D5" w14:textId="4604D8DA" w:rsidR="00673B59" w:rsidRPr="00CC413E" w:rsidRDefault="00673B59" w:rsidP="00673B59">
                      <w:pPr>
                        <w:pStyle w:val="Beschriftung"/>
                        <w:rPr>
                          <w:lang w:val="en-US"/>
                        </w:rPr>
                      </w:pPr>
                      <w:r w:rsidRPr="00CC413E">
                        <w:rPr>
                          <w:lang w:val="en-US"/>
                        </w:rPr>
                        <w:t xml:space="preserve">Figure </w:t>
                      </w:r>
                      <w:r>
                        <w:fldChar w:fldCharType="begin"/>
                      </w:r>
                      <w:r w:rsidRPr="00CC413E">
                        <w:rPr>
                          <w:lang w:val="en-US"/>
                        </w:rPr>
                        <w:instrText xml:space="preserve"> SEQ Figure \* ARABIC </w:instrText>
                      </w:r>
                      <w:r>
                        <w:fldChar w:fldCharType="separate"/>
                      </w:r>
                      <w:r w:rsidR="000751C3">
                        <w:rPr>
                          <w:noProof/>
                          <w:lang w:val="en-US"/>
                        </w:rPr>
                        <w:t>4</w:t>
                      </w:r>
                      <w:r>
                        <w:fldChar w:fldCharType="end"/>
                      </w:r>
                      <w:r w:rsidR="00CC413E" w:rsidRPr="00CC413E">
                        <w:rPr>
                          <w:lang w:val="en-US"/>
                        </w:rPr>
                        <w:t xml:space="preserve">: </w:t>
                      </w:r>
                      <w:r w:rsidR="00CC413E" w:rsidRPr="00CC413E">
                        <w:rPr>
                          <w:b w:val="0"/>
                          <w:bCs/>
                          <w:lang w:val="en-US"/>
                        </w:rPr>
                        <w:t xml:space="preserve">Comparison of </w:t>
                      </w:r>
                      <w:r w:rsidR="00F53405" w:rsidRPr="00CC413E">
                        <w:rPr>
                          <w:b w:val="0"/>
                          <w:bCs/>
                          <w:lang w:val="en-US"/>
                        </w:rPr>
                        <w:t xml:space="preserve">the </w:t>
                      </w:r>
                      <w:r w:rsidR="00F53405">
                        <w:rPr>
                          <w:b w:val="0"/>
                          <w:bCs/>
                          <w:lang w:val="en-US"/>
                        </w:rPr>
                        <w:t xml:space="preserve">growth rate of the 14-days COVID incidence </w:t>
                      </w:r>
                      <w:r w:rsidR="00CC413E">
                        <w:rPr>
                          <w:b w:val="0"/>
                          <w:bCs/>
                          <w:lang w:val="en-US"/>
                        </w:rPr>
                        <w:t>of Mecklenburg-Vorpommern to its synthetic control</w:t>
                      </w:r>
                      <w:r w:rsidR="00EA7242">
                        <w:rPr>
                          <w:b w:val="0"/>
                          <w:bCs/>
                          <w:lang w:val="en-US"/>
                        </w:rPr>
                        <w:t xml:space="preserve">, according to equation (1) and the weights </w:t>
                      </w:r>
                      <m:oMath>
                        <m:r>
                          <m:rPr>
                            <m:sty m:val="bi"/>
                          </m:rPr>
                          <w:rPr>
                            <w:rFonts w:ascii="Cambria Math" w:hAnsi="Cambria Math"/>
                            <w:lang w:val="en-US"/>
                          </w:rPr>
                          <m:t>w</m:t>
                        </m:r>
                      </m:oMath>
                      <w:r w:rsidR="00EA7242">
                        <w:rPr>
                          <w:rFonts w:eastAsiaTheme="minorEastAsia"/>
                          <w:b w:val="0"/>
                          <w:bCs/>
                          <w:lang w:val="en-US"/>
                        </w:rPr>
                        <w:t xml:space="preserve"> </w:t>
                      </w:r>
                      <w:r w:rsidR="00F53405">
                        <w:rPr>
                          <w:rFonts w:eastAsiaTheme="minorEastAsia"/>
                          <w:b w:val="0"/>
                          <w:bCs/>
                          <w:lang w:val="en-US"/>
                        </w:rPr>
                        <w:t xml:space="preserve">displayed </w:t>
                      </w:r>
                      <w:r w:rsidR="00EA7242">
                        <w:rPr>
                          <w:b w:val="0"/>
                          <w:bCs/>
                          <w:lang w:val="en-US"/>
                        </w:rPr>
                        <w:t>in table 2</w:t>
                      </w:r>
                      <w:r w:rsidR="00CC413E">
                        <w:rPr>
                          <w:b w:val="0"/>
                          <w:bCs/>
                          <w:lang w:val="en-US"/>
                        </w:rPr>
                        <w:t>.</w:t>
                      </w:r>
                      <w:r w:rsidR="00CC413E" w:rsidRPr="00CC413E">
                        <w:rPr>
                          <w:b w:val="0"/>
                          <w:bCs/>
                          <w:szCs w:val="12"/>
                          <w:lang w:val="en-US"/>
                        </w:rPr>
                        <w:t xml:space="preserve"> </w:t>
                      </w:r>
                    </w:p>
                    <w:p w14:paraId="44BD1624" w14:textId="2D335265" w:rsidR="00F60B47" w:rsidRPr="00CC413E" w:rsidRDefault="00F60B47" w:rsidP="00673B59">
                      <w:pPr>
                        <w:keepNext/>
                        <w:rPr>
                          <w:lang w:val="en-US"/>
                        </w:rPr>
                      </w:pPr>
                    </w:p>
                    <w:p w14:paraId="526AB79A" w14:textId="5FDBCEBA" w:rsidR="00902D04" w:rsidRPr="00CC413E" w:rsidRDefault="00902D04">
                      <w:pPr>
                        <w:rPr>
                          <w:lang w:val="en-US"/>
                        </w:rPr>
                      </w:pPr>
                    </w:p>
                  </w:txbxContent>
                </v:textbox>
                <w10:wrap type="topAndBottom" anchorx="margin" anchory="margin"/>
              </v:shape>
            </w:pict>
          </mc:Fallback>
        </mc:AlternateContent>
      </w:r>
      <w:r w:rsidR="00742EBB" w:rsidRPr="0024781C">
        <w:rPr>
          <w:rStyle w:val="PaperStandardZchn"/>
        </w:rPr>
        <w:t xml:space="preserve">Figure 3 displays the </w:t>
      </w:r>
      <w:r w:rsidR="009B4AA8" w:rsidRPr="0024781C">
        <w:rPr>
          <w:rStyle w:val="PaperStandardZchn"/>
        </w:rPr>
        <w:t>growth rate of the 14-days</w:t>
      </w:r>
      <w:r w:rsidR="00742EBB" w:rsidRPr="0024781C">
        <w:rPr>
          <w:rStyle w:val="PaperStandardZchn"/>
        </w:rPr>
        <w:t xml:space="preserve"> COVID incidence in Mecklenburg-Vorpommern </w:t>
      </w:r>
      <w:r w:rsidR="002155CF" w:rsidRPr="0024781C">
        <w:rPr>
          <w:rStyle w:val="PaperStandardZchn"/>
        </w:rPr>
        <w:t xml:space="preserve">and the </w:t>
      </w:r>
      <w:r w:rsidR="009B4AA8" w:rsidRPr="0024781C">
        <w:rPr>
          <w:rStyle w:val="PaperStandardZchn"/>
        </w:rPr>
        <w:t>mean growth rate of the units in the donor pool</w:t>
      </w:r>
      <w:r w:rsidR="00742EBB" w:rsidRPr="0024781C">
        <w:rPr>
          <w:rStyle w:val="PaperStandardZchn"/>
        </w:rPr>
        <w:t>.</w:t>
      </w:r>
      <w:r w:rsidR="00742EBB" w:rsidRPr="00F7548F">
        <w:rPr>
          <w:rStyle w:val="PaperStandardZchn"/>
        </w:rPr>
        <w:t xml:space="preserve"> </w:t>
      </w:r>
      <w:r w:rsidRPr="00F7548F">
        <w:rPr>
          <w:rStyle w:val="PaperStandardZchn"/>
        </w:rPr>
        <w:t xml:space="preserve">While the </w:t>
      </w:r>
      <w:r w:rsidR="002155CF">
        <w:rPr>
          <w:rStyle w:val="PaperStandardZchn"/>
        </w:rPr>
        <w:t xml:space="preserve">donor pool’s </w:t>
      </w:r>
      <w:r w:rsidRPr="00F7548F">
        <w:rPr>
          <w:rStyle w:val="PaperStandardZchn"/>
        </w:rPr>
        <w:t xml:space="preserve">mean </w:t>
      </w:r>
      <w:r w:rsidR="00BF3A2D">
        <w:rPr>
          <w:rStyle w:val="PaperStandardZchn"/>
        </w:rPr>
        <w:t>growth rate</w:t>
      </w:r>
      <w:r w:rsidRPr="00F7548F">
        <w:rPr>
          <w:rStyle w:val="PaperStandardZchn"/>
        </w:rPr>
        <w:t xml:space="preserve"> follows a similar direction, it fails to match the</w:t>
      </w:r>
      <w:r w:rsidR="004B14F1" w:rsidRPr="00F7548F">
        <w:rPr>
          <w:rStyle w:val="PaperStandardZchn"/>
        </w:rPr>
        <w:t xml:space="preserve"> </w:t>
      </w:r>
      <w:r w:rsidRPr="00F7548F">
        <w:rPr>
          <w:rStyle w:val="PaperStandardZchn"/>
        </w:rPr>
        <w:t>path of Mecklenburg-Vorpommern’s incidence</w:t>
      </w:r>
      <w:r w:rsidR="004B14F1" w:rsidRPr="00F7548F">
        <w:rPr>
          <w:rStyle w:val="PaperStandardZchn"/>
        </w:rPr>
        <w:t xml:space="preserve"> </w:t>
      </w:r>
      <w:r w:rsidR="00BF3A2D">
        <w:rPr>
          <w:rStyle w:val="PaperStandardZchn"/>
        </w:rPr>
        <w:t xml:space="preserve">growth </w:t>
      </w:r>
      <w:r w:rsidR="004B14F1" w:rsidRPr="00F7548F">
        <w:rPr>
          <w:rStyle w:val="PaperStandardZchn"/>
        </w:rPr>
        <w:t>in the</w:t>
      </w:r>
      <w:r w:rsidR="004B14F1" w:rsidRPr="004B14F1">
        <w:rPr>
          <w:rStyle w:val="PaperStandardZchn"/>
        </w:rPr>
        <w:t xml:space="preserve"> pre-treatment period</w:t>
      </w:r>
      <w:r w:rsidRPr="004B14F1">
        <w:rPr>
          <w:rStyle w:val="PaperStandardZchn"/>
        </w:rPr>
        <w:t xml:space="preserve">. </w:t>
      </w:r>
      <w:r w:rsidRPr="00DE24DE">
        <w:rPr>
          <w:rStyle w:val="PaperStandardZchn"/>
        </w:rPr>
        <w:t>Figure 4</w:t>
      </w:r>
      <w:r w:rsidRPr="004B14F1">
        <w:rPr>
          <w:rStyle w:val="PaperStandardZchn"/>
        </w:rPr>
        <w:t xml:space="preserve"> displays the estimated synthetic control for Mecklenburg-Vorpommern. </w:t>
      </w:r>
    </w:p>
    <w:p w14:paraId="74B06A90" w14:textId="46C5EFD6" w:rsidR="004828D4" w:rsidRDefault="00862F7C" w:rsidP="00F53405">
      <w:pPr>
        <w:jc w:val="both"/>
        <w:rPr>
          <w:rStyle w:val="PaperStandardZchn"/>
        </w:rPr>
      </w:pPr>
      <w:r w:rsidRPr="004635BC">
        <w:rPr>
          <w:noProof/>
          <w:lang w:val="en-US"/>
        </w:rPr>
        <w:lastRenderedPageBreak/>
        <mc:AlternateContent>
          <mc:Choice Requires="wps">
            <w:drawing>
              <wp:anchor distT="45720" distB="45720" distL="114300" distR="114300" simplePos="0" relativeHeight="251672576" behindDoc="0" locked="0" layoutInCell="1" allowOverlap="1" wp14:anchorId="73CAA454" wp14:editId="095650AD">
                <wp:simplePos x="0" y="0"/>
                <wp:positionH relativeFrom="page">
                  <wp:align>center</wp:align>
                </wp:positionH>
                <wp:positionV relativeFrom="paragraph">
                  <wp:posOffset>2549594</wp:posOffset>
                </wp:positionV>
                <wp:extent cx="5759450" cy="2962910"/>
                <wp:effectExtent l="0" t="0" r="0" b="8890"/>
                <wp:wrapTopAndBottom/>
                <wp:docPr id="2"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9450" cy="2963457"/>
                        </a:xfrm>
                        <a:prstGeom prst="rect">
                          <a:avLst/>
                        </a:prstGeom>
                        <a:solidFill>
                          <a:srgbClr val="FFFFFF"/>
                        </a:solidFill>
                        <a:ln w="9525">
                          <a:noFill/>
                          <a:miter lim="800000"/>
                          <a:headEnd/>
                          <a:tailEnd/>
                        </a:ln>
                      </wps:spPr>
                      <wps:txbx>
                        <w:txbxContent>
                          <w:p w14:paraId="55677BBA" w14:textId="3E6D8F8B" w:rsidR="001C2BBA" w:rsidRPr="001C2BBA" w:rsidRDefault="001C2BBA" w:rsidP="001C2BBA">
                            <w:pPr>
                              <w:pStyle w:val="Beschriftung"/>
                              <w:keepNext/>
                              <w:jc w:val="center"/>
                              <w:rPr>
                                <w:lang w:val="en-US"/>
                              </w:rPr>
                            </w:pPr>
                            <w:r w:rsidRPr="001C2BBA">
                              <w:rPr>
                                <w:lang w:val="en-US"/>
                              </w:rPr>
                              <w:t xml:space="preserve">Table </w:t>
                            </w:r>
                            <w:r>
                              <w:fldChar w:fldCharType="begin"/>
                            </w:r>
                            <w:r w:rsidRPr="001C2BBA">
                              <w:rPr>
                                <w:lang w:val="en-US"/>
                              </w:rPr>
                              <w:instrText xml:space="preserve"> SEQ Table \* ARABIC </w:instrText>
                            </w:r>
                            <w:r>
                              <w:fldChar w:fldCharType="separate"/>
                            </w:r>
                            <w:r w:rsidR="000751C3">
                              <w:rPr>
                                <w:noProof/>
                                <w:lang w:val="en-US"/>
                              </w:rPr>
                              <w:t>1</w:t>
                            </w:r>
                            <w:r>
                              <w:fldChar w:fldCharType="end"/>
                            </w:r>
                            <w:r w:rsidRPr="001C2BBA">
                              <w:rPr>
                                <w:lang w:val="en-US"/>
                              </w:rPr>
                              <w:t xml:space="preserve">: </w:t>
                            </w:r>
                            <w:r w:rsidR="002155CF" w:rsidRPr="007A1E62">
                              <w:rPr>
                                <w:b w:val="0"/>
                                <w:bCs/>
                                <w:lang w:val="en-US"/>
                              </w:rPr>
                              <w:t>Predictor values and weights</w:t>
                            </w:r>
                          </w:p>
                          <w:tbl>
                            <w:tblPr>
                              <w:tblStyle w:val="Tabellenraster"/>
                              <w:tblW w:w="8931" w:type="dxa"/>
                              <w:tblLook w:val="04A0" w:firstRow="1" w:lastRow="0" w:firstColumn="1" w:lastColumn="0" w:noHBand="0" w:noVBand="1"/>
                            </w:tblPr>
                            <w:tblGrid>
                              <w:gridCol w:w="4274"/>
                              <w:gridCol w:w="1164"/>
                              <w:gridCol w:w="1164"/>
                              <w:gridCol w:w="1164"/>
                              <w:gridCol w:w="1165"/>
                            </w:tblGrid>
                            <w:tr w:rsidR="00742EBB" w14:paraId="5D32A4A3" w14:textId="7FD7CDD4" w:rsidTr="006622FD">
                              <w:tc>
                                <w:tcPr>
                                  <w:tcW w:w="0" w:type="auto"/>
                                  <w:tcBorders>
                                    <w:left w:val="nil"/>
                                    <w:bottom w:val="single" w:sz="4" w:space="0" w:color="auto"/>
                                    <w:right w:val="nil"/>
                                  </w:tcBorders>
                                </w:tcPr>
                                <w:p w14:paraId="06029321" w14:textId="0FE9FCBB" w:rsidR="004635BC" w:rsidRPr="004108B9" w:rsidRDefault="004635BC">
                                  <w:pPr>
                                    <w:rPr>
                                      <w:lang w:val="en-US"/>
                                    </w:rPr>
                                  </w:pPr>
                                  <w:r w:rsidRPr="004108B9">
                                    <w:rPr>
                                      <w:lang w:val="en-US"/>
                                    </w:rPr>
                                    <w:t>Predictor</w:t>
                                  </w:r>
                                </w:p>
                              </w:tc>
                              <w:tc>
                                <w:tcPr>
                                  <w:tcW w:w="1164" w:type="dxa"/>
                                  <w:tcBorders>
                                    <w:left w:val="nil"/>
                                    <w:bottom w:val="single" w:sz="4" w:space="0" w:color="auto"/>
                                    <w:right w:val="nil"/>
                                  </w:tcBorders>
                                </w:tcPr>
                                <w:p w14:paraId="2BD31E00" w14:textId="4D32A83C" w:rsidR="004635BC" w:rsidRPr="005255CA" w:rsidRDefault="00886B93" w:rsidP="006622FD">
                                  <w:pPr>
                                    <w:jc w:val="center"/>
                                    <w:rPr>
                                      <w:lang w:val="en-US"/>
                                    </w:rPr>
                                  </w:pPr>
                                  <w:r w:rsidRPr="005255CA">
                                    <w:rPr>
                                      <w:lang w:val="en-US"/>
                                    </w:rPr>
                                    <w:t>MV</w:t>
                                  </w:r>
                                </w:p>
                              </w:tc>
                              <w:tc>
                                <w:tcPr>
                                  <w:tcW w:w="1164" w:type="dxa"/>
                                  <w:tcBorders>
                                    <w:left w:val="nil"/>
                                    <w:bottom w:val="single" w:sz="4" w:space="0" w:color="auto"/>
                                    <w:right w:val="nil"/>
                                  </w:tcBorders>
                                </w:tcPr>
                                <w:p w14:paraId="1B8E1F79" w14:textId="78ADDEF1" w:rsidR="004635BC" w:rsidRPr="005255CA" w:rsidRDefault="004635BC" w:rsidP="006622FD">
                                  <w:pPr>
                                    <w:jc w:val="center"/>
                                    <w:rPr>
                                      <w:lang w:val="en-US"/>
                                    </w:rPr>
                                  </w:pPr>
                                  <w:r w:rsidRPr="005255CA">
                                    <w:rPr>
                                      <w:lang w:val="en-US"/>
                                    </w:rPr>
                                    <w:t xml:space="preserve">Synthetic </w:t>
                                  </w:r>
                                  <w:r w:rsidR="00886B93" w:rsidRPr="005255CA">
                                    <w:rPr>
                                      <w:lang w:val="en-US"/>
                                    </w:rPr>
                                    <w:t>MV</w:t>
                                  </w:r>
                                </w:p>
                              </w:tc>
                              <w:tc>
                                <w:tcPr>
                                  <w:tcW w:w="1164" w:type="dxa"/>
                                  <w:tcBorders>
                                    <w:left w:val="nil"/>
                                    <w:bottom w:val="single" w:sz="4" w:space="0" w:color="auto"/>
                                    <w:right w:val="nil"/>
                                  </w:tcBorders>
                                </w:tcPr>
                                <w:p w14:paraId="18A445A7" w14:textId="18413B67" w:rsidR="004635BC" w:rsidRPr="004108B9" w:rsidRDefault="004635BC" w:rsidP="006622FD">
                                  <w:pPr>
                                    <w:jc w:val="center"/>
                                    <w:rPr>
                                      <w:lang w:val="en-US"/>
                                    </w:rPr>
                                  </w:pPr>
                                  <w:r w:rsidRPr="006622FD">
                                    <w:rPr>
                                      <w:lang w:val="en-US"/>
                                    </w:rPr>
                                    <w:t>Sample</w:t>
                                  </w:r>
                                  <w:r w:rsidRPr="004108B9">
                                    <w:rPr>
                                      <w:lang w:val="en-US"/>
                                    </w:rPr>
                                    <w:t xml:space="preserve"> Mean</w:t>
                                  </w:r>
                                </w:p>
                              </w:tc>
                              <w:tc>
                                <w:tcPr>
                                  <w:tcW w:w="1165" w:type="dxa"/>
                                  <w:tcBorders>
                                    <w:left w:val="nil"/>
                                    <w:bottom w:val="single" w:sz="4" w:space="0" w:color="auto"/>
                                    <w:right w:val="nil"/>
                                  </w:tcBorders>
                                </w:tcPr>
                                <w:p w14:paraId="15003022" w14:textId="54ED65A1" w:rsidR="004635BC" w:rsidRPr="004108B9" w:rsidRDefault="004635BC">
                                  <w:pPr>
                                    <w:rPr>
                                      <w:lang w:val="en-US"/>
                                    </w:rPr>
                                  </w:pPr>
                                  <w:r w:rsidRPr="004108B9">
                                    <w:rPr>
                                      <w:lang w:val="en-US"/>
                                    </w:rPr>
                                    <w:t xml:space="preserve">weight </w:t>
                                  </w:r>
                                  <m:oMath>
                                    <m:r>
                                      <w:rPr>
                                        <w:rFonts w:ascii="Cambria Math" w:hAnsi="Cambria Math"/>
                                        <w:lang w:val="en-US"/>
                                      </w:rPr>
                                      <m:t>v</m:t>
                                    </m:r>
                                  </m:oMath>
                                </w:p>
                              </w:tc>
                            </w:tr>
                            <w:tr w:rsidR="00572F9E" w:rsidRPr="004635BC" w14:paraId="5801A373" w14:textId="15BA529D" w:rsidTr="006622FD">
                              <w:tc>
                                <w:tcPr>
                                  <w:tcW w:w="0" w:type="auto"/>
                                  <w:tcBorders>
                                    <w:top w:val="single" w:sz="4" w:space="0" w:color="auto"/>
                                    <w:left w:val="nil"/>
                                    <w:bottom w:val="nil"/>
                                    <w:right w:val="nil"/>
                                  </w:tcBorders>
                                </w:tcPr>
                                <w:p w14:paraId="5699F3CA" w14:textId="3C4F3D0E" w:rsidR="00572F9E" w:rsidRPr="00262660" w:rsidRDefault="00EE0CE8" w:rsidP="00572F9E">
                                  <w:pPr>
                                    <w:spacing w:line="276" w:lineRule="auto"/>
                                    <w:rPr>
                                      <w:lang w:val="en-US"/>
                                    </w:rPr>
                                  </w:pPr>
                                  <w:r>
                                    <w:rPr>
                                      <w:lang w:val="en-US"/>
                                    </w:rPr>
                                    <w:t>G</w:t>
                                  </w:r>
                                  <w:r w:rsidR="00262660" w:rsidRPr="00262660">
                                    <w:rPr>
                                      <w:lang w:val="en-US"/>
                                    </w:rPr>
                                    <w:t xml:space="preserve">rowth rate </w:t>
                                  </w:r>
                                  <w:r w:rsidR="00572F9E" w:rsidRPr="00262660">
                                    <w:rPr>
                                      <w:lang w:val="en-US"/>
                                    </w:rPr>
                                    <w:t>on March 6</w:t>
                                  </w:r>
                                </w:p>
                              </w:tc>
                              <w:tc>
                                <w:tcPr>
                                  <w:tcW w:w="1164" w:type="dxa"/>
                                  <w:tcBorders>
                                    <w:top w:val="single" w:sz="4" w:space="0" w:color="auto"/>
                                    <w:left w:val="nil"/>
                                    <w:bottom w:val="nil"/>
                                    <w:right w:val="nil"/>
                                  </w:tcBorders>
                                </w:tcPr>
                                <w:p w14:paraId="6B2A7CC6" w14:textId="7ACBB162" w:rsidR="00572F9E" w:rsidRPr="004635BC" w:rsidRDefault="00572F9E" w:rsidP="006622FD">
                                  <w:pPr>
                                    <w:spacing w:line="276" w:lineRule="auto"/>
                                    <w:jc w:val="center"/>
                                    <w:rPr>
                                      <w:lang w:val="en-US"/>
                                    </w:rPr>
                                  </w:pPr>
                                  <w:r>
                                    <w:t>20.4</w:t>
                                  </w:r>
                                </w:p>
                              </w:tc>
                              <w:tc>
                                <w:tcPr>
                                  <w:tcW w:w="1164" w:type="dxa"/>
                                  <w:tcBorders>
                                    <w:top w:val="single" w:sz="4" w:space="0" w:color="auto"/>
                                    <w:left w:val="nil"/>
                                    <w:bottom w:val="nil"/>
                                    <w:right w:val="nil"/>
                                  </w:tcBorders>
                                </w:tcPr>
                                <w:p w14:paraId="23E6E9FC" w14:textId="679EE14F" w:rsidR="00572F9E" w:rsidRPr="004635BC" w:rsidRDefault="00572F9E" w:rsidP="006622FD">
                                  <w:pPr>
                                    <w:spacing w:line="276" w:lineRule="auto"/>
                                    <w:jc w:val="center"/>
                                    <w:rPr>
                                      <w:lang w:val="en-US"/>
                                    </w:rPr>
                                  </w:pPr>
                                  <w:r>
                                    <w:t>16.3</w:t>
                                  </w:r>
                                </w:p>
                              </w:tc>
                              <w:tc>
                                <w:tcPr>
                                  <w:tcW w:w="1164" w:type="dxa"/>
                                  <w:tcBorders>
                                    <w:top w:val="single" w:sz="4" w:space="0" w:color="auto"/>
                                    <w:left w:val="nil"/>
                                    <w:bottom w:val="nil"/>
                                    <w:right w:val="nil"/>
                                  </w:tcBorders>
                                </w:tcPr>
                                <w:p w14:paraId="030D1D19" w14:textId="27FD6BCD" w:rsidR="00572F9E" w:rsidRPr="004635BC" w:rsidRDefault="00572F9E" w:rsidP="006622FD">
                                  <w:pPr>
                                    <w:spacing w:line="276" w:lineRule="auto"/>
                                    <w:jc w:val="center"/>
                                    <w:rPr>
                                      <w:lang w:val="en-US"/>
                                    </w:rPr>
                                  </w:pPr>
                                  <w:r>
                                    <w:t>-0.8</w:t>
                                  </w:r>
                                </w:p>
                              </w:tc>
                              <w:tc>
                                <w:tcPr>
                                  <w:tcW w:w="1165" w:type="dxa"/>
                                  <w:tcBorders>
                                    <w:top w:val="single" w:sz="4" w:space="0" w:color="auto"/>
                                    <w:left w:val="nil"/>
                                    <w:bottom w:val="nil"/>
                                    <w:right w:val="nil"/>
                                  </w:tcBorders>
                                </w:tcPr>
                                <w:p w14:paraId="28001093" w14:textId="7875AF6B" w:rsidR="00572F9E" w:rsidRPr="00A33F23" w:rsidRDefault="00572F9E" w:rsidP="00A33F23">
                                  <w:pPr>
                                    <w:spacing w:line="276" w:lineRule="auto"/>
                                    <w:jc w:val="center"/>
                                    <w:rPr>
                                      <w:lang w:val="en-US"/>
                                    </w:rPr>
                                  </w:pPr>
                                  <w:r w:rsidRPr="00A33F23">
                                    <w:rPr>
                                      <w:lang w:val="en-US"/>
                                    </w:rPr>
                                    <w:t>0.0</w:t>
                                  </w:r>
                                  <w:r w:rsidR="00930021" w:rsidRPr="00A33F23">
                                    <w:rPr>
                                      <w:lang w:val="en-US"/>
                                    </w:rPr>
                                    <w:t>04</w:t>
                                  </w:r>
                                </w:p>
                              </w:tc>
                            </w:tr>
                            <w:tr w:rsidR="00572F9E" w:rsidRPr="004635BC" w14:paraId="22165632" w14:textId="2588B271" w:rsidTr="006622FD">
                              <w:tc>
                                <w:tcPr>
                                  <w:tcW w:w="0" w:type="auto"/>
                                  <w:tcBorders>
                                    <w:top w:val="nil"/>
                                    <w:left w:val="nil"/>
                                    <w:bottom w:val="nil"/>
                                    <w:right w:val="nil"/>
                                  </w:tcBorders>
                                </w:tcPr>
                                <w:p w14:paraId="51E865CB" w14:textId="0D566E55" w:rsidR="00572F9E" w:rsidRPr="00262660" w:rsidRDefault="00EE0CE8" w:rsidP="00572F9E">
                                  <w:pPr>
                                    <w:spacing w:line="276" w:lineRule="auto"/>
                                    <w:rPr>
                                      <w:lang w:val="en-US"/>
                                    </w:rPr>
                                  </w:pPr>
                                  <w:r>
                                    <w:rPr>
                                      <w:lang w:val="en-US"/>
                                    </w:rPr>
                                    <w:t>G</w:t>
                                  </w:r>
                                  <w:r w:rsidRPr="00262660">
                                    <w:rPr>
                                      <w:lang w:val="en-US"/>
                                    </w:rPr>
                                    <w:t xml:space="preserve">rowth </w:t>
                                  </w:r>
                                  <w:r w:rsidR="00262660" w:rsidRPr="00262660">
                                    <w:rPr>
                                      <w:lang w:val="en-US"/>
                                    </w:rPr>
                                    <w:t>rate</w:t>
                                  </w:r>
                                  <w:r w:rsidR="00572F9E" w:rsidRPr="00262660">
                                    <w:rPr>
                                      <w:lang w:val="en-US"/>
                                    </w:rPr>
                                    <w:t xml:space="preserve"> on March 20</w:t>
                                  </w:r>
                                </w:p>
                              </w:tc>
                              <w:tc>
                                <w:tcPr>
                                  <w:tcW w:w="1164" w:type="dxa"/>
                                  <w:tcBorders>
                                    <w:top w:val="nil"/>
                                    <w:left w:val="nil"/>
                                    <w:bottom w:val="nil"/>
                                    <w:right w:val="nil"/>
                                  </w:tcBorders>
                                </w:tcPr>
                                <w:p w14:paraId="5B95EF9E" w14:textId="5CD28834" w:rsidR="00572F9E" w:rsidRPr="004635BC" w:rsidRDefault="00572F9E" w:rsidP="006622FD">
                                  <w:pPr>
                                    <w:spacing w:line="276" w:lineRule="auto"/>
                                    <w:jc w:val="center"/>
                                    <w:rPr>
                                      <w:lang w:val="en-US"/>
                                    </w:rPr>
                                  </w:pPr>
                                  <w:r>
                                    <w:t>42.6</w:t>
                                  </w:r>
                                </w:p>
                              </w:tc>
                              <w:tc>
                                <w:tcPr>
                                  <w:tcW w:w="1164" w:type="dxa"/>
                                  <w:tcBorders>
                                    <w:top w:val="nil"/>
                                    <w:left w:val="nil"/>
                                    <w:bottom w:val="nil"/>
                                    <w:right w:val="nil"/>
                                  </w:tcBorders>
                                </w:tcPr>
                                <w:p w14:paraId="7C86F687" w14:textId="3419C505" w:rsidR="00572F9E" w:rsidRPr="004635BC" w:rsidRDefault="00572F9E" w:rsidP="006622FD">
                                  <w:pPr>
                                    <w:spacing w:line="276" w:lineRule="auto"/>
                                    <w:jc w:val="center"/>
                                    <w:rPr>
                                      <w:lang w:val="en-US"/>
                                    </w:rPr>
                                  </w:pPr>
                                  <w:r>
                                    <w:t>42.</w:t>
                                  </w:r>
                                  <w:r w:rsidR="00F43F2C">
                                    <w:t>3</w:t>
                                  </w:r>
                                </w:p>
                              </w:tc>
                              <w:tc>
                                <w:tcPr>
                                  <w:tcW w:w="1164" w:type="dxa"/>
                                  <w:tcBorders>
                                    <w:top w:val="nil"/>
                                    <w:left w:val="nil"/>
                                    <w:bottom w:val="nil"/>
                                    <w:right w:val="nil"/>
                                  </w:tcBorders>
                                </w:tcPr>
                                <w:p w14:paraId="1A011481" w14:textId="424C35DC" w:rsidR="00572F9E" w:rsidRPr="004635BC" w:rsidRDefault="00572F9E" w:rsidP="006622FD">
                                  <w:pPr>
                                    <w:spacing w:line="276" w:lineRule="auto"/>
                                    <w:jc w:val="center"/>
                                    <w:rPr>
                                      <w:lang w:val="en-US"/>
                                    </w:rPr>
                                  </w:pPr>
                                  <w:r>
                                    <w:t>40.0</w:t>
                                  </w:r>
                                </w:p>
                              </w:tc>
                              <w:tc>
                                <w:tcPr>
                                  <w:tcW w:w="1165" w:type="dxa"/>
                                  <w:tcBorders>
                                    <w:top w:val="nil"/>
                                    <w:left w:val="nil"/>
                                    <w:bottom w:val="nil"/>
                                    <w:right w:val="nil"/>
                                  </w:tcBorders>
                                </w:tcPr>
                                <w:p w14:paraId="08326721" w14:textId="1628BB2D" w:rsidR="00572F9E" w:rsidRPr="00A33F23" w:rsidRDefault="00572F9E" w:rsidP="00A33F23">
                                  <w:pPr>
                                    <w:spacing w:line="276" w:lineRule="auto"/>
                                    <w:jc w:val="center"/>
                                    <w:rPr>
                                      <w:lang w:val="en-US"/>
                                    </w:rPr>
                                  </w:pPr>
                                  <w:r w:rsidRPr="00A33F23">
                                    <w:rPr>
                                      <w:lang w:val="en-US"/>
                                    </w:rPr>
                                    <w:t>0.</w:t>
                                  </w:r>
                                  <w:r w:rsidR="00930021" w:rsidRPr="00A33F23">
                                    <w:rPr>
                                      <w:lang w:val="en-US"/>
                                    </w:rPr>
                                    <w:t>524</w:t>
                                  </w:r>
                                </w:p>
                              </w:tc>
                            </w:tr>
                            <w:tr w:rsidR="00572F9E" w:rsidRPr="004635BC" w14:paraId="767D5B4E" w14:textId="77777777" w:rsidTr="006622FD">
                              <w:tc>
                                <w:tcPr>
                                  <w:tcW w:w="0" w:type="auto"/>
                                  <w:tcBorders>
                                    <w:top w:val="nil"/>
                                    <w:left w:val="nil"/>
                                    <w:bottom w:val="nil"/>
                                    <w:right w:val="nil"/>
                                  </w:tcBorders>
                                </w:tcPr>
                                <w:p w14:paraId="3F305550" w14:textId="1235F7D0" w:rsidR="00572F9E" w:rsidRPr="00262660" w:rsidRDefault="00EE0CE8" w:rsidP="00572F9E">
                                  <w:pPr>
                                    <w:spacing w:line="276" w:lineRule="auto"/>
                                    <w:rPr>
                                      <w:lang w:val="en-US"/>
                                    </w:rPr>
                                  </w:pPr>
                                  <w:r>
                                    <w:rPr>
                                      <w:lang w:val="en-US"/>
                                    </w:rPr>
                                    <w:t>G</w:t>
                                  </w:r>
                                  <w:r w:rsidRPr="00262660">
                                    <w:rPr>
                                      <w:lang w:val="en-US"/>
                                    </w:rPr>
                                    <w:t xml:space="preserve">rowth </w:t>
                                  </w:r>
                                  <w:r w:rsidR="00262660" w:rsidRPr="00262660">
                                    <w:rPr>
                                      <w:lang w:val="en-US"/>
                                    </w:rPr>
                                    <w:t xml:space="preserve">rate </w:t>
                                  </w:r>
                                  <w:r w:rsidR="00572F9E" w:rsidRPr="00262660">
                                    <w:rPr>
                                      <w:lang w:val="en-US"/>
                                    </w:rPr>
                                    <w:t>on April 3</w:t>
                                  </w:r>
                                </w:p>
                              </w:tc>
                              <w:tc>
                                <w:tcPr>
                                  <w:tcW w:w="1164" w:type="dxa"/>
                                  <w:tcBorders>
                                    <w:top w:val="nil"/>
                                    <w:left w:val="nil"/>
                                    <w:bottom w:val="nil"/>
                                    <w:right w:val="nil"/>
                                  </w:tcBorders>
                                </w:tcPr>
                                <w:p w14:paraId="3C45BAC0" w14:textId="4AF7251F" w:rsidR="00572F9E" w:rsidRPr="004635BC" w:rsidRDefault="00572F9E" w:rsidP="006622FD">
                                  <w:pPr>
                                    <w:spacing w:line="276" w:lineRule="auto"/>
                                    <w:jc w:val="center"/>
                                    <w:rPr>
                                      <w:lang w:val="en-US"/>
                                    </w:rPr>
                                  </w:pPr>
                                  <w:r>
                                    <w:t>-16.7</w:t>
                                  </w:r>
                                </w:p>
                              </w:tc>
                              <w:tc>
                                <w:tcPr>
                                  <w:tcW w:w="1164" w:type="dxa"/>
                                  <w:tcBorders>
                                    <w:top w:val="nil"/>
                                    <w:left w:val="nil"/>
                                    <w:bottom w:val="nil"/>
                                    <w:right w:val="nil"/>
                                  </w:tcBorders>
                                </w:tcPr>
                                <w:p w14:paraId="5A1A25AD" w14:textId="7663A9F6" w:rsidR="00572F9E" w:rsidRPr="004635BC" w:rsidRDefault="00572F9E" w:rsidP="006622FD">
                                  <w:pPr>
                                    <w:spacing w:line="276" w:lineRule="auto"/>
                                    <w:jc w:val="center"/>
                                    <w:rPr>
                                      <w:lang w:val="en-US"/>
                                    </w:rPr>
                                  </w:pPr>
                                  <w:r>
                                    <w:t>-8.9</w:t>
                                  </w:r>
                                </w:p>
                              </w:tc>
                              <w:tc>
                                <w:tcPr>
                                  <w:tcW w:w="1164" w:type="dxa"/>
                                  <w:tcBorders>
                                    <w:top w:val="nil"/>
                                    <w:left w:val="nil"/>
                                    <w:bottom w:val="nil"/>
                                    <w:right w:val="nil"/>
                                  </w:tcBorders>
                                </w:tcPr>
                                <w:p w14:paraId="38243417" w14:textId="7E5857B8" w:rsidR="00572F9E" w:rsidRPr="004635BC" w:rsidRDefault="00572F9E" w:rsidP="006622FD">
                                  <w:pPr>
                                    <w:spacing w:line="276" w:lineRule="auto"/>
                                    <w:jc w:val="center"/>
                                    <w:rPr>
                                      <w:lang w:val="en-US"/>
                                    </w:rPr>
                                  </w:pPr>
                                  <w:r>
                                    <w:t>-7.0</w:t>
                                  </w:r>
                                </w:p>
                              </w:tc>
                              <w:tc>
                                <w:tcPr>
                                  <w:tcW w:w="1165" w:type="dxa"/>
                                  <w:tcBorders>
                                    <w:top w:val="nil"/>
                                    <w:left w:val="nil"/>
                                    <w:bottom w:val="nil"/>
                                    <w:right w:val="nil"/>
                                  </w:tcBorders>
                                </w:tcPr>
                                <w:p w14:paraId="5FEF32D1" w14:textId="104B3142" w:rsidR="00572F9E" w:rsidRPr="00A33F23" w:rsidRDefault="00572F9E" w:rsidP="00A33F23">
                                  <w:pPr>
                                    <w:spacing w:line="276" w:lineRule="auto"/>
                                    <w:jc w:val="center"/>
                                    <w:rPr>
                                      <w:lang w:val="en-US"/>
                                    </w:rPr>
                                  </w:pPr>
                                  <w:r w:rsidRPr="00A33F23">
                                    <w:rPr>
                                      <w:lang w:val="en-US"/>
                                    </w:rPr>
                                    <w:t>0.</w:t>
                                  </w:r>
                                  <w:r w:rsidR="00930021" w:rsidRPr="00A33F23">
                                    <w:rPr>
                                      <w:lang w:val="en-US"/>
                                    </w:rPr>
                                    <w:t>017</w:t>
                                  </w:r>
                                </w:p>
                              </w:tc>
                            </w:tr>
                            <w:tr w:rsidR="00366BF1" w:rsidRPr="004635BC" w14:paraId="37ADF5DD" w14:textId="77777777" w:rsidTr="006622FD">
                              <w:tc>
                                <w:tcPr>
                                  <w:tcW w:w="0" w:type="auto"/>
                                  <w:tcBorders>
                                    <w:top w:val="nil"/>
                                    <w:left w:val="nil"/>
                                    <w:bottom w:val="nil"/>
                                    <w:right w:val="nil"/>
                                  </w:tcBorders>
                                </w:tcPr>
                                <w:p w14:paraId="106CC9CB" w14:textId="665DD0E0" w:rsidR="00366BF1" w:rsidRPr="00262660" w:rsidRDefault="00366BF1" w:rsidP="00366BF1">
                                  <w:pPr>
                                    <w:spacing w:line="276" w:lineRule="auto"/>
                                    <w:rPr>
                                      <w:lang w:val="en-US"/>
                                    </w:rPr>
                                  </w:pPr>
                                  <w:r>
                                    <w:rPr>
                                      <w:lang w:val="en-US"/>
                                    </w:rPr>
                                    <w:t>Unemployment rate</w:t>
                                  </w:r>
                                </w:p>
                              </w:tc>
                              <w:tc>
                                <w:tcPr>
                                  <w:tcW w:w="1164" w:type="dxa"/>
                                  <w:tcBorders>
                                    <w:top w:val="nil"/>
                                    <w:left w:val="nil"/>
                                    <w:bottom w:val="nil"/>
                                    <w:right w:val="nil"/>
                                  </w:tcBorders>
                                </w:tcPr>
                                <w:p w14:paraId="38863874" w14:textId="38231C42" w:rsidR="00366BF1" w:rsidRDefault="00366BF1" w:rsidP="006622FD">
                                  <w:pPr>
                                    <w:spacing w:line="276" w:lineRule="auto"/>
                                    <w:jc w:val="center"/>
                                  </w:pPr>
                                  <w:r>
                                    <w:t>8.3</w:t>
                                  </w:r>
                                </w:p>
                              </w:tc>
                              <w:tc>
                                <w:tcPr>
                                  <w:tcW w:w="1164" w:type="dxa"/>
                                  <w:tcBorders>
                                    <w:top w:val="nil"/>
                                    <w:left w:val="nil"/>
                                    <w:bottom w:val="nil"/>
                                    <w:right w:val="nil"/>
                                  </w:tcBorders>
                                </w:tcPr>
                                <w:p w14:paraId="10308D77" w14:textId="35FFE59F" w:rsidR="00366BF1" w:rsidRDefault="00366BF1" w:rsidP="006622FD">
                                  <w:pPr>
                                    <w:spacing w:line="276" w:lineRule="auto"/>
                                    <w:jc w:val="center"/>
                                  </w:pPr>
                                  <w:r>
                                    <w:t>6.2</w:t>
                                  </w:r>
                                </w:p>
                              </w:tc>
                              <w:tc>
                                <w:tcPr>
                                  <w:tcW w:w="1164" w:type="dxa"/>
                                  <w:tcBorders>
                                    <w:top w:val="nil"/>
                                    <w:left w:val="nil"/>
                                    <w:bottom w:val="nil"/>
                                    <w:right w:val="nil"/>
                                  </w:tcBorders>
                                </w:tcPr>
                                <w:p w14:paraId="31AFC11C" w14:textId="3518CFD7" w:rsidR="00366BF1" w:rsidRDefault="00366BF1" w:rsidP="006622FD">
                                  <w:pPr>
                                    <w:spacing w:line="276" w:lineRule="auto"/>
                                    <w:jc w:val="center"/>
                                  </w:pPr>
                                  <w:r>
                                    <w:t>6.1</w:t>
                                  </w:r>
                                </w:p>
                              </w:tc>
                              <w:tc>
                                <w:tcPr>
                                  <w:tcW w:w="1165" w:type="dxa"/>
                                  <w:tcBorders>
                                    <w:top w:val="nil"/>
                                    <w:left w:val="nil"/>
                                    <w:bottom w:val="nil"/>
                                    <w:right w:val="nil"/>
                                  </w:tcBorders>
                                </w:tcPr>
                                <w:p w14:paraId="3E900F76" w14:textId="13EA4519" w:rsidR="00366BF1" w:rsidRPr="00A33F23" w:rsidRDefault="00366BF1" w:rsidP="00366BF1">
                                  <w:pPr>
                                    <w:spacing w:line="276" w:lineRule="auto"/>
                                    <w:jc w:val="center"/>
                                    <w:rPr>
                                      <w:lang w:val="en-US"/>
                                    </w:rPr>
                                  </w:pPr>
                                  <w:r w:rsidRPr="00A33F23">
                                    <w:rPr>
                                      <w:lang w:val="en-US"/>
                                    </w:rPr>
                                    <w:t>0.001</w:t>
                                  </w:r>
                                </w:p>
                              </w:tc>
                            </w:tr>
                            <w:tr w:rsidR="00366BF1" w:rsidRPr="004635BC" w14:paraId="7283AD2B" w14:textId="77777777" w:rsidTr="006622FD">
                              <w:tc>
                                <w:tcPr>
                                  <w:tcW w:w="0" w:type="auto"/>
                                  <w:tcBorders>
                                    <w:top w:val="nil"/>
                                    <w:left w:val="nil"/>
                                    <w:bottom w:val="nil"/>
                                    <w:right w:val="nil"/>
                                  </w:tcBorders>
                                </w:tcPr>
                                <w:p w14:paraId="790A20DF" w14:textId="1D698954" w:rsidR="00366BF1" w:rsidRPr="00262660" w:rsidRDefault="00366BF1" w:rsidP="00366BF1">
                                  <w:pPr>
                                    <w:spacing w:line="276" w:lineRule="auto"/>
                                    <w:rPr>
                                      <w:lang w:val="en-US"/>
                                    </w:rPr>
                                  </w:pPr>
                                  <w:r w:rsidRPr="00262660">
                                    <w:rPr>
                                      <w:lang w:val="en-US"/>
                                    </w:rPr>
                                    <w:t>Population density</w:t>
                                  </w:r>
                                </w:p>
                              </w:tc>
                              <w:tc>
                                <w:tcPr>
                                  <w:tcW w:w="1164" w:type="dxa"/>
                                  <w:tcBorders>
                                    <w:top w:val="nil"/>
                                    <w:left w:val="nil"/>
                                    <w:bottom w:val="nil"/>
                                    <w:right w:val="nil"/>
                                  </w:tcBorders>
                                </w:tcPr>
                                <w:p w14:paraId="149BFE41" w14:textId="74C62CA9" w:rsidR="00366BF1" w:rsidRDefault="00366BF1" w:rsidP="006622FD">
                                  <w:pPr>
                                    <w:spacing w:line="276" w:lineRule="auto"/>
                                    <w:jc w:val="center"/>
                                  </w:pPr>
                                  <w:r>
                                    <w:t>69</w:t>
                                  </w:r>
                                </w:p>
                              </w:tc>
                              <w:tc>
                                <w:tcPr>
                                  <w:tcW w:w="1164" w:type="dxa"/>
                                  <w:tcBorders>
                                    <w:top w:val="nil"/>
                                    <w:left w:val="nil"/>
                                    <w:bottom w:val="nil"/>
                                    <w:right w:val="nil"/>
                                  </w:tcBorders>
                                </w:tcPr>
                                <w:p w14:paraId="3F75C52D" w14:textId="71AC44BB" w:rsidR="00366BF1" w:rsidRDefault="00366BF1" w:rsidP="006622FD">
                                  <w:pPr>
                                    <w:spacing w:line="276" w:lineRule="auto"/>
                                    <w:jc w:val="center"/>
                                  </w:pPr>
                                  <w:r>
                                    <w:t>137</w:t>
                                  </w:r>
                                </w:p>
                              </w:tc>
                              <w:tc>
                                <w:tcPr>
                                  <w:tcW w:w="1164" w:type="dxa"/>
                                  <w:tcBorders>
                                    <w:top w:val="nil"/>
                                    <w:left w:val="nil"/>
                                    <w:bottom w:val="nil"/>
                                    <w:right w:val="nil"/>
                                  </w:tcBorders>
                                </w:tcPr>
                                <w:p w14:paraId="241A26B7" w14:textId="78D5A527" w:rsidR="00366BF1" w:rsidRDefault="00366BF1" w:rsidP="006622FD">
                                  <w:pPr>
                                    <w:spacing w:line="276" w:lineRule="auto"/>
                                    <w:jc w:val="center"/>
                                  </w:pPr>
                                  <w:r>
                                    <w:t>234</w:t>
                                  </w:r>
                                </w:p>
                              </w:tc>
                              <w:tc>
                                <w:tcPr>
                                  <w:tcW w:w="1165" w:type="dxa"/>
                                  <w:tcBorders>
                                    <w:top w:val="nil"/>
                                    <w:left w:val="nil"/>
                                    <w:bottom w:val="nil"/>
                                    <w:right w:val="nil"/>
                                  </w:tcBorders>
                                </w:tcPr>
                                <w:p w14:paraId="1A4C0C61" w14:textId="372DC6AC" w:rsidR="00366BF1" w:rsidRPr="00A33F23" w:rsidRDefault="00366BF1" w:rsidP="00366BF1">
                                  <w:pPr>
                                    <w:spacing w:line="276" w:lineRule="auto"/>
                                    <w:jc w:val="center"/>
                                    <w:rPr>
                                      <w:lang w:val="en-US"/>
                                    </w:rPr>
                                  </w:pPr>
                                  <w:r w:rsidRPr="00A33F23">
                                    <w:rPr>
                                      <w:lang w:val="en-US"/>
                                    </w:rPr>
                                    <w:t>0.068</w:t>
                                  </w:r>
                                </w:p>
                              </w:tc>
                            </w:tr>
                            <w:tr w:rsidR="00366BF1" w:rsidRPr="004635BC" w14:paraId="24CFE22B" w14:textId="77777777" w:rsidTr="006622FD">
                              <w:tc>
                                <w:tcPr>
                                  <w:tcW w:w="0" w:type="auto"/>
                                  <w:tcBorders>
                                    <w:top w:val="nil"/>
                                    <w:left w:val="nil"/>
                                    <w:bottom w:val="single" w:sz="4" w:space="0" w:color="auto"/>
                                    <w:right w:val="nil"/>
                                  </w:tcBorders>
                                </w:tcPr>
                                <w:p w14:paraId="2654C3CF" w14:textId="37BDE5D7" w:rsidR="00366BF1" w:rsidRPr="00262660" w:rsidRDefault="00366BF1" w:rsidP="00366BF1">
                                  <w:pPr>
                                    <w:spacing w:line="276" w:lineRule="auto"/>
                                    <w:rPr>
                                      <w:lang w:val="en-US"/>
                                    </w:rPr>
                                  </w:pPr>
                                  <w:r w:rsidRPr="004635BC">
                                    <w:rPr>
                                      <w:lang w:val="en-US"/>
                                    </w:rPr>
                                    <w:t>Rat</w:t>
                                  </w:r>
                                  <w:r>
                                    <w:rPr>
                                      <w:lang w:val="en-US"/>
                                    </w:rPr>
                                    <w:t>io</w:t>
                                  </w:r>
                                  <w:r w:rsidRPr="004635BC">
                                    <w:rPr>
                                      <w:lang w:val="en-US"/>
                                    </w:rPr>
                                    <w:t xml:space="preserve"> of population </w:t>
                                  </w:r>
                                  <w:r>
                                    <w:rPr>
                                      <w:lang w:val="en-US"/>
                                    </w:rPr>
                                    <w:t>having received a booster vaccination</w:t>
                                  </w:r>
                                </w:p>
                              </w:tc>
                              <w:tc>
                                <w:tcPr>
                                  <w:tcW w:w="1164" w:type="dxa"/>
                                  <w:tcBorders>
                                    <w:top w:val="nil"/>
                                    <w:left w:val="nil"/>
                                    <w:bottom w:val="single" w:sz="4" w:space="0" w:color="auto"/>
                                    <w:right w:val="nil"/>
                                  </w:tcBorders>
                                </w:tcPr>
                                <w:p w14:paraId="1CE8AD93" w14:textId="0B27293F" w:rsidR="00366BF1" w:rsidRDefault="00366BF1" w:rsidP="006622FD">
                                  <w:pPr>
                                    <w:spacing w:line="276" w:lineRule="auto"/>
                                    <w:jc w:val="center"/>
                                  </w:pPr>
                                  <w:r>
                                    <w:t>0.579</w:t>
                                  </w:r>
                                </w:p>
                              </w:tc>
                              <w:tc>
                                <w:tcPr>
                                  <w:tcW w:w="1164" w:type="dxa"/>
                                  <w:tcBorders>
                                    <w:top w:val="nil"/>
                                    <w:left w:val="nil"/>
                                    <w:bottom w:val="single" w:sz="4" w:space="0" w:color="auto"/>
                                    <w:right w:val="nil"/>
                                  </w:tcBorders>
                                </w:tcPr>
                                <w:p w14:paraId="25579DEC" w14:textId="78661BF1" w:rsidR="00366BF1" w:rsidRDefault="00366BF1" w:rsidP="006622FD">
                                  <w:pPr>
                                    <w:spacing w:line="276" w:lineRule="auto"/>
                                    <w:jc w:val="center"/>
                                  </w:pPr>
                                  <w:r>
                                    <w:t>0.578</w:t>
                                  </w:r>
                                </w:p>
                              </w:tc>
                              <w:tc>
                                <w:tcPr>
                                  <w:tcW w:w="1164" w:type="dxa"/>
                                  <w:tcBorders>
                                    <w:top w:val="nil"/>
                                    <w:left w:val="nil"/>
                                    <w:bottom w:val="single" w:sz="4" w:space="0" w:color="auto"/>
                                    <w:right w:val="nil"/>
                                  </w:tcBorders>
                                </w:tcPr>
                                <w:p w14:paraId="2D521F15" w14:textId="004AE663" w:rsidR="00366BF1" w:rsidRDefault="00366BF1" w:rsidP="006622FD">
                                  <w:pPr>
                                    <w:spacing w:line="276" w:lineRule="auto"/>
                                    <w:jc w:val="center"/>
                                  </w:pPr>
                                  <w:r>
                                    <w:t>0.594</w:t>
                                  </w:r>
                                </w:p>
                              </w:tc>
                              <w:tc>
                                <w:tcPr>
                                  <w:tcW w:w="1165" w:type="dxa"/>
                                  <w:tcBorders>
                                    <w:top w:val="nil"/>
                                    <w:left w:val="nil"/>
                                    <w:bottom w:val="single" w:sz="4" w:space="0" w:color="auto"/>
                                    <w:right w:val="nil"/>
                                  </w:tcBorders>
                                </w:tcPr>
                                <w:p w14:paraId="427F32E2" w14:textId="547524ED" w:rsidR="00366BF1" w:rsidRPr="00A33F23" w:rsidRDefault="00366BF1" w:rsidP="00366BF1">
                                  <w:pPr>
                                    <w:spacing w:line="276" w:lineRule="auto"/>
                                    <w:jc w:val="center"/>
                                    <w:rPr>
                                      <w:lang w:val="en-US"/>
                                    </w:rPr>
                                  </w:pPr>
                                  <w:r w:rsidRPr="00A33F23">
                                    <w:rPr>
                                      <w:lang w:val="en-US"/>
                                    </w:rPr>
                                    <w:t>0.387</w:t>
                                  </w:r>
                                </w:p>
                              </w:tc>
                            </w:tr>
                          </w:tbl>
                          <w:p w14:paraId="70655B65" w14:textId="35159E9C" w:rsidR="004635BC" w:rsidRPr="00EA7242" w:rsidRDefault="00EA7242" w:rsidP="005255CA">
                            <w:pPr>
                              <w:spacing w:line="240" w:lineRule="auto"/>
                              <w:rPr>
                                <w:sz w:val="20"/>
                                <w:szCs w:val="18"/>
                                <w:lang w:val="en-US"/>
                              </w:rPr>
                            </w:pPr>
                            <w:r w:rsidRPr="00EA7242">
                              <w:rPr>
                                <w:bCs/>
                                <w:sz w:val="20"/>
                                <w:szCs w:val="18"/>
                                <w:lang w:val="en-US"/>
                              </w:rPr>
                              <w:t>Note: The predictor’s weights are chosen by minimizing equation (4).</w:t>
                            </w:r>
                            <w:r w:rsidR="005255CA">
                              <w:rPr>
                                <w:bCs/>
                                <w:sz w:val="20"/>
                                <w:szCs w:val="18"/>
                                <w:lang w:val="en-US"/>
                              </w:rPr>
                              <w:t xml:space="preserve"> </w:t>
                            </w:r>
                            <w:r w:rsidR="00A51A67">
                              <w:rPr>
                                <w:bCs/>
                                <w:sz w:val="20"/>
                                <w:szCs w:val="18"/>
                                <w:lang w:val="en-US"/>
                              </w:rPr>
                              <w:t>Sample mean refers to the mean of the selected comparison group, not including the treated unit.</w:t>
                            </w:r>
                            <w:r w:rsidR="00EE0CE8">
                              <w:rPr>
                                <w:bCs/>
                                <w:sz w:val="20"/>
                                <w:szCs w:val="18"/>
                                <w:lang w:val="en-US"/>
                              </w:rPr>
                              <w:t xml:space="preserve"> Growth rate refers to the growth rate of the 14-days COVID incidence.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CAA454" id="_x0000_s1028" type="#_x0000_t202" style="position:absolute;left:0;text-align:left;margin-left:0;margin-top:200.75pt;width:453.5pt;height:233.3pt;z-index:251672576;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" stroked="f">
                <v:textbox>
                  <w:txbxContent>
                    <w:p w14:paraId="55677BBA" w14:textId="3E6D8F8B" w:rsidR="001C2BBA" w:rsidRPr="001C2BBA" w:rsidRDefault="001C2BBA" w:rsidP="001C2BBA">
                      <w:pPr>
                        <w:pStyle w:val="Beschriftung"/>
                        <w:keepNext/>
                        <w:jc w:val="center"/>
                        <w:rPr>
                          <w:lang w:val="en-US"/>
                        </w:rPr>
                      </w:pPr>
                      <w:r w:rsidRPr="001C2BBA">
                        <w:rPr>
                          <w:lang w:val="en-US"/>
                        </w:rPr>
                        <w:t xml:space="preserve">Table </w:t>
                      </w:r>
                      <w:r>
                        <w:fldChar w:fldCharType="begin"/>
                      </w:r>
                      <w:r w:rsidRPr="001C2BBA">
                        <w:rPr>
                          <w:lang w:val="en-US"/>
                        </w:rPr>
                        <w:instrText xml:space="preserve"> SEQ Table \* ARABIC </w:instrText>
                      </w:r>
                      <w:r>
                        <w:fldChar w:fldCharType="separate"/>
                      </w:r>
                      <w:r w:rsidR="000751C3">
                        <w:rPr>
                          <w:noProof/>
                          <w:lang w:val="en-US"/>
                        </w:rPr>
                        <w:t>1</w:t>
                      </w:r>
                      <w:r>
                        <w:fldChar w:fldCharType="end"/>
                      </w:r>
                      <w:r w:rsidRPr="001C2BBA">
                        <w:rPr>
                          <w:lang w:val="en-US"/>
                        </w:rPr>
                        <w:t xml:space="preserve">: </w:t>
                      </w:r>
                      <w:r w:rsidR="002155CF" w:rsidRPr="007A1E62">
                        <w:rPr>
                          <w:b w:val="0"/>
                          <w:bCs/>
                          <w:lang w:val="en-US"/>
                        </w:rPr>
                        <w:t>Predictor values and weights</w:t>
                      </w:r>
                    </w:p>
                    <w:tbl>
                      <w:tblPr>
                        <w:tblStyle w:val="Tabellenraster"/>
                        <w:tblW w:w="8931" w:type="dxa"/>
                        <w:tblLook w:val="04A0" w:firstRow="1" w:lastRow="0" w:firstColumn="1" w:lastColumn="0" w:noHBand="0" w:noVBand="1"/>
                      </w:tblPr>
                      <w:tblGrid>
                        <w:gridCol w:w="4274"/>
                        <w:gridCol w:w="1164"/>
                        <w:gridCol w:w="1164"/>
                        <w:gridCol w:w="1164"/>
                        <w:gridCol w:w="1165"/>
                      </w:tblGrid>
                      <w:tr w:rsidR="00742EBB" w14:paraId="5D32A4A3" w14:textId="7FD7CDD4" w:rsidTr="006622FD">
                        <w:tc>
                          <w:tcPr>
                            <w:tcW w:w="0" w:type="auto"/>
                            <w:tcBorders>
                              <w:left w:val="nil"/>
                              <w:bottom w:val="single" w:sz="4" w:space="0" w:color="auto"/>
                              <w:right w:val="nil"/>
                            </w:tcBorders>
                          </w:tcPr>
                          <w:p w14:paraId="06029321" w14:textId="0FE9FCBB" w:rsidR="004635BC" w:rsidRPr="004108B9" w:rsidRDefault="004635BC">
                            <w:pPr>
                              <w:rPr>
                                <w:lang w:val="en-US"/>
                              </w:rPr>
                            </w:pPr>
                            <w:r w:rsidRPr="004108B9">
                              <w:rPr>
                                <w:lang w:val="en-US"/>
                              </w:rPr>
                              <w:t>Predictor</w:t>
                            </w:r>
                          </w:p>
                        </w:tc>
                        <w:tc>
                          <w:tcPr>
                            <w:tcW w:w="1164" w:type="dxa"/>
                            <w:tcBorders>
                              <w:left w:val="nil"/>
                              <w:bottom w:val="single" w:sz="4" w:space="0" w:color="auto"/>
                              <w:right w:val="nil"/>
                            </w:tcBorders>
                          </w:tcPr>
                          <w:p w14:paraId="2BD31E00" w14:textId="4D32A83C" w:rsidR="004635BC" w:rsidRPr="005255CA" w:rsidRDefault="00886B93" w:rsidP="006622FD">
                            <w:pPr>
                              <w:jc w:val="center"/>
                              <w:rPr>
                                <w:lang w:val="en-US"/>
                              </w:rPr>
                            </w:pPr>
                            <w:r w:rsidRPr="005255CA">
                              <w:rPr>
                                <w:lang w:val="en-US"/>
                              </w:rPr>
                              <w:t>MV</w:t>
                            </w:r>
                          </w:p>
                        </w:tc>
                        <w:tc>
                          <w:tcPr>
                            <w:tcW w:w="1164" w:type="dxa"/>
                            <w:tcBorders>
                              <w:left w:val="nil"/>
                              <w:bottom w:val="single" w:sz="4" w:space="0" w:color="auto"/>
                              <w:right w:val="nil"/>
                            </w:tcBorders>
                          </w:tcPr>
                          <w:p w14:paraId="1B8E1F79" w14:textId="78ADDEF1" w:rsidR="004635BC" w:rsidRPr="005255CA" w:rsidRDefault="004635BC" w:rsidP="006622FD">
                            <w:pPr>
                              <w:jc w:val="center"/>
                              <w:rPr>
                                <w:lang w:val="en-US"/>
                              </w:rPr>
                            </w:pPr>
                            <w:r w:rsidRPr="005255CA">
                              <w:rPr>
                                <w:lang w:val="en-US"/>
                              </w:rPr>
                              <w:t xml:space="preserve">Synthetic </w:t>
                            </w:r>
                            <w:r w:rsidR="00886B93" w:rsidRPr="005255CA">
                              <w:rPr>
                                <w:lang w:val="en-US"/>
                              </w:rPr>
                              <w:t>MV</w:t>
                            </w:r>
                          </w:p>
                        </w:tc>
                        <w:tc>
                          <w:tcPr>
                            <w:tcW w:w="1164" w:type="dxa"/>
                            <w:tcBorders>
                              <w:left w:val="nil"/>
                              <w:bottom w:val="single" w:sz="4" w:space="0" w:color="auto"/>
                              <w:right w:val="nil"/>
                            </w:tcBorders>
                          </w:tcPr>
                          <w:p w14:paraId="18A445A7" w14:textId="18413B67" w:rsidR="004635BC" w:rsidRPr="004108B9" w:rsidRDefault="004635BC" w:rsidP="006622FD">
                            <w:pPr>
                              <w:jc w:val="center"/>
                              <w:rPr>
                                <w:lang w:val="en-US"/>
                              </w:rPr>
                            </w:pPr>
                            <w:r w:rsidRPr="006622FD">
                              <w:rPr>
                                <w:lang w:val="en-US"/>
                              </w:rPr>
                              <w:t>Sample</w:t>
                            </w:r>
                            <w:r w:rsidRPr="004108B9">
                              <w:rPr>
                                <w:lang w:val="en-US"/>
                              </w:rPr>
                              <w:t xml:space="preserve"> Mean</w:t>
                            </w:r>
                          </w:p>
                        </w:tc>
                        <w:tc>
                          <w:tcPr>
                            <w:tcW w:w="1165" w:type="dxa"/>
                            <w:tcBorders>
                              <w:left w:val="nil"/>
                              <w:bottom w:val="single" w:sz="4" w:space="0" w:color="auto"/>
                              <w:right w:val="nil"/>
                            </w:tcBorders>
                          </w:tcPr>
                          <w:p w14:paraId="15003022" w14:textId="54ED65A1" w:rsidR="004635BC" w:rsidRPr="004108B9" w:rsidRDefault="004635BC">
                            <w:pPr>
                              <w:rPr>
                                <w:lang w:val="en-US"/>
                              </w:rPr>
                            </w:pPr>
                            <w:r w:rsidRPr="004108B9">
                              <w:rPr>
                                <w:lang w:val="en-US"/>
                              </w:rPr>
                              <w:t xml:space="preserve">weight </w:t>
                            </w:r>
                            <m:oMath>
                              <m:r>
                                <w:rPr>
                                  <w:rFonts w:ascii="Cambria Math" w:hAnsi="Cambria Math"/>
                                  <w:lang w:val="en-US"/>
                                </w:rPr>
                                <m:t>v</m:t>
                              </m:r>
                            </m:oMath>
                          </w:p>
                        </w:tc>
                      </w:tr>
                      <w:tr w:rsidR="00572F9E" w:rsidRPr="004635BC" w14:paraId="5801A373" w14:textId="15BA529D" w:rsidTr="006622FD">
                        <w:tc>
                          <w:tcPr>
                            <w:tcW w:w="0" w:type="auto"/>
                            <w:tcBorders>
                              <w:top w:val="single" w:sz="4" w:space="0" w:color="auto"/>
                              <w:left w:val="nil"/>
                              <w:bottom w:val="nil"/>
                              <w:right w:val="nil"/>
                            </w:tcBorders>
                          </w:tcPr>
                          <w:p w14:paraId="5699F3CA" w14:textId="3C4F3D0E" w:rsidR="00572F9E" w:rsidRPr="00262660" w:rsidRDefault="00EE0CE8" w:rsidP="00572F9E">
                            <w:pPr>
                              <w:spacing w:line="276" w:lineRule="auto"/>
                              <w:rPr>
                                <w:lang w:val="en-US"/>
                              </w:rPr>
                            </w:pPr>
                            <w:r>
                              <w:rPr>
                                <w:lang w:val="en-US"/>
                              </w:rPr>
                              <w:t>G</w:t>
                            </w:r>
                            <w:r w:rsidR="00262660" w:rsidRPr="00262660">
                              <w:rPr>
                                <w:lang w:val="en-US"/>
                              </w:rPr>
                              <w:t xml:space="preserve">rowth rate </w:t>
                            </w:r>
                            <w:r w:rsidR="00572F9E" w:rsidRPr="00262660">
                              <w:rPr>
                                <w:lang w:val="en-US"/>
                              </w:rPr>
                              <w:t>on March 6</w:t>
                            </w:r>
                          </w:p>
                        </w:tc>
                        <w:tc>
                          <w:tcPr>
                            <w:tcW w:w="1164" w:type="dxa"/>
                            <w:tcBorders>
                              <w:top w:val="single" w:sz="4" w:space="0" w:color="auto"/>
                              <w:left w:val="nil"/>
                              <w:bottom w:val="nil"/>
                              <w:right w:val="nil"/>
                            </w:tcBorders>
                          </w:tcPr>
                          <w:p w14:paraId="6B2A7CC6" w14:textId="7ACBB162" w:rsidR="00572F9E" w:rsidRPr="004635BC" w:rsidRDefault="00572F9E" w:rsidP="006622FD">
                            <w:pPr>
                              <w:spacing w:line="276" w:lineRule="auto"/>
                              <w:jc w:val="center"/>
                              <w:rPr>
                                <w:lang w:val="en-US"/>
                              </w:rPr>
                            </w:pPr>
                            <w:r>
                              <w:t>20.4</w:t>
                            </w:r>
                          </w:p>
                        </w:tc>
                        <w:tc>
                          <w:tcPr>
                            <w:tcW w:w="1164" w:type="dxa"/>
                            <w:tcBorders>
                              <w:top w:val="single" w:sz="4" w:space="0" w:color="auto"/>
                              <w:left w:val="nil"/>
                              <w:bottom w:val="nil"/>
                              <w:right w:val="nil"/>
                            </w:tcBorders>
                          </w:tcPr>
                          <w:p w14:paraId="23E6E9FC" w14:textId="679EE14F" w:rsidR="00572F9E" w:rsidRPr="004635BC" w:rsidRDefault="00572F9E" w:rsidP="006622FD">
                            <w:pPr>
                              <w:spacing w:line="276" w:lineRule="auto"/>
                              <w:jc w:val="center"/>
                              <w:rPr>
                                <w:lang w:val="en-US"/>
                              </w:rPr>
                            </w:pPr>
                            <w:r>
                              <w:t>16.3</w:t>
                            </w:r>
                          </w:p>
                        </w:tc>
                        <w:tc>
                          <w:tcPr>
                            <w:tcW w:w="1164" w:type="dxa"/>
                            <w:tcBorders>
                              <w:top w:val="single" w:sz="4" w:space="0" w:color="auto"/>
                              <w:left w:val="nil"/>
                              <w:bottom w:val="nil"/>
                              <w:right w:val="nil"/>
                            </w:tcBorders>
                          </w:tcPr>
                          <w:p w14:paraId="030D1D19" w14:textId="27FD6BCD" w:rsidR="00572F9E" w:rsidRPr="004635BC" w:rsidRDefault="00572F9E" w:rsidP="006622FD">
                            <w:pPr>
                              <w:spacing w:line="276" w:lineRule="auto"/>
                              <w:jc w:val="center"/>
                              <w:rPr>
                                <w:lang w:val="en-US"/>
                              </w:rPr>
                            </w:pPr>
                            <w:r>
                              <w:t>-0.8</w:t>
                            </w:r>
                          </w:p>
                        </w:tc>
                        <w:tc>
                          <w:tcPr>
                            <w:tcW w:w="1165" w:type="dxa"/>
                            <w:tcBorders>
                              <w:top w:val="single" w:sz="4" w:space="0" w:color="auto"/>
                              <w:left w:val="nil"/>
                              <w:bottom w:val="nil"/>
                              <w:right w:val="nil"/>
                            </w:tcBorders>
                          </w:tcPr>
                          <w:p w14:paraId="28001093" w14:textId="7875AF6B" w:rsidR="00572F9E" w:rsidRPr="00A33F23" w:rsidRDefault="00572F9E" w:rsidP="00A33F23">
                            <w:pPr>
                              <w:spacing w:line="276" w:lineRule="auto"/>
                              <w:jc w:val="center"/>
                              <w:rPr>
                                <w:lang w:val="en-US"/>
                              </w:rPr>
                            </w:pPr>
                            <w:r w:rsidRPr="00A33F23">
                              <w:rPr>
                                <w:lang w:val="en-US"/>
                              </w:rPr>
                              <w:t>0.0</w:t>
                            </w:r>
                            <w:r w:rsidR="00930021" w:rsidRPr="00A33F23">
                              <w:rPr>
                                <w:lang w:val="en-US"/>
                              </w:rPr>
                              <w:t>04</w:t>
                            </w:r>
                          </w:p>
                        </w:tc>
                      </w:tr>
                      <w:tr w:rsidR="00572F9E" w:rsidRPr="004635BC" w14:paraId="22165632" w14:textId="2588B271" w:rsidTr="006622FD">
                        <w:tc>
                          <w:tcPr>
                            <w:tcW w:w="0" w:type="auto"/>
                            <w:tcBorders>
                              <w:top w:val="nil"/>
                              <w:left w:val="nil"/>
                              <w:bottom w:val="nil"/>
                              <w:right w:val="nil"/>
                            </w:tcBorders>
                          </w:tcPr>
                          <w:p w14:paraId="51E865CB" w14:textId="0D566E55" w:rsidR="00572F9E" w:rsidRPr="00262660" w:rsidRDefault="00EE0CE8" w:rsidP="00572F9E">
                            <w:pPr>
                              <w:spacing w:line="276" w:lineRule="auto"/>
                              <w:rPr>
                                <w:lang w:val="en-US"/>
                              </w:rPr>
                            </w:pPr>
                            <w:r>
                              <w:rPr>
                                <w:lang w:val="en-US"/>
                              </w:rPr>
                              <w:t>G</w:t>
                            </w:r>
                            <w:r w:rsidRPr="00262660">
                              <w:rPr>
                                <w:lang w:val="en-US"/>
                              </w:rPr>
                              <w:t xml:space="preserve">rowth </w:t>
                            </w:r>
                            <w:r w:rsidR="00262660" w:rsidRPr="00262660">
                              <w:rPr>
                                <w:lang w:val="en-US"/>
                              </w:rPr>
                              <w:t>rate</w:t>
                            </w:r>
                            <w:r w:rsidR="00572F9E" w:rsidRPr="00262660">
                              <w:rPr>
                                <w:lang w:val="en-US"/>
                              </w:rPr>
                              <w:t xml:space="preserve"> on March 20</w:t>
                            </w:r>
                          </w:p>
                        </w:tc>
                        <w:tc>
                          <w:tcPr>
                            <w:tcW w:w="1164" w:type="dxa"/>
                            <w:tcBorders>
                              <w:top w:val="nil"/>
                              <w:left w:val="nil"/>
                              <w:bottom w:val="nil"/>
                              <w:right w:val="nil"/>
                            </w:tcBorders>
                          </w:tcPr>
                          <w:p w14:paraId="5B95EF9E" w14:textId="5CD28834" w:rsidR="00572F9E" w:rsidRPr="004635BC" w:rsidRDefault="00572F9E" w:rsidP="006622FD">
                            <w:pPr>
                              <w:spacing w:line="276" w:lineRule="auto"/>
                              <w:jc w:val="center"/>
                              <w:rPr>
                                <w:lang w:val="en-US"/>
                              </w:rPr>
                            </w:pPr>
                            <w:r>
                              <w:t>42.6</w:t>
                            </w:r>
                          </w:p>
                        </w:tc>
                        <w:tc>
                          <w:tcPr>
                            <w:tcW w:w="1164" w:type="dxa"/>
                            <w:tcBorders>
                              <w:top w:val="nil"/>
                              <w:left w:val="nil"/>
                              <w:bottom w:val="nil"/>
                              <w:right w:val="nil"/>
                            </w:tcBorders>
                          </w:tcPr>
                          <w:p w14:paraId="7C86F687" w14:textId="3419C505" w:rsidR="00572F9E" w:rsidRPr="004635BC" w:rsidRDefault="00572F9E" w:rsidP="006622FD">
                            <w:pPr>
                              <w:spacing w:line="276" w:lineRule="auto"/>
                              <w:jc w:val="center"/>
                              <w:rPr>
                                <w:lang w:val="en-US"/>
                              </w:rPr>
                            </w:pPr>
                            <w:r>
                              <w:t>42.</w:t>
                            </w:r>
                            <w:r w:rsidR="00F43F2C">
                              <w:t>3</w:t>
                            </w:r>
                          </w:p>
                        </w:tc>
                        <w:tc>
                          <w:tcPr>
                            <w:tcW w:w="1164" w:type="dxa"/>
                            <w:tcBorders>
                              <w:top w:val="nil"/>
                              <w:left w:val="nil"/>
                              <w:bottom w:val="nil"/>
                              <w:right w:val="nil"/>
                            </w:tcBorders>
                          </w:tcPr>
                          <w:p w14:paraId="1A011481" w14:textId="424C35DC" w:rsidR="00572F9E" w:rsidRPr="004635BC" w:rsidRDefault="00572F9E" w:rsidP="006622FD">
                            <w:pPr>
                              <w:spacing w:line="276" w:lineRule="auto"/>
                              <w:jc w:val="center"/>
                              <w:rPr>
                                <w:lang w:val="en-US"/>
                              </w:rPr>
                            </w:pPr>
                            <w:r>
                              <w:t>40.0</w:t>
                            </w:r>
                          </w:p>
                        </w:tc>
                        <w:tc>
                          <w:tcPr>
                            <w:tcW w:w="1165" w:type="dxa"/>
                            <w:tcBorders>
                              <w:top w:val="nil"/>
                              <w:left w:val="nil"/>
                              <w:bottom w:val="nil"/>
                              <w:right w:val="nil"/>
                            </w:tcBorders>
                          </w:tcPr>
                          <w:p w14:paraId="08326721" w14:textId="1628BB2D" w:rsidR="00572F9E" w:rsidRPr="00A33F23" w:rsidRDefault="00572F9E" w:rsidP="00A33F23">
                            <w:pPr>
                              <w:spacing w:line="276" w:lineRule="auto"/>
                              <w:jc w:val="center"/>
                              <w:rPr>
                                <w:lang w:val="en-US"/>
                              </w:rPr>
                            </w:pPr>
                            <w:r w:rsidRPr="00A33F23">
                              <w:rPr>
                                <w:lang w:val="en-US"/>
                              </w:rPr>
                              <w:t>0.</w:t>
                            </w:r>
                            <w:r w:rsidR="00930021" w:rsidRPr="00A33F23">
                              <w:rPr>
                                <w:lang w:val="en-US"/>
                              </w:rPr>
                              <w:t>524</w:t>
                            </w:r>
                          </w:p>
                        </w:tc>
                      </w:tr>
                      <w:tr w:rsidR="00572F9E" w:rsidRPr="004635BC" w14:paraId="767D5B4E" w14:textId="77777777" w:rsidTr="006622FD">
                        <w:tc>
                          <w:tcPr>
                            <w:tcW w:w="0" w:type="auto"/>
                            <w:tcBorders>
                              <w:top w:val="nil"/>
                              <w:left w:val="nil"/>
                              <w:bottom w:val="nil"/>
                              <w:right w:val="nil"/>
                            </w:tcBorders>
                          </w:tcPr>
                          <w:p w14:paraId="3F305550" w14:textId="1235F7D0" w:rsidR="00572F9E" w:rsidRPr="00262660" w:rsidRDefault="00EE0CE8" w:rsidP="00572F9E">
                            <w:pPr>
                              <w:spacing w:line="276" w:lineRule="auto"/>
                              <w:rPr>
                                <w:lang w:val="en-US"/>
                              </w:rPr>
                            </w:pPr>
                            <w:r>
                              <w:rPr>
                                <w:lang w:val="en-US"/>
                              </w:rPr>
                              <w:t>G</w:t>
                            </w:r>
                            <w:r w:rsidRPr="00262660">
                              <w:rPr>
                                <w:lang w:val="en-US"/>
                              </w:rPr>
                              <w:t xml:space="preserve">rowth </w:t>
                            </w:r>
                            <w:r w:rsidR="00262660" w:rsidRPr="00262660">
                              <w:rPr>
                                <w:lang w:val="en-US"/>
                              </w:rPr>
                              <w:t xml:space="preserve">rate </w:t>
                            </w:r>
                            <w:r w:rsidR="00572F9E" w:rsidRPr="00262660">
                              <w:rPr>
                                <w:lang w:val="en-US"/>
                              </w:rPr>
                              <w:t>on April 3</w:t>
                            </w:r>
                          </w:p>
                        </w:tc>
                        <w:tc>
                          <w:tcPr>
                            <w:tcW w:w="1164" w:type="dxa"/>
                            <w:tcBorders>
                              <w:top w:val="nil"/>
                              <w:left w:val="nil"/>
                              <w:bottom w:val="nil"/>
                              <w:right w:val="nil"/>
                            </w:tcBorders>
                          </w:tcPr>
                          <w:p w14:paraId="3C45BAC0" w14:textId="4AF7251F" w:rsidR="00572F9E" w:rsidRPr="004635BC" w:rsidRDefault="00572F9E" w:rsidP="006622FD">
                            <w:pPr>
                              <w:spacing w:line="276" w:lineRule="auto"/>
                              <w:jc w:val="center"/>
                              <w:rPr>
                                <w:lang w:val="en-US"/>
                              </w:rPr>
                            </w:pPr>
                            <w:r>
                              <w:t>-16.7</w:t>
                            </w:r>
                          </w:p>
                        </w:tc>
                        <w:tc>
                          <w:tcPr>
                            <w:tcW w:w="1164" w:type="dxa"/>
                            <w:tcBorders>
                              <w:top w:val="nil"/>
                              <w:left w:val="nil"/>
                              <w:bottom w:val="nil"/>
                              <w:right w:val="nil"/>
                            </w:tcBorders>
                          </w:tcPr>
                          <w:p w14:paraId="5A1A25AD" w14:textId="7663A9F6" w:rsidR="00572F9E" w:rsidRPr="004635BC" w:rsidRDefault="00572F9E" w:rsidP="006622FD">
                            <w:pPr>
                              <w:spacing w:line="276" w:lineRule="auto"/>
                              <w:jc w:val="center"/>
                              <w:rPr>
                                <w:lang w:val="en-US"/>
                              </w:rPr>
                            </w:pPr>
                            <w:r>
                              <w:t>-8.9</w:t>
                            </w:r>
                          </w:p>
                        </w:tc>
                        <w:tc>
                          <w:tcPr>
                            <w:tcW w:w="1164" w:type="dxa"/>
                            <w:tcBorders>
                              <w:top w:val="nil"/>
                              <w:left w:val="nil"/>
                              <w:bottom w:val="nil"/>
                              <w:right w:val="nil"/>
                            </w:tcBorders>
                          </w:tcPr>
                          <w:p w14:paraId="38243417" w14:textId="7E5857B8" w:rsidR="00572F9E" w:rsidRPr="004635BC" w:rsidRDefault="00572F9E" w:rsidP="006622FD">
                            <w:pPr>
                              <w:spacing w:line="276" w:lineRule="auto"/>
                              <w:jc w:val="center"/>
                              <w:rPr>
                                <w:lang w:val="en-US"/>
                              </w:rPr>
                            </w:pPr>
                            <w:r>
                              <w:t>-7.0</w:t>
                            </w:r>
                          </w:p>
                        </w:tc>
                        <w:tc>
                          <w:tcPr>
                            <w:tcW w:w="1165" w:type="dxa"/>
                            <w:tcBorders>
                              <w:top w:val="nil"/>
                              <w:left w:val="nil"/>
                              <w:bottom w:val="nil"/>
                              <w:right w:val="nil"/>
                            </w:tcBorders>
                          </w:tcPr>
                          <w:p w14:paraId="5FEF32D1" w14:textId="104B3142" w:rsidR="00572F9E" w:rsidRPr="00A33F23" w:rsidRDefault="00572F9E" w:rsidP="00A33F23">
                            <w:pPr>
                              <w:spacing w:line="276" w:lineRule="auto"/>
                              <w:jc w:val="center"/>
                              <w:rPr>
                                <w:lang w:val="en-US"/>
                              </w:rPr>
                            </w:pPr>
                            <w:r w:rsidRPr="00A33F23">
                              <w:rPr>
                                <w:lang w:val="en-US"/>
                              </w:rPr>
                              <w:t>0.</w:t>
                            </w:r>
                            <w:r w:rsidR="00930021" w:rsidRPr="00A33F23">
                              <w:rPr>
                                <w:lang w:val="en-US"/>
                              </w:rPr>
                              <w:t>017</w:t>
                            </w:r>
                          </w:p>
                        </w:tc>
                      </w:tr>
                      <w:tr w:rsidR="00366BF1" w:rsidRPr="004635BC" w14:paraId="37ADF5DD" w14:textId="77777777" w:rsidTr="006622FD">
                        <w:tc>
                          <w:tcPr>
                            <w:tcW w:w="0" w:type="auto"/>
                            <w:tcBorders>
                              <w:top w:val="nil"/>
                              <w:left w:val="nil"/>
                              <w:bottom w:val="nil"/>
                              <w:right w:val="nil"/>
                            </w:tcBorders>
                          </w:tcPr>
                          <w:p w14:paraId="106CC9CB" w14:textId="665DD0E0" w:rsidR="00366BF1" w:rsidRPr="00262660" w:rsidRDefault="00366BF1" w:rsidP="00366BF1">
                            <w:pPr>
                              <w:spacing w:line="276" w:lineRule="auto"/>
                              <w:rPr>
                                <w:lang w:val="en-US"/>
                              </w:rPr>
                            </w:pPr>
                            <w:r>
                              <w:rPr>
                                <w:lang w:val="en-US"/>
                              </w:rPr>
                              <w:t>Unemployment rate</w:t>
                            </w:r>
                          </w:p>
                        </w:tc>
                        <w:tc>
                          <w:tcPr>
                            <w:tcW w:w="1164" w:type="dxa"/>
                            <w:tcBorders>
                              <w:top w:val="nil"/>
                              <w:left w:val="nil"/>
                              <w:bottom w:val="nil"/>
                              <w:right w:val="nil"/>
                            </w:tcBorders>
                          </w:tcPr>
                          <w:p w14:paraId="38863874" w14:textId="38231C42" w:rsidR="00366BF1" w:rsidRDefault="00366BF1" w:rsidP="006622FD">
                            <w:pPr>
                              <w:spacing w:line="276" w:lineRule="auto"/>
                              <w:jc w:val="center"/>
                            </w:pPr>
                            <w:r>
                              <w:t>8.3</w:t>
                            </w:r>
                          </w:p>
                        </w:tc>
                        <w:tc>
                          <w:tcPr>
                            <w:tcW w:w="1164" w:type="dxa"/>
                            <w:tcBorders>
                              <w:top w:val="nil"/>
                              <w:left w:val="nil"/>
                              <w:bottom w:val="nil"/>
                              <w:right w:val="nil"/>
                            </w:tcBorders>
                          </w:tcPr>
                          <w:p w14:paraId="10308D77" w14:textId="35FFE59F" w:rsidR="00366BF1" w:rsidRDefault="00366BF1" w:rsidP="006622FD">
                            <w:pPr>
                              <w:spacing w:line="276" w:lineRule="auto"/>
                              <w:jc w:val="center"/>
                            </w:pPr>
                            <w:r>
                              <w:t>6.2</w:t>
                            </w:r>
                          </w:p>
                        </w:tc>
                        <w:tc>
                          <w:tcPr>
                            <w:tcW w:w="1164" w:type="dxa"/>
                            <w:tcBorders>
                              <w:top w:val="nil"/>
                              <w:left w:val="nil"/>
                              <w:bottom w:val="nil"/>
                              <w:right w:val="nil"/>
                            </w:tcBorders>
                          </w:tcPr>
                          <w:p w14:paraId="31AFC11C" w14:textId="3518CFD7" w:rsidR="00366BF1" w:rsidRDefault="00366BF1" w:rsidP="006622FD">
                            <w:pPr>
                              <w:spacing w:line="276" w:lineRule="auto"/>
                              <w:jc w:val="center"/>
                            </w:pPr>
                            <w:r>
                              <w:t>6.1</w:t>
                            </w:r>
                          </w:p>
                        </w:tc>
                        <w:tc>
                          <w:tcPr>
                            <w:tcW w:w="1165" w:type="dxa"/>
                            <w:tcBorders>
                              <w:top w:val="nil"/>
                              <w:left w:val="nil"/>
                              <w:bottom w:val="nil"/>
                              <w:right w:val="nil"/>
                            </w:tcBorders>
                          </w:tcPr>
                          <w:p w14:paraId="3E900F76" w14:textId="13EA4519" w:rsidR="00366BF1" w:rsidRPr="00A33F23" w:rsidRDefault="00366BF1" w:rsidP="00366BF1">
                            <w:pPr>
                              <w:spacing w:line="276" w:lineRule="auto"/>
                              <w:jc w:val="center"/>
                              <w:rPr>
                                <w:lang w:val="en-US"/>
                              </w:rPr>
                            </w:pPr>
                            <w:r w:rsidRPr="00A33F23">
                              <w:rPr>
                                <w:lang w:val="en-US"/>
                              </w:rPr>
                              <w:t>0.001</w:t>
                            </w:r>
                          </w:p>
                        </w:tc>
                      </w:tr>
                      <w:tr w:rsidR="00366BF1" w:rsidRPr="004635BC" w14:paraId="7283AD2B" w14:textId="77777777" w:rsidTr="006622FD">
                        <w:tc>
                          <w:tcPr>
                            <w:tcW w:w="0" w:type="auto"/>
                            <w:tcBorders>
                              <w:top w:val="nil"/>
                              <w:left w:val="nil"/>
                              <w:bottom w:val="nil"/>
                              <w:right w:val="nil"/>
                            </w:tcBorders>
                          </w:tcPr>
                          <w:p w14:paraId="790A20DF" w14:textId="1D698954" w:rsidR="00366BF1" w:rsidRPr="00262660" w:rsidRDefault="00366BF1" w:rsidP="00366BF1">
                            <w:pPr>
                              <w:spacing w:line="276" w:lineRule="auto"/>
                              <w:rPr>
                                <w:lang w:val="en-US"/>
                              </w:rPr>
                            </w:pPr>
                            <w:r w:rsidRPr="00262660">
                              <w:rPr>
                                <w:lang w:val="en-US"/>
                              </w:rPr>
                              <w:t>Population density</w:t>
                            </w:r>
                          </w:p>
                        </w:tc>
                        <w:tc>
                          <w:tcPr>
                            <w:tcW w:w="1164" w:type="dxa"/>
                            <w:tcBorders>
                              <w:top w:val="nil"/>
                              <w:left w:val="nil"/>
                              <w:bottom w:val="nil"/>
                              <w:right w:val="nil"/>
                            </w:tcBorders>
                          </w:tcPr>
                          <w:p w14:paraId="149BFE41" w14:textId="74C62CA9" w:rsidR="00366BF1" w:rsidRDefault="00366BF1" w:rsidP="006622FD">
                            <w:pPr>
                              <w:spacing w:line="276" w:lineRule="auto"/>
                              <w:jc w:val="center"/>
                            </w:pPr>
                            <w:r>
                              <w:t>69</w:t>
                            </w:r>
                          </w:p>
                        </w:tc>
                        <w:tc>
                          <w:tcPr>
                            <w:tcW w:w="1164" w:type="dxa"/>
                            <w:tcBorders>
                              <w:top w:val="nil"/>
                              <w:left w:val="nil"/>
                              <w:bottom w:val="nil"/>
                              <w:right w:val="nil"/>
                            </w:tcBorders>
                          </w:tcPr>
                          <w:p w14:paraId="3F75C52D" w14:textId="71AC44BB" w:rsidR="00366BF1" w:rsidRDefault="00366BF1" w:rsidP="006622FD">
                            <w:pPr>
                              <w:spacing w:line="276" w:lineRule="auto"/>
                              <w:jc w:val="center"/>
                            </w:pPr>
                            <w:r>
                              <w:t>137</w:t>
                            </w:r>
                          </w:p>
                        </w:tc>
                        <w:tc>
                          <w:tcPr>
                            <w:tcW w:w="1164" w:type="dxa"/>
                            <w:tcBorders>
                              <w:top w:val="nil"/>
                              <w:left w:val="nil"/>
                              <w:bottom w:val="nil"/>
                              <w:right w:val="nil"/>
                            </w:tcBorders>
                          </w:tcPr>
                          <w:p w14:paraId="241A26B7" w14:textId="78D5A527" w:rsidR="00366BF1" w:rsidRDefault="00366BF1" w:rsidP="006622FD">
                            <w:pPr>
                              <w:spacing w:line="276" w:lineRule="auto"/>
                              <w:jc w:val="center"/>
                            </w:pPr>
                            <w:r>
                              <w:t>234</w:t>
                            </w:r>
                          </w:p>
                        </w:tc>
                        <w:tc>
                          <w:tcPr>
                            <w:tcW w:w="1165" w:type="dxa"/>
                            <w:tcBorders>
                              <w:top w:val="nil"/>
                              <w:left w:val="nil"/>
                              <w:bottom w:val="nil"/>
                              <w:right w:val="nil"/>
                            </w:tcBorders>
                          </w:tcPr>
                          <w:p w14:paraId="1A4C0C61" w14:textId="372DC6AC" w:rsidR="00366BF1" w:rsidRPr="00A33F23" w:rsidRDefault="00366BF1" w:rsidP="00366BF1">
                            <w:pPr>
                              <w:spacing w:line="276" w:lineRule="auto"/>
                              <w:jc w:val="center"/>
                              <w:rPr>
                                <w:lang w:val="en-US"/>
                              </w:rPr>
                            </w:pPr>
                            <w:r w:rsidRPr="00A33F23">
                              <w:rPr>
                                <w:lang w:val="en-US"/>
                              </w:rPr>
                              <w:t>0.068</w:t>
                            </w:r>
                          </w:p>
                        </w:tc>
                      </w:tr>
                      <w:tr w:rsidR="00366BF1" w:rsidRPr="004635BC" w14:paraId="24CFE22B" w14:textId="77777777" w:rsidTr="006622FD">
                        <w:tc>
                          <w:tcPr>
                            <w:tcW w:w="0" w:type="auto"/>
                            <w:tcBorders>
                              <w:top w:val="nil"/>
                              <w:left w:val="nil"/>
                              <w:bottom w:val="single" w:sz="4" w:space="0" w:color="auto"/>
                              <w:right w:val="nil"/>
                            </w:tcBorders>
                          </w:tcPr>
                          <w:p w14:paraId="2654C3CF" w14:textId="37BDE5D7" w:rsidR="00366BF1" w:rsidRPr="00262660" w:rsidRDefault="00366BF1" w:rsidP="00366BF1">
                            <w:pPr>
                              <w:spacing w:line="276" w:lineRule="auto"/>
                              <w:rPr>
                                <w:lang w:val="en-US"/>
                              </w:rPr>
                            </w:pPr>
                            <w:r w:rsidRPr="004635BC">
                              <w:rPr>
                                <w:lang w:val="en-US"/>
                              </w:rPr>
                              <w:t>Rat</w:t>
                            </w:r>
                            <w:r>
                              <w:rPr>
                                <w:lang w:val="en-US"/>
                              </w:rPr>
                              <w:t>io</w:t>
                            </w:r>
                            <w:r w:rsidRPr="004635BC">
                              <w:rPr>
                                <w:lang w:val="en-US"/>
                              </w:rPr>
                              <w:t xml:space="preserve"> of population </w:t>
                            </w:r>
                            <w:r>
                              <w:rPr>
                                <w:lang w:val="en-US"/>
                              </w:rPr>
                              <w:t>having received a booster vaccination</w:t>
                            </w:r>
                          </w:p>
                        </w:tc>
                        <w:tc>
                          <w:tcPr>
                            <w:tcW w:w="1164" w:type="dxa"/>
                            <w:tcBorders>
                              <w:top w:val="nil"/>
                              <w:left w:val="nil"/>
                              <w:bottom w:val="single" w:sz="4" w:space="0" w:color="auto"/>
                              <w:right w:val="nil"/>
                            </w:tcBorders>
                          </w:tcPr>
                          <w:p w14:paraId="1CE8AD93" w14:textId="0B27293F" w:rsidR="00366BF1" w:rsidRDefault="00366BF1" w:rsidP="006622FD">
                            <w:pPr>
                              <w:spacing w:line="276" w:lineRule="auto"/>
                              <w:jc w:val="center"/>
                            </w:pPr>
                            <w:r>
                              <w:t>0.579</w:t>
                            </w:r>
                          </w:p>
                        </w:tc>
                        <w:tc>
                          <w:tcPr>
                            <w:tcW w:w="1164" w:type="dxa"/>
                            <w:tcBorders>
                              <w:top w:val="nil"/>
                              <w:left w:val="nil"/>
                              <w:bottom w:val="single" w:sz="4" w:space="0" w:color="auto"/>
                              <w:right w:val="nil"/>
                            </w:tcBorders>
                          </w:tcPr>
                          <w:p w14:paraId="25579DEC" w14:textId="78661BF1" w:rsidR="00366BF1" w:rsidRDefault="00366BF1" w:rsidP="006622FD">
                            <w:pPr>
                              <w:spacing w:line="276" w:lineRule="auto"/>
                              <w:jc w:val="center"/>
                            </w:pPr>
                            <w:r>
                              <w:t>0.578</w:t>
                            </w:r>
                          </w:p>
                        </w:tc>
                        <w:tc>
                          <w:tcPr>
                            <w:tcW w:w="1164" w:type="dxa"/>
                            <w:tcBorders>
                              <w:top w:val="nil"/>
                              <w:left w:val="nil"/>
                              <w:bottom w:val="single" w:sz="4" w:space="0" w:color="auto"/>
                              <w:right w:val="nil"/>
                            </w:tcBorders>
                          </w:tcPr>
                          <w:p w14:paraId="2D521F15" w14:textId="004AE663" w:rsidR="00366BF1" w:rsidRDefault="00366BF1" w:rsidP="006622FD">
                            <w:pPr>
                              <w:spacing w:line="276" w:lineRule="auto"/>
                              <w:jc w:val="center"/>
                            </w:pPr>
                            <w:r>
                              <w:t>0.594</w:t>
                            </w:r>
                          </w:p>
                        </w:tc>
                        <w:tc>
                          <w:tcPr>
                            <w:tcW w:w="1165" w:type="dxa"/>
                            <w:tcBorders>
                              <w:top w:val="nil"/>
                              <w:left w:val="nil"/>
                              <w:bottom w:val="single" w:sz="4" w:space="0" w:color="auto"/>
                              <w:right w:val="nil"/>
                            </w:tcBorders>
                          </w:tcPr>
                          <w:p w14:paraId="427F32E2" w14:textId="547524ED" w:rsidR="00366BF1" w:rsidRPr="00A33F23" w:rsidRDefault="00366BF1" w:rsidP="00366BF1">
                            <w:pPr>
                              <w:spacing w:line="276" w:lineRule="auto"/>
                              <w:jc w:val="center"/>
                              <w:rPr>
                                <w:lang w:val="en-US"/>
                              </w:rPr>
                            </w:pPr>
                            <w:r w:rsidRPr="00A33F23">
                              <w:rPr>
                                <w:lang w:val="en-US"/>
                              </w:rPr>
                              <w:t>0.387</w:t>
                            </w:r>
                          </w:p>
                        </w:tc>
                      </w:tr>
                    </w:tbl>
                    <w:p w14:paraId="70655B65" w14:textId="35159E9C" w:rsidR="004635BC" w:rsidRPr="00EA7242" w:rsidRDefault="00EA7242" w:rsidP="005255CA">
                      <w:pPr>
                        <w:spacing w:line="240" w:lineRule="auto"/>
                        <w:rPr>
                          <w:sz w:val="20"/>
                          <w:szCs w:val="18"/>
                          <w:lang w:val="en-US"/>
                        </w:rPr>
                      </w:pPr>
                      <w:r w:rsidRPr="00EA7242">
                        <w:rPr>
                          <w:bCs/>
                          <w:sz w:val="20"/>
                          <w:szCs w:val="18"/>
                          <w:lang w:val="en-US"/>
                        </w:rPr>
                        <w:t>Note: The predictor’s weights are chosen by minimizing equation (4).</w:t>
                      </w:r>
                      <w:r w:rsidR="005255CA">
                        <w:rPr>
                          <w:bCs/>
                          <w:sz w:val="20"/>
                          <w:szCs w:val="18"/>
                          <w:lang w:val="en-US"/>
                        </w:rPr>
                        <w:t xml:space="preserve"> </w:t>
                      </w:r>
                      <w:r w:rsidR="00A51A67">
                        <w:rPr>
                          <w:bCs/>
                          <w:sz w:val="20"/>
                          <w:szCs w:val="18"/>
                          <w:lang w:val="en-US"/>
                        </w:rPr>
                        <w:t>Sample mean refers to the mean of the selected comparison group, not including the treated unit.</w:t>
                      </w:r>
                      <w:r w:rsidR="00EE0CE8">
                        <w:rPr>
                          <w:bCs/>
                          <w:sz w:val="20"/>
                          <w:szCs w:val="18"/>
                          <w:lang w:val="en-US"/>
                        </w:rPr>
                        <w:t xml:space="preserve"> Growth rate refers to the growth rate of the 14-days COVID incidence.</w:t>
                      </w:r>
                    </w:p>
                  </w:txbxContent>
                </v:textbox>
                <w10:wrap type="topAndBottom" anchorx="page"/>
              </v:shape>
            </w:pict>
          </mc:Fallback>
        </mc:AlternateContent>
      </w:r>
      <w:r w:rsidR="00F60B47" w:rsidRPr="004B14F1">
        <w:rPr>
          <w:rStyle w:val="PaperStandardZchn"/>
        </w:rPr>
        <w:t>As can be seen, the synthetic control</w:t>
      </w:r>
      <w:r w:rsidR="00F53405">
        <w:rPr>
          <w:rStyle w:val="PaperStandardZchn"/>
        </w:rPr>
        <w:t xml:space="preserve"> in figure 4</w:t>
      </w:r>
      <w:r w:rsidR="00F60B47" w:rsidRPr="004B14F1">
        <w:rPr>
          <w:rStyle w:val="PaperStandardZchn"/>
        </w:rPr>
        <w:t xml:space="preserve"> provides </w:t>
      </w:r>
      <w:r w:rsidR="004B14F1" w:rsidRPr="004B14F1">
        <w:rPr>
          <w:rStyle w:val="PaperStandardZchn"/>
        </w:rPr>
        <w:t>a better fit for Mecklenburg-Vorpommern</w:t>
      </w:r>
      <w:r w:rsidR="00F53405">
        <w:rPr>
          <w:rStyle w:val="PaperStandardZchn"/>
        </w:rPr>
        <w:t xml:space="preserve">, matching the state’s path with only a small gap widening before April 3. </w:t>
      </w:r>
      <w:r w:rsidR="009B4AA8">
        <w:rPr>
          <w:rStyle w:val="PaperStandardZchn"/>
        </w:rPr>
        <w:t xml:space="preserve"> </w:t>
      </w:r>
      <w:r w:rsidR="00A04079">
        <w:rPr>
          <w:rStyle w:val="PaperStandardZchn"/>
        </w:rPr>
        <w:t>After the treatment, t</w:t>
      </w:r>
      <w:r w:rsidR="009B4AA8">
        <w:rPr>
          <w:rStyle w:val="PaperStandardZchn"/>
        </w:rPr>
        <w:t xml:space="preserve">here is a wider gap between the two growth rates from </w:t>
      </w:r>
      <w:r w:rsidR="00541178">
        <w:rPr>
          <w:rStyle w:val="PaperStandardZchn"/>
        </w:rPr>
        <w:t>the middle of April until the end of the observation period</w:t>
      </w:r>
      <w:r w:rsidR="009B4AA8">
        <w:rPr>
          <w:rStyle w:val="PaperStandardZchn"/>
        </w:rPr>
        <w:t xml:space="preserve">, </w:t>
      </w:r>
      <w:r w:rsidR="00541178">
        <w:rPr>
          <w:rStyle w:val="PaperStandardZchn"/>
        </w:rPr>
        <w:t>with a spike in growth rates around May 1.</w:t>
      </w:r>
      <w:r w:rsidR="009B4AA8">
        <w:rPr>
          <w:rStyle w:val="PaperStandardZchn"/>
        </w:rPr>
        <w:t xml:space="preserve"> </w:t>
      </w:r>
      <w:r w:rsidR="00930021">
        <w:rPr>
          <w:rStyle w:val="PaperStandardZchn"/>
        </w:rPr>
        <w:t>This spike results from a disruption in case reporting around the easter holidays, when case numbers were underreported from Good Friday</w:t>
      </w:r>
      <w:r w:rsidR="00F53405">
        <w:rPr>
          <w:rStyle w:val="PaperStandardZchn"/>
        </w:rPr>
        <w:t xml:space="preserve"> (April 15)</w:t>
      </w:r>
      <w:r w:rsidR="00930021">
        <w:rPr>
          <w:rStyle w:val="PaperStandardZchn"/>
        </w:rPr>
        <w:t xml:space="preserve"> to Easter Monday</w:t>
      </w:r>
      <w:r w:rsidR="00F53405">
        <w:rPr>
          <w:rStyle w:val="PaperStandardZchn"/>
        </w:rPr>
        <w:t xml:space="preserve"> (April 18)</w:t>
      </w:r>
      <w:r w:rsidR="00930021">
        <w:rPr>
          <w:rStyle w:val="PaperStandardZchn"/>
        </w:rPr>
        <w:t>.</w:t>
      </w:r>
      <w:r w:rsidR="00987B82">
        <w:rPr>
          <w:rStyle w:val="PaperStandardZchn"/>
        </w:rPr>
        <w:t xml:space="preserve"> While there is an observable gap between the treated unit and the synthetic control, </w:t>
      </w:r>
      <w:r w:rsidR="00D5149E" w:rsidRPr="006622FD">
        <w:rPr>
          <w:rStyle w:val="PaperStandardZchn"/>
        </w:rPr>
        <w:t xml:space="preserve">by </w:t>
      </w:r>
      <w:r w:rsidR="006622FD" w:rsidRPr="006622FD">
        <w:rPr>
          <w:rStyle w:val="PaperStandardZchn"/>
        </w:rPr>
        <w:t>presenting</w:t>
      </w:r>
      <w:r w:rsidR="00D5149E" w:rsidRPr="006622FD">
        <w:rPr>
          <w:rStyle w:val="PaperStandardZchn"/>
        </w:rPr>
        <w:t xml:space="preserve"> a mode of inference and robustness checks, I will </w:t>
      </w:r>
      <w:r w:rsidR="00BF3A2D" w:rsidRPr="006622FD">
        <w:rPr>
          <w:rStyle w:val="PaperStandardZchn"/>
        </w:rPr>
        <w:t xml:space="preserve">argue that this </w:t>
      </w:r>
      <w:r w:rsidR="006622FD" w:rsidRPr="006622FD">
        <w:rPr>
          <w:rStyle w:val="PaperStandardZchn"/>
        </w:rPr>
        <w:t>gap</w:t>
      </w:r>
      <w:r w:rsidR="00BF3A2D" w:rsidRPr="006622FD">
        <w:rPr>
          <w:rStyle w:val="PaperStandardZchn"/>
        </w:rPr>
        <w:t xml:space="preserve"> does not indicate an effect of</w:t>
      </w:r>
      <w:r w:rsidR="00D5149E" w:rsidRPr="006622FD">
        <w:rPr>
          <w:rStyle w:val="PaperStandardZchn"/>
        </w:rPr>
        <w:t xml:space="preserve"> significant size</w:t>
      </w:r>
      <w:r w:rsidR="00987B82" w:rsidRPr="006622FD">
        <w:rPr>
          <w:rStyle w:val="PaperStandardZchn"/>
        </w:rPr>
        <w:t>.</w:t>
      </w:r>
    </w:p>
    <w:p w14:paraId="11C7758B" w14:textId="518B66CB" w:rsidR="00276A02" w:rsidRPr="00F7548F" w:rsidRDefault="004B14F1" w:rsidP="00987B82">
      <w:pPr>
        <w:jc w:val="both"/>
        <w:rPr>
          <w:lang w:val="en-US"/>
        </w:rPr>
      </w:pPr>
      <w:r w:rsidRPr="00DE24DE">
        <w:rPr>
          <w:rStyle w:val="PaperStandardZchn"/>
        </w:rPr>
        <w:t>Table 1</w:t>
      </w:r>
      <w:r w:rsidRPr="004B14F1">
        <w:rPr>
          <w:rStyle w:val="PaperStandardZchn"/>
        </w:rPr>
        <w:t xml:space="preserve"> displays the predictors weights of Mecklenburg-Vorpommern</w:t>
      </w:r>
      <w:r w:rsidR="005255CA">
        <w:rPr>
          <w:rStyle w:val="PaperStandardZchn"/>
        </w:rPr>
        <w:t xml:space="preserve"> (MV)</w:t>
      </w:r>
      <w:r w:rsidRPr="004B14F1">
        <w:rPr>
          <w:rStyle w:val="PaperStandardZchn"/>
        </w:rPr>
        <w:t>, its synthetic counterpart, and the mean</w:t>
      </w:r>
      <w:r w:rsidR="006622FD">
        <w:rPr>
          <w:rStyle w:val="PaperStandardZchn"/>
        </w:rPr>
        <w:t xml:space="preserve"> of the selected sample</w:t>
      </w:r>
      <w:r w:rsidRPr="004B14F1">
        <w:rPr>
          <w:rStyle w:val="PaperStandardZchn"/>
        </w:rPr>
        <w:t xml:space="preserve">. </w:t>
      </w:r>
      <w:r w:rsidR="00987B82">
        <w:rPr>
          <w:rStyle w:val="PaperStandardZchn"/>
        </w:rPr>
        <w:t>T</w:t>
      </w:r>
      <w:r w:rsidR="00A33F23">
        <w:rPr>
          <w:rStyle w:val="PaperStandardZchn"/>
        </w:rPr>
        <w:t xml:space="preserve">he </w:t>
      </w:r>
      <w:r w:rsidR="00987B82">
        <w:rPr>
          <w:rStyle w:val="PaperStandardZchn"/>
        </w:rPr>
        <w:t>predictors</w:t>
      </w:r>
      <w:r w:rsidR="00D324BE">
        <w:rPr>
          <w:rStyle w:val="PaperStandardZchn"/>
        </w:rPr>
        <w:t xml:space="preserve"> of</w:t>
      </w:r>
      <w:r w:rsidR="00987B82">
        <w:rPr>
          <w:rStyle w:val="PaperStandardZchn"/>
        </w:rPr>
        <w:t xml:space="preserve"> Mecklenburg-Vorpommern</w:t>
      </w:r>
      <w:r w:rsidR="00A33F23">
        <w:rPr>
          <w:rStyle w:val="PaperStandardZchn"/>
        </w:rPr>
        <w:t xml:space="preserve"> </w:t>
      </w:r>
      <w:r w:rsidR="00987B82">
        <w:rPr>
          <w:rStyle w:val="PaperStandardZchn"/>
        </w:rPr>
        <w:t xml:space="preserve">are much closer to </w:t>
      </w:r>
      <w:r w:rsidR="00D324BE">
        <w:rPr>
          <w:rStyle w:val="PaperStandardZchn"/>
        </w:rPr>
        <w:t xml:space="preserve">the synthetic control </w:t>
      </w:r>
      <w:r w:rsidR="00987B82">
        <w:rPr>
          <w:rStyle w:val="PaperStandardZchn"/>
        </w:rPr>
        <w:t xml:space="preserve">than </w:t>
      </w:r>
      <w:r w:rsidR="00D324BE">
        <w:rPr>
          <w:rStyle w:val="PaperStandardZchn"/>
        </w:rPr>
        <w:t xml:space="preserve">to </w:t>
      </w:r>
      <w:r w:rsidR="00A33F23">
        <w:rPr>
          <w:rStyle w:val="PaperStandardZchn"/>
        </w:rPr>
        <w:t xml:space="preserve">the mean of units in the donor pool. </w:t>
      </w:r>
      <w:r w:rsidR="00221B72" w:rsidRPr="00987B82">
        <w:rPr>
          <w:rStyle w:val="PaperStandardZchn"/>
        </w:rPr>
        <w:t>Noticeably</w:t>
      </w:r>
      <w:r w:rsidRPr="00987B82">
        <w:rPr>
          <w:rStyle w:val="PaperStandardZchn"/>
        </w:rPr>
        <w:t xml:space="preserve">, the </w:t>
      </w:r>
      <w:r w:rsidRPr="006622FD">
        <w:rPr>
          <w:rStyle w:val="PaperStandardZchn"/>
        </w:rPr>
        <w:t>algorithm</w:t>
      </w:r>
      <w:r w:rsidRPr="00987B82">
        <w:rPr>
          <w:rStyle w:val="PaperStandardZchn"/>
        </w:rPr>
        <w:t xml:space="preserve"> puts </w:t>
      </w:r>
      <w:r w:rsidR="00A33F23" w:rsidRPr="00987B82">
        <w:rPr>
          <w:rStyle w:val="PaperStandardZchn"/>
        </w:rPr>
        <w:t xml:space="preserve">most </w:t>
      </w:r>
      <w:r w:rsidRPr="00987B82">
        <w:rPr>
          <w:rStyle w:val="PaperStandardZchn"/>
        </w:rPr>
        <w:t xml:space="preserve">weight </w:t>
      </w:r>
      <w:r w:rsidR="00A33F23" w:rsidRPr="00987B82">
        <w:rPr>
          <w:rStyle w:val="PaperStandardZchn"/>
        </w:rPr>
        <w:t xml:space="preserve">on the 14-days incidence growth rate on March 20 and the ratio of the population having received a booster vaccination, </w:t>
      </w:r>
      <w:r w:rsidRPr="00987B82">
        <w:rPr>
          <w:rStyle w:val="PaperStandardZchn"/>
        </w:rPr>
        <w:t>while mostly disregarding the other variables</w:t>
      </w:r>
      <w:r w:rsidR="00221B72" w:rsidRPr="00987B82">
        <w:rPr>
          <w:rStyle w:val="PaperStandardZchn"/>
        </w:rPr>
        <w:t xml:space="preserve">. </w:t>
      </w:r>
      <w:r w:rsidR="00A33F23" w:rsidRPr="00987B82">
        <w:rPr>
          <w:rStyle w:val="PaperStandardZchn"/>
        </w:rPr>
        <w:t>P</w:t>
      </w:r>
      <w:r w:rsidR="00221B72" w:rsidRPr="00987B82">
        <w:rPr>
          <w:rStyle w:val="PaperStandardZchn"/>
        </w:rPr>
        <w:t>opulation density</w:t>
      </w:r>
      <w:r w:rsidR="00A33F23" w:rsidRPr="00987B82">
        <w:rPr>
          <w:rStyle w:val="PaperStandardZchn"/>
        </w:rPr>
        <w:t xml:space="preserve"> and</w:t>
      </w:r>
      <w:r w:rsidR="00221B72" w:rsidRPr="00987B82">
        <w:rPr>
          <w:rStyle w:val="PaperStandardZchn"/>
        </w:rPr>
        <w:t xml:space="preserve"> unemployment rates </w:t>
      </w:r>
      <w:r w:rsidR="00A33F23" w:rsidRPr="00987B82">
        <w:rPr>
          <w:rStyle w:val="PaperStandardZchn"/>
        </w:rPr>
        <w:t xml:space="preserve">do not receive large weights </w:t>
      </w:r>
      <m:oMath>
        <m:r>
          <w:rPr>
            <w:rStyle w:val="PaperStandardZchn"/>
            <w:rFonts w:ascii="Cambria Math" w:hAnsi="Cambria Math"/>
          </w:rPr>
          <m:t>v</m:t>
        </m:r>
      </m:oMath>
      <w:r w:rsidR="00A33F23" w:rsidRPr="00987B82">
        <w:rPr>
          <w:rStyle w:val="PaperStandardZchn"/>
          <w:rFonts w:eastAsiaTheme="minorEastAsia"/>
        </w:rPr>
        <w:t xml:space="preserve">, indicating that they do not provide </w:t>
      </w:r>
      <w:r w:rsidRPr="00987B82">
        <w:rPr>
          <w:rStyle w:val="PaperStandardZchn"/>
        </w:rPr>
        <w:t>relevant predictive power in this setting.</w:t>
      </w:r>
      <w:r w:rsidR="00221B72">
        <w:rPr>
          <w:rStyle w:val="PaperStandardZchn"/>
        </w:rPr>
        <w:t xml:space="preserve"> </w:t>
      </w:r>
      <w:r w:rsidR="006622FD">
        <w:rPr>
          <w:rStyle w:val="PaperStandardZchn"/>
        </w:rPr>
        <w:t xml:space="preserve">While the population density will receive larger weights in other estimations presented, unemployment rates will continuously be given weights </w:t>
      </w:r>
      <m:oMath>
        <m:r>
          <w:rPr>
            <w:rStyle w:val="PaperStandardZchn"/>
            <w:rFonts w:ascii="Cambria Math" w:hAnsi="Cambria Math"/>
          </w:rPr>
          <m:t>v</m:t>
        </m:r>
      </m:oMath>
      <w:r w:rsidR="006622FD">
        <w:rPr>
          <w:rStyle w:val="PaperStandardZchn"/>
          <w:rFonts w:eastAsiaTheme="minorEastAsia"/>
        </w:rPr>
        <w:t xml:space="preserve"> close to zero</w:t>
      </w:r>
      <w:r w:rsidR="006622FD">
        <w:rPr>
          <w:rStyle w:val="PaperStandardZchn"/>
        </w:rPr>
        <w:t>.</w:t>
      </w:r>
      <w:r w:rsidRPr="004B14F1">
        <w:rPr>
          <w:rStyle w:val="PaperStandardZchn"/>
        </w:rPr>
        <w:t xml:space="preserve"> </w:t>
      </w:r>
      <w:r w:rsidRPr="00221B72">
        <w:rPr>
          <w:rStyle w:val="PaperStandardZchn"/>
        </w:rPr>
        <w:t>Table 2</w:t>
      </w:r>
      <w:r w:rsidRPr="004B14F1">
        <w:rPr>
          <w:rStyle w:val="PaperStandardZchn"/>
        </w:rPr>
        <w:t xml:space="preserve"> displays the donor units and the weights </w:t>
      </w:r>
      <m:oMath>
        <m:r>
          <w:rPr>
            <w:rStyle w:val="PaperStandardZchn"/>
            <w:rFonts w:ascii="Cambria Math" w:hAnsi="Cambria Math"/>
          </w:rPr>
          <m:t>w</m:t>
        </m:r>
      </m:oMath>
      <w:r w:rsidR="006622FD">
        <w:rPr>
          <w:rStyle w:val="PaperStandardZchn"/>
          <w:rFonts w:eastAsiaTheme="minorEastAsia"/>
        </w:rPr>
        <w:t xml:space="preserve"> </w:t>
      </w:r>
      <w:r w:rsidRPr="004B14F1">
        <w:rPr>
          <w:rStyle w:val="PaperStandardZchn"/>
        </w:rPr>
        <w:t xml:space="preserve">placed on them. There </w:t>
      </w:r>
      <w:r w:rsidRPr="00221B72">
        <w:rPr>
          <w:rStyle w:val="PaperStandardZchn"/>
        </w:rPr>
        <w:t xml:space="preserve">are </w:t>
      </w:r>
      <w:r w:rsidR="00987B82">
        <w:rPr>
          <w:rStyle w:val="PaperStandardZchn"/>
        </w:rPr>
        <w:t>four</w:t>
      </w:r>
      <w:r w:rsidRPr="00221B72">
        <w:rPr>
          <w:rStyle w:val="PaperStandardZchn"/>
        </w:rPr>
        <w:t xml:space="preserve"> states with positive weights</w:t>
      </w:r>
      <w:r w:rsidRPr="004B14F1">
        <w:rPr>
          <w:rStyle w:val="PaperStandardZchn"/>
        </w:rPr>
        <w:t xml:space="preserve">, namely </w:t>
      </w:r>
      <w:r w:rsidR="00987B82">
        <w:rPr>
          <w:rStyle w:val="PaperStandardZchn"/>
        </w:rPr>
        <w:t>Schleswig-Holstein, Brandenburg, Saxony, and Thuringia.</w:t>
      </w:r>
      <w:r w:rsidRPr="004B14F1">
        <w:rPr>
          <w:rStyle w:val="PaperStandardZchn"/>
        </w:rPr>
        <w:t xml:space="preserve"> </w:t>
      </w:r>
      <w:r w:rsidR="00BE7B97">
        <w:rPr>
          <w:rStyle w:val="PaperStandardZchn"/>
        </w:rPr>
        <w:t xml:space="preserve">These states make up particularly credible donor units, as </w:t>
      </w:r>
      <w:r w:rsidR="00D93CFA">
        <w:rPr>
          <w:rStyle w:val="PaperStandardZchn"/>
        </w:rPr>
        <w:lastRenderedPageBreak/>
        <w:t xml:space="preserve">Thuringia, Brandenburg, and Saxony are former GDR states like Mecklenburg-Vorpommern, while Schleswig-Holstein as well as Brandenburg are neighboring states </w:t>
      </w:r>
      <w:r w:rsidR="00D324BE" w:rsidRPr="00BB6613">
        <w:rPr>
          <w:noProof/>
          <w:lang w:val="en-US"/>
        </w:rPr>
        <mc:AlternateContent>
          <mc:Choice Requires="wps">
            <w:drawing>
              <wp:anchor distT="45720" distB="45720" distL="114300" distR="114300" simplePos="0" relativeHeight="251674624" behindDoc="0" locked="0" layoutInCell="1" allowOverlap="1" wp14:anchorId="4FE27D64" wp14:editId="6BF35814">
                <wp:simplePos x="0" y="0"/>
                <wp:positionH relativeFrom="margin">
                  <wp:align>center</wp:align>
                </wp:positionH>
                <wp:positionV relativeFrom="paragraph">
                  <wp:posOffset>865451</wp:posOffset>
                </wp:positionV>
                <wp:extent cx="5759450" cy="2162175"/>
                <wp:effectExtent l="0" t="0" r="0" b="9525"/>
                <wp:wrapTopAndBottom/>
                <wp:docPr id="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9450" cy="2162175"/>
                        </a:xfrm>
                        <a:prstGeom prst="rect">
                          <a:avLst/>
                        </a:prstGeom>
                        <a:solidFill>
                          <a:srgbClr val="FFFFFF"/>
                        </a:solidFill>
                        <a:ln w="9525">
                          <a:noFill/>
                          <a:miter lim="800000"/>
                          <a:headEnd/>
                          <a:tailEnd/>
                        </a:ln>
                      </wps:spPr>
                      <wps:txbx>
                        <w:txbxContent>
                          <w:p w14:paraId="10E26582" w14:textId="60E243A9" w:rsidR="001C2BBA" w:rsidRDefault="001C2BBA" w:rsidP="001C2BBA">
                            <w:pPr>
                              <w:pStyle w:val="Beschriftung"/>
                              <w:keepNext/>
                              <w:jc w:val="center"/>
                            </w:pPr>
                            <w:r>
                              <w:t xml:space="preserve">Table </w:t>
                            </w:r>
                            <w:fldSimple w:instr=" SEQ Table \* ARABIC ">
                              <w:r w:rsidR="000751C3">
                                <w:rPr>
                                  <w:noProof/>
                                </w:rPr>
                                <w:t>2</w:t>
                              </w:r>
                            </w:fldSimple>
                            <w:r>
                              <w:t xml:space="preserve">: </w:t>
                            </w:r>
                            <w:r w:rsidR="002155CF" w:rsidRPr="007A1E62">
                              <w:rPr>
                                <w:b w:val="0"/>
                                <w:bCs/>
                                <w:lang w:val="en-US"/>
                              </w:rPr>
                              <w:t xml:space="preserve">States weights </w:t>
                            </w:r>
                            <m:oMath>
                              <m:r>
                                <m:rPr>
                                  <m:sty m:val="bi"/>
                                </m:rPr>
                                <w:rPr>
                                  <w:rFonts w:ascii="Cambria Math" w:hAnsi="Cambria Math"/>
                                  <w:lang w:val="en-US"/>
                                </w:rPr>
                                <m:t>w</m:t>
                              </m:r>
                            </m:oMath>
                          </w:p>
                          <w:tbl>
                            <w:tblPr>
                              <w:tblStyle w:val="Tabellenraster"/>
                              <w:tblW w:w="8778" w:type="dxa"/>
                              <w:tblLook w:val="04A0" w:firstRow="1" w:lastRow="0" w:firstColumn="1" w:lastColumn="0" w:noHBand="0" w:noVBand="1"/>
                            </w:tblPr>
                            <w:tblGrid>
                              <w:gridCol w:w="3114"/>
                              <w:gridCol w:w="1276"/>
                              <w:gridCol w:w="3112"/>
                              <w:gridCol w:w="1276"/>
                            </w:tblGrid>
                            <w:tr w:rsidR="002941FF" w14:paraId="4E38D7A5" w14:textId="68D99A9A" w:rsidTr="002941FF">
                              <w:tc>
                                <w:tcPr>
                                  <w:tcW w:w="3114" w:type="dxa"/>
                                  <w:tcBorders>
                                    <w:top w:val="single" w:sz="8" w:space="0" w:color="auto"/>
                                    <w:left w:val="nil"/>
                                    <w:bottom w:val="single" w:sz="8" w:space="0" w:color="auto"/>
                                    <w:right w:val="nil"/>
                                  </w:tcBorders>
                                </w:tcPr>
                                <w:p w14:paraId="36488D5D" w14:textId="77777777" w:rsidR="002941FF" w:rsidRDefault="002941FF" w:rsidP="00EC5F91">
                                  <w:pPr>
                                    <w:pStyle w:val="PaperStandard"/>
                                    <w:jc w:val="left"/>
                                  </w:pPr>
                                  <w:r>
                                    <w:t>State</w:t>
                                  </w:r>
                                </w:p>
                              </w:tc>
                              <w:tc>
                                <w:tcPr>
                                  <w:tcW w:w="1276" w:type="dxa"/>
                                  <w:tcBorders>
                                    <w:top w:val="single" w:sz="8" w:space="0" w:color="auto"/>
                                    <w:left w:val="nil"/>
                                    <w:bottom w:val="single" w:sz="8" w:space="0" w:color="auto"/>
                                    <w:right w:val="nil"/>
                                  </w:tcBorders>
                                  <w:vAlign w:val="center"/>
                                </w:tcPr>
                                <w:p w14:paraId="1863F849" w14:textId="77777777" w:rsidR="002941FF" w:rsidRDefault="002941FF" w:rsidP="00EC5F91">
                                  <w:pPr>
                                    <w:pStyle w:val="PaperStandard"/>
                                    <w:jc w:val="left"/>
                                  </w:pPr>
                                  <w:r>
                                    <w:t xml:space="preserve">Weight </w:t>
                                  </w:r>
                                  <m:oMath>
                                    <m:sSubSup>
                                      <m:sSubSupPr>
                                        <m:ctrlPr>
                                          <w:rPr>
                                            <w:rFonts w:ascii="Cambria Math" w:hAnsi="Cambria Math"/>
                                            <w:i/>
                                          </w:rPr>
                                        </m:ctrlPr>
                                      </m:sSubSupPr>
                                      <m:e>
                                        <m:r>
                                          <w:rPr>
                                            <w:rFonts w:ascii="Cambria Math" w:hAnsi="Cambria Math"/>
                                          </w:rPr>
                                          <m:t>w</m:t>
                                        </m:r>
                                      </m:e>
                                      <m:sub>
                                        <m:r>
                                          <w:rPr>
                                            <w:rFonts w:ascii="Cambria Math" w:hAnsi="Cambria Math"/>
                                          </w:rPr>
                                          <m:t>j</m:t>
                                        </m:r>
                                      </m:sub>
                                      <m:sup>
                                        <m:r>
                                          <w:rPr>
                                            <w:rFonts w:ascii="Cambria Math" w:hAnsi="Cambria Math"/>
                                          </w:rPr>
                                          <m:t>*</m:t>
                                        </m:r>
                                      </m:sup>
                                    </m:sSubSup>
                                  </m:oMath>
                                </w:p>
                              </w:tc>
                              <w:tc>
                                <w:tcPr>
                                  <w:tcW w:w="3112" w:type="dxa"/>
                                  <w:tcBorders>
                                    <w:top w:val="single" w:sz="8" w:space="0" w:color="auto"/>
                                    <w:left w:val="nil"/>
                                    <w:bottom w:val="single" w:sz="8" w:space="0" w:color="auto"/>
                                    <w:right w:val="nil"/>
                                  </w:tcBorders>
                                  <w:vAlign w:val="center"/>
                                </w:tcPr>
                                <w:p w14:paraId="24D40A2E" w14:textId="1A2A43B0" w:rsidR="002941FF" w:rsidRDefault="002941FF" w:rsidP="00EC5F91">
                                  <w:pPr>
                                    <w:pStyle w:val="PaperStandard"/>
                                    <w:jc w:val="left"/>
                                  </w:pPr>
                                  <w:r>
                                    <w:t>State</w:t>
                                  </w:r>
                                </w:p>
                              </w:tc>
                              <w:tc>
                                <w:tcPr>
                                  <w:tcW w:w="1276" w:type="dxa"/>
                                  <w:tcBorders>
                                    <w:top w:val="single" w:sz="8" w:space="0" w:color="auto"/>
                                    <w:left w:val="nil"/>
                                    <w:bottom w:val="single" w:sz="8" w:space="0" w:color="auto"/>
                                    <w:right w:val="nil"/>
                                  </w:tcBorders>
                                </w:tcPr>
                                <w:p w14:paraId="7F0CF12A" w14:textId="6273732E" w:rsidR="002941FF" w:rsidRPr="007A1E62" w:rsidRDefault="002941FF" w:rsidP="00EC5F91">
                                  <w:pPr>
                                    <w:pStyle w:val="PaperStandard"/>
                                    <w:jc w:val="left"/>
                                  </w:pPr>
                                  <w:r w:rsidRPr="007A1E62">
                                    <w:t xml:space="preserve">Weight </w:t>
                                  </w:r>
                                  <m:oMath>
                                    <m:sSubSup>
                                      <m:sSubSupPr>
                                        <m:ctrlPr>
                                          <w:rPr>
                                            <w:rFonts w:ascii="Cambria Math" w:hAnsi="Cambria Math"/>
                                            <w:i/>
                                          </w:rPr>
                                        </m:ctrlPr>
                                      </m:sSubSupPr>
                                      <m:e>
                                        <m:r>
                                          <w:rPr>
                                            <w:rFonts w:ascii="Cambria Math" w:hAnsi="Cambria Math"/>
                                          </w:rPr>
                                          <m:t>w</m:t>
                                        </m:r>
                                      </m:e>
                                      <m:sub>
                                        <m:r>
                                          <w:rPr>
                                            <w:rFonts w:ascii="Cambria Math" w:hAnsi="Cambria Math"/>
                                          </w:rPr>
                                          <m:t>j</m:t>
                                        </m:r>
                                      </m:sub>
                                      <m:sup>
                                        <m:r>
                                          <w:rPr>
                                            <w:rFonts w:ascii="Cambria Math" w:hAnsi="Cambria Math"/>
                                          </w:rPr>
                                          <m:t>*</m:t>
                                        </m:r>
                                      </m:sup>
                                    </m:sSubSup>
                                  </m:oMath>
                                </w:p>
                              </w:tc>
                            </w:tr>
                            <w:tr w:rsidR="002941FF" w14:paraId="5854BA8D" w14:textId="2E8CD5B0" w:rsidTr="00785B1F">
                              <w:tc>
                                <w:tcPr>
                                  <w:tcW w:w="3114" w:type="dxa"/>
                                  <w:tcBorders>
                                    <w:top w:val="single" w:sz="8" w:space="0" w:color="auto"/>
                                    <w:left w:val="nil"/>
                                    <w:bottom w:val="nil"/>
                                    <w:right w:val="nil"/>
                                  </w:tcBorders>
                                  <w:vAlign w:val="center"/>
                                </w:tcPr>
                                <w:p w14:paraId="75B5A796" w14:textId="0EE5C6A6" w:rsidR="002941FF" w:rsidRDefault="002941FF" w:rsidP="00EC5F91">
                                  <w:pPr>
                                    <w:pStyle w:val="PaperStandard"/>
                                    <w:spacing w:line="276" w:lineRule="auto"/>
                                    <w:jc w:val="left"/>
                                  </w:pPr>
                                  <w:r w:rsidRPr="00BB6613">
                                    <w:t xml:space="preserve">Schleswig-Holstein </w:t>
                                  </w:r>
                                </w:p>
                              </w:tc>
                              <w:tc>
                                <w:tcPr>
                                  <w:tcW w:w="1276" w:type="dxa"/>
                                  <w:tcBorders>
                                    <w:top w:val="single" w:sz="8" w:space="0" w:color="auto"/>
                                    <w:left w:val="nil"/>
                                    <w:bottom w:val="nil"/>
                                    <w:right w:val="nil"/>
                                  </w:tcBorders>
                                  <w:vAlign w:val="center"/>
                                </w:tcPr>
                                <w:p w14:paraId="54EB0CBE" w14:textId="5EC7895A" w:rsidR="002941FF" w:rsidRDefault="002941FF" w:rsidP="00EC5F91">
                                  <w:pPr>
                                    <w:pStyle w:val="PaperStandard"/>
                                    <w:spacing w:line="276" w:lineRule="auto"/>
                                    <w:jc w:val="left"/>
                                  </w:pPr>
                                  <w:r w:rsidRPr="00BB6613">
                                    <w:t>0</w:t>
                                  </w:r>
                                  <w:r w:rsidR="005A255A">
                                    <w:t>.331</w:t>
                                  </w:r>
                                </w:p>
                              </w:tc>
                              <w:tc>
                                <w:tcPr>
                                  <w:tcW w:w="3112" w:type="dxa"/>
                                  <w:tcBorders>
                                    <w:top w:val="single" w:sz="8" w:space="0" w:color="auto"/>
                                    <w:left w:val="nil"/>
                                    <w:bottom w:val="nil"/>
                                    <w:right w:val="nil"/>
                                  </w:tcBorders>
                                  <w:vAlign w:val="center"/>
                                </w:tcPr>
                                <w:p w14:paraId="4851F612" w14:textId="5CF6D282" w:rsidR="002941FF" w:rsidRPr="005A255A" w:rsidRDefault="002941FF" w:rsidP="00EC5F91">
                                  <w:pPr>
                                    <w:pStyle w:val="PaperStandard"/>
                                    <w:spacing w:line="276" w:lineRule="auto"/>
                                    <w:jc w:val="left"/>
                                  </w:pPr>
                                  <w:r w:rsidRPr="005A255A">
                                    <w:t>Bavaria</w:t>
                                  </w:r>
                                </w:p>
                              </w:tc>
                              <w:tc>
                                <w:tcPr>
                                  <w:tcW w:w="1276" w:type="dxa"/>
                                  <w:tcBorders>
                                    <w:top w:val="single" w:sz="8" w:space="0" w:color="auto"/>
                                    <w:left w:val="nil"/>
                                    <w:bottom w:val="nil"/>
                                    <w:right w:val="nil"/>
                                  </w:tcBorders>
                                  <w:vAlign w:val="center"/>
                                </w:tcPr>
                                <w:p w14:paraId="6BEE9D79" w14:textId="10A1D990" w:rsidR="002941FF" w:rsidRPr="005A255A" w:rsidRDefault="002941FF" w:rsidP="00EC5F91">
                                  <w:pPr>
                                    <w:pStyle w:val="PaperStandard"/>
                                    <w:spacing w:line="276" w:lineRule="auto"/>
                                    <w:jc w:val="left"/>
                                  </w:pPr>
                                  <w:r w:rsidRPr="005A255A">
                                    <w:t>0</w:t>
                                  </w:r>
                                </w:p>
                              </w:tc>
                            </w:tr>
                            <w:tr w:rsidR="002941FF" w14:paraId="37192D8D" w14:textId="3C1C114F" w:rsidTr="00785B1F">
                              <w:tc>
                                <w:tcPr>
                                  <w:tcW w:w="3114" w:type="dxa"/>
                                  <w:tcBorders>
                                    <w:top w:val="nil"/>
                                    <w:left w:val="nil"/>
                                    <w:bottom w:val="nil"/>
                                    <w:right w:val="nil"/>
                                  </w:tcBorders>
                                  <w:vAlign w:val="center"/>
                                </w:tcPr>
                                <w:p w14:paraId="458591C8" w14:textId="1D86ECD2" w:rsidR="002941FF" w:rsidRDefault="002941FF" w:rsidP="00EC5F91">
                                  <w:pPr>
                                    <w:pStyle w:val="PaperStandard"/>
                                    <w:spacing w:line="276" w:lineRule="auto"/>
                                    <w:jc w:val="left"/>
                                  </w:pPr>
                                  <w:r w:rsidRPr="00BB6613">
                                    <w:t xml:space="preserve">Lower Saxony </w:t>
                                  </w:r>
                                </w:p>
                              </w:tc>
                              <w:tc>
                                <w:tcPr>
                                  <w:tcW w:w="1276" w:type="dxa"/>
                                  <w:tcBorders>
                                    <w:top w:val="nil"/>
                                    <w:left w:val="nil"/>
                                    <w:bottom w:val="nil"/>
                                    <w:right w:val="nil"/>
                                  </w:tcBorders>
                                  <w:vAlign w:val="center"/>
                                </w:tcPr>
                                <w:p w14:paraId="30368857" w14:textId="3AEBCF00" w:rsidR="002941FF" w:rsidRDefault="002941FF" w:rsidP="00EC5F91">
                                  <w:pPr>
                                    <w:pStyle w:val="PaperStandard"/>
                                    <w:spacing w:line="276" w:lineRule="auto"/>
                                    <w:jc w:val="left"/>
                                  </w:pPr>
                                  <w:r w:rsidRPr="00BB6613">
                                    <w:t>0</w:t>
                                  </w:r>
                                </w:p>
                              </w:tc>
                              <w:tc>
                                <w:tcPr>
                                  <w:tcW w:w="3112" w:type="dxa"/>
                                  <w:tcBorders>
                                    <w:top w:val="nil"/>
                                    <w:left w:val="nil"/>
                                    <w:bottom w:val="nil"/>
                                    <w:right w:val="nil"/>
                                  </w:tcBorders>
                                  <w:vAlign w:val="center"/>
                                </w:tcPr>
                                <w:p w14:paraId="14B7CEF2" w14:textId="2B74307B" w:rsidR="002941FF" w:rsidRPr="00BB6613" w:rsidRDefault="002941FF" w:rsidP="00EC5F91">
                                  <w:pPr>
                                    <w:pStyle w:val="PaperStandard"/>
                                    <w:spacing w:line="276" w:lineRule="auto"/>
                                    <w:jc w:val="left"/>
                                  </w:pPr>
                                  <w:r>
                                    <w:t>Saarland</w:t>
                                  </w:r>
                                </w:p>
                              </w:tc>
                              <w:tc>
                                <w:tcPr>
                                  <w:tcW w:w="1276" w:type="dxa"/>
                                  <w:tcBorders>
                                    <w:top w:val="nil"/>
                                    <w:left w:val="nil"/>
                                    <w:bottom w:val="nil"/>
                                    <w:right w:val="nil"/>
                                  </w:tcBorders>
                                  <w:vAlign w:val="center"/>
                                </w:tcPr>
                                <w:p w14:paraId="1BD0E256" w14:textId="2374B155" w:rsidR="002941FF" w:rsidRPr="007A1E62" w:rsidRDefault="002941FF" w:rsidP="00EC5F91">
                                  <w:pPr>
                                    <w:pStyle w:val="PaperStandard"/>
                                    <w:spacing w:line="276" w:lineRule="auto"/>
                                    <w:jc w:val="left"/>
                                  </w:pPr>
                                  <w:r w:rsidRPr="007A1E62">
                                    <w:t>0</w:t>
                                  </w:r>
                                </w:p>
                              </w:tc>
                            </w:tr>
                            <w:tr w:rsidR="002941FF" w14:paraId="0FA1C3ED" w14:textId="3787C087" w:rsidTr="00785B1F">
                              <w:tc>
                                <w:tcPr>
                                  <w:tcW w:w="3114" w:type="dxa"/>
                                  <w:tcBorders>
                                    <w:top w:val="nil"/>
                                    <w:left w:val="nil"/>
                                    <w:bottom w:val="nil"/>
                                    <w:right w:val="nil"/>
                                  </w:tcBorders>
                                  <w:vAlign w:val="center"/>
                                </w:tcPr>
                                <w:p w14:paraId="5BF539AF" w14:textId="67923E12" w:rsidR="002941FF" w:rsidRDefault="002941FF" w:rsidP="00EC5F91">
                                  <w:pPr>
                                    <w:pStyle w:val="PaperStandard"/>
                                    <w:spacing w:line="276" w:lineRule="auto"/>
                                    <w:jc w:val="left"/>
                                  </w:pPr>
                                  <w:r w:rsidRPr="00BB6613">
                                    <w:t xml:space="preserve">North Rhine-Westphalia </w:t>
                                  </w:r>
                                </w:p>
                              </w:tc>
                              <w:tc>
                                <w:tcPr>
                                  <w:tcW w:w="1276" w:type="dxa"/>
                                  <w:tcBorders>
                                    <w:top w:val="nil"/>
                                    <w:left w:val="nil"/>
                                    <w:bottom w:val="nil"/>
                                    <w:right w:val="nil"/>
                                  </w:tcBorders>
                                  <w:vAlign w:val="center"/>
                                </w:tcPr>
                                <w:p w14:paraId="69B2E901" w14:textId="78041502" w:rsidR="002941FF" w:rsidRDefault="002941FF" w:rsidP="00EC5F91">
                                  <w:pPr>
                                    <w:pStyle w:val="PaperStandard"/>
                                    <w:spacing w:line="276" w:lineRule="auto"/>
                                    <w:jc w:val="left"/>
                                  </w:pPr>
                                  <w:r w:rsidRPr="00BB6613">
                                    <w:t>0</w:t>
                                  </w:r>
                                </w:p>
                              </w:tc>
                              <w:tc>
                                <w:tcPr>
                                  <w:tcW w:w="3112" w:type="dxa"/>
                                  <w:tcBorders>
                                    <w:top w:val="nil"/>
                                    <w:left w:val="nil"/>
                                    <w:bottom w:val="nil"/>
                                    <w:right w:val="nil"/>
                                  </w:tcBorders>
                                  <w:vAlign w:val="center"/>
                                </w:tcPr>
                                <w:p w14:paraId="6C2F6D64" w14:textId="4FA6E756" w:rsidR="002941FF" w:rsidRPr="00BB6613" w:rsidRDefault="002941FF" w:rsidP="00EC5F91">
                                  <w:pPr>
                                    <w:pStyle w:val="PaperStandard"/>
                                    <w:spacing w:line="276" w:lineRule="auto"/>
                                    <w:jc w:val="left"/>
                                  </w:pPr>
                                  <w:r w:rsidRPr="00BB6613">
                                    <w:t>Brandenburg</w:t>
                                  </w:r>
                                </w:p>
                              </w:tc>
                              <w:tc>
                                <w:tcPr>
                                  <w:tcW w:w="1276" w:type="dxa"/>
                                  <w:tcBorders>
                                    <w:top w:val="nil"/>
                                    <w:left w:val="nil"/>
                                    <w:bottom w:val="nil"/>
                                    <w:right w:val="nil"/>
                                  </w:tcBorders>
                                  <w:vAlign w:val="center"/>
                                </w:tcPr>
                                <w:p w14:paraId="6DF1D93A" w14:textId="60982B54" w:rsidR="002941FF" w:rsidRPr="007A1E62" w:rsidRDefault="002941FF" w:rsidP="00EC5F91">
                                  <w:pPr>
                                    <w:pStyle w:val="PaperStandard"/>
                                    <w:spacing w:line="276" w:lineRule="auto"/>
                                    <w:jc w:val="left"/>
                                  </w:pPr>
                                  <w:r w:rsidRPr="007A1E62">
                                    <w:t>0</w:t>
                                  </w:r>
                                  <w:r w:rsidR="005A255A">
                                    <w:t>.276</w:t>
                                  </w:r>
                                </w:p>
                              </w:tc>
                            </w:tr>
                            <w:tr w:rsidR="002941FF" w14:paraId="4F7A88C0" w14:textId="72276C45" w:rsidTr="00785B1F">
                              <w:tc>
                                <w:tcPr>
                                  <w:tcW w:w="3114" w:type="dxa"/>
                                  <w:tcBorders>
                                    <w:top w:val="nil"/>
                                    <w:left w:val="nil"/>
                                    <w:bottom w:val="nil"/>
                                    <w:right w:val="nil"/>
                                  </w:tcBorders>
                                  <w:vAlign w:val="center"/>
                                </w:tcPr>
                                <w:p w14:paraId="4BE6188A" w14:textId="4ED08EFB" w:rsidR="002941FF" w:rsidRPr="00BB6613" w:rsidRDefault="002941FF" w:rsidP="00EC5F91">
                                  <w:pPr>
                                    <w:pStyle w:val="PaperStandard"/>
                                    <w:spacing w:line="276" w:lineRule="auto"/>
                                    <w:jc w:val="left"/>
                                  </w:pPr>
                                  <w:r w:rsidRPr="00BB6613">
                                    <w:t xml:space="preserve">Hesse </w:t>
                                  </w:r>
                                </w:p>
                              </w:tc>
                              <w:tc>
                                <w:tcPr>
                                  <w:tcW w:w="1276" w:type="dxa"/>
                                  <w:tcBorders>
                                    <w:top w:val="nil"/>
                                    <w:left w:val="nil"/>
                                    <w:bottom w:val="nil"/>
                                    <w:right w:val="nil"/>
                                  </w:tcBorders>
                                  <w:vAlign w:val="center"/>
                                </w:tcPr>
                                <w:p w14:paraId="55483DDF" w14:textId="5105A096" w:rsidR="002941FF" w:rsidRPr="00BB6613" w:rsidRDefault="002941FF" w:rsidP="00EC5F91">
                                  <w:pPr>
                                    <w:pStyle w:val="PaperStandard"/>
                                    <w:spacing w:line="276" w:lineRule="auto"/>
                                    <w:jc w:val="left"/>
                                  </w:pPr>
                                  <w:r w:rsidRPr="00BB6613">
                                    <w:t>0</w:t>
                                  </w:r>
                                </w:p>
                              </w:tc>
                              <w:tc>
                                <w:tcPr>
                                  <w:tcW w:w="3112" w:type="dxa"/>
                                  <w:tcBorders>
                                    <w:top w:val="nil"/>
                                    <w:left w:val="nil"/>
                                    <w:bottom w:val="nil"/>
                                    <w:right w:val="nil"/>
                                  </w:tcBorders>
                                  <w:vAlign w:val="center"/>
                                </w:tcPr>
                                <w:p w14:paraId="61CB66C6" w14:textId="5FEE8C3B" w:rsidR="002941FF" w:rsidRPr="00BB6613" w:rsidRDefault="002941FF" w:rsidP="00EC5F91">
                                  <w:pPr>
                                    <w:pStyle w:val="PaperStandard"/>
                                    <w:spacing w:line="276" w:lineRule="auto"/>
                                    <w:jc w:val="left"/>
                                  </w:pPr>
                                  <w:r w:rsidRPr="00BB6613">
                                    <w:t>Saxony</w:t>
                                  </w:r>
                                </w:p>
                              </w:tc>
                              <w:tc>
                                <w:tcPr>
                                  <w:tcW w:w="1276" w:type="dxa"/>
                                  <w:tcBorders>
                                    <w:top w:val="nil"/>
                                    <w:left w:val="nil"/>
                                    <w:bottom w:val="nil"/>
                                    <w:right w:val="nil"/>
                                  </w:tcBorders>
                                  <w:vAlign w:val="center"/>
                                </w:tcPr>
                                <w:p w14:paraId="6D7189FA" w14:textId="5079E417" w:rsidR="002941FF" w:rsidRPr="007A1E62" w:rsidRDefault="002941FF" w:rsidP="00EC5F91">
                                  <w:pPr>
                                    <w:pStyle w:val="PaperStandard"/>
                                    <w:spacing w:line="276" w:lineRule="auto"/>
                                    <w:jc w:val="left"/>
                                  </w:pPr>
                                  <w:r w:rsidRPr="007A1E62">
                                    <w:t>0.</w:t>
                                  </w:r>
                                  <w:r w:rsidR="005A255A">
                                    <w:t>008</w:t>
                                  </w:r>
                                  <w:r w:rsidRPr="007A1E62">
                                    <w:t xml:space="preserve"> </w:t>
                                  </w:r>
                                </w:p>
                              </w:tc>
                            </w:tr>
                            <w:tr w:rsidR="002941FF" w14:paraId="514C1E50" w14:textId="37C71FDA" w:rsidTr="00785B1F">
                              <w:trPr>
                                <w:trHeight w:val="99"/>
                              </w:trPr>
                              <w:tc>
                                <w:tcPr>
                                  <w:tcW w:w="3114" w:type="dxa"/>
                                  <w:tcBorders>
                                    <w:top w:val="nil"/>
                                    <w:left w:val="nil"/>
                                    <w:bottom w:val="nil"/>
                                    <w:right w:val="nil"/>
                                  </w:tcBorders>
                                  <w:vAlign w:val="center"/>
                                </w:tcPr>
                                <w:p w14:paraId="6159950A" w14:textId="47C1E3EB" w:rsidR="002941FF" w:rsidRPr="00BB6613" w:rsidRDefault="002941FF" w:rsidP="00EC5F91">
                                  <w:pPr>
                                    <w:pStyle w:val="PaperStandard"/>
                                    <w:spacing w:line="276" w:lineRule="auto"/>
                                    <w:jc w:val="left"/>
                                  </w:pPr>
                                  <w:r w:rsidRPr="00BB6613">
                                    <w:t xml:space="preserve">Rhineland-Palatinate </w:t>
                                  </w:r>
                                </w:p>
                              </w:tc>
                              <w:tc>
                                <w:tcPr>
                                  <w:tcW w:w="1276" w:type="dxa"/>
                                  <w:tcBorders>
                                    <w:top w:val="nil"/>
                                    <w:left w:val="nil"/>
                                    <w:bottom w:val="nil"/>
                                    <w:right w:val="nil"/>
                                  </w:tcBorders>
                                  <w:vAlign w:val="center"/>
                                </w:tcPr>
                                <w:p w14:paraId="44B79140" w14:textId="5D86A94B" w:rsidR="002941FF" w:rsidRPr="00BB6613" w:rsidRDefault="002941FF" w:rsidP="00EC5F91">
                                  <w:pPr>
                                    <w:pStyle w:val="PaperStandard"/>
                                    <w:spacing w:line="276" w:lineRule="auto"/>
                                    <w:jc w:val="left"/>
                                  </w:pPr>
                                  <w:r w:rsidRPr="00BB6613">
                                    <w:t>0</w:t>
                                  </w:r>
                                </w:p>
                              </w:tc>
                              <w:tc>
                                <w:tcPr>
                                  <w:tcW w:w="3112" w:type="dxa"/>
                                  <w:tcBorders>
                                    <w:top w:val="nil"/>
                                    <w:left w:val="nil"/>
                                    <w:bottom w:val="nil"/>
                                    <w:right w:val="nil"/>
                                  </w:tcBorders>
                                  <w:vAlign w:val="center"/>
                                </w:tcPr>
                                <w:p w14:paraId="5A0A93D1" w14:textId="121997BD" w:rsidR="002941FF" w:rsidRPr="00BB6613" w:rsidRDefault="002941FF" w:rsidP="00EC5F91">
                                  <w:pPr>
                                    <w:pStyle w:val="PaperStandard"/>
                                    <w:spacing w:line="276" w:lineRule="auto"/>
                                    <w:jc w:val="left"/>
                                  </w:pPr>
                                  <w:r w:rsidRPr="00BB6613">
                                    <w:t>Saxony-Anhalt</w:t>
                                  </w:r>
                                </w:p>
                              </w:tc>
                              <w:tc>
                                <w:tcPr>
                                  <w:tcW w:w="1276" w:type="dxa"/>
                                  <w:tcBorders>
                                    <w:top w:val="nil"/>
                                    <w:left w:val="nil"/>
                                    <w:bottom w:val="nil"/>
                                    <w:right w:val="nil"/>
                                  </w:tcBorders>
                                  <w:vAlign w:val="center"/>
                                </w:tcPr>
                                <w:p w14:paraId="6D1DB48D" w14:textId="75FBDEA7" w:rsidR="002941FF" w:rsidRPr="007A1E62" w:rsidRDefault="002941FF" w:rsidP="00EC5F91">
                                  <w:pPr>
                                    <w:pStyle w:val="PaperStandard"/>
                                    <w:spacing w:line="276" w:lineRule="auto"/>
                                    <w:jc w:val="left"/>
                                  </w:pPr>
                                  <w:r w:rsidRPr="007A1E62">
                                    <w:t xml:space="preserve">0 </w:t>
                                  </w:r>
                                </w:p>
                              </w:tc>
                            </w:tr>
                            <w:tr w:rsidR="002941FF" w14:paraId="4F05BAA8" w14:textId="27A47491" w:rsidTr="00785B1F">
                              <w:trPr>
                                <w:trHeight w:val="99"/>
                              </w:trPr>
                              <w:tc>
                                <w:tcPr>
                                  <w:tcW w:w="3114" w:type="dxa"/>
                                  <w:tcBorders>
                                    <w:top w:val="nil"/>
                                    <w:left w:val="nil"/>
                                    <w:bottom w:val="single" w:sz="8" w:space="0" w:color="auto"/>
                                    <w:right w:val="nil"/>
                                  </w:tcBorders>
                                  <w:vAlign w:val="center"/>
                                </w:tcPr>
                                <w:p w14:paraId="7033C9A3" w14:textId="784D80FE" w:rsidR="002941FF" w:rsidRPr="00BB6613" w:rsidRDefault="002941FF" w:rsidP="00EC5F91">
                                  <w:pPr>
                                    <w:pStyle w:val="PaperStandard"/>
                                    <w:spacing w:line="276" w:lineRule="auto"/>
                                    <w:jc w:val="left"/>
                                  </w:pPr>
                                  <w:r>
                                    <w:t>Baden-Württemberg</w:t>
                                  </w:r>
                                </w:p>
                              </w:tc>
                              <w:tc>
                                <w:tcPr>
                                  <w:tcW w:w="1276" w:type="dxa"/>
                                  <w:tcBorders>
                                    <w:top w:val="nil"/>
                                    <w:left w:val="nil"/>
                                    <w:bottom w:val="single" w:sz="8" w:space="0" w:color="auto"/>
                                    <w:right w:val="nil"/>
                                  </w:tcBorders>
                                  <w:vAlign w:val="center"/>
                                </w:tcPr>
                                <w:p w14:paraId="0DCB659C" w14:textId="790F6732" w:rsidR="002941FF" w:rsidRPr="00BB6613" w:rsidRDefault="002941FF" w:rsidP="00EC5F91">
                                  <w:pPr>
                                    <w:pStyle w:val="PaperStandard"/>
                                    <w:spacing w:line="276" w:lineRule="auto"/>
                                    <w:jc w:val="left"/>
                                  </w:pPr>
                                  <w:r>
                                    <w:t>0</w:t>
                                  </w:r>
                                </w:p>
                              </w:tc>
                              <w:tc>
                                <w:tcPr>
                                  <w:tcW w:w="3112" w:type="dxa"/>
                                  <w:tcBorders>
                                    <w:top w:val="nil"/>
                                    <w:left w:val="nil"/>
                                    <w:bottom w:val="single" w:sz="8" w:space="0" w:color="auto"/>
                                    <w:right w:val="nil"/>
                                  </w:tcBorders>
                                  <w:vAlign w:val="center"/>
                                </w:tcPr>
                                <w:p w14:paraId="3AC1C8F5" w14:textId="7ADED9F1" w:rsidR="002941FF" w:rsidRDefault="002941FF" w:rsidP="00EC5F91">
                                  <w:pPr>
                                    <w:pStyle w:val="PaperStandard"/>
                                    <w:spacing w:line="276" w:lineRule="auto"/>
                                    <w:jc w:val="left"/>
                                  </w:pPr>
                                  <w:r w:rsidRPr="00BB6613">
                                    <w:t>Thuringia</w:t>
                                  </w:r>
                                </w:p>
                              </w:tc>
                              <w:tc>
                                <w:tcPr>
                                  <w:tcW w:w="1276" w:type="dxa"/>
                                  <w:tcBorders>
                                    <w:top w:val="nil"/>
                                    <w:left w:val="nil"/>
                                    <w:bottom w:val="single" w:sz="8" w:space="0" w:color="auto"/>
                                    <w:right w:val="nil"/>
                                  </w:tcBorders>
                                  <w:vAlign w:val="center"/>
                                </w:tcPr>
                                <w:p w14:paraId="6B18B584" w14:textId="09015020" w:rsidR="002941FF" w:rsidRPr="007A1E62" w:rsidRDefault="002941FF" w:rsidP="00EC5F91">
                                  <w:pPr>
                                    <w:pStyle w:val="PaperStandard"/>
                                    <w:spacing w:line="276" w:lineRule="auto"/>
                                    <w:jc w:val="left"/>
                                  </w:pPr>
                                  <w:r w:rsidRPr="007A1E62">
                                    <w:t>0</w:t>
                                  </w:r>
                                  <w:r w:rsidR="005A255A">
                                    <w:t>.385</w:t>
                                  </w:r>
                                </w:p>
                              </w:tc>
                            </w:tr>
                          </w:tbl>
                          <w:p w14:paraId="3B3CFBF9" w14:textId="145832B6" w:rsidR="00BB6613" w:rsidRPr="00EA7242" w:rsidRDefault="00EA7242">
                            <w:pPr>
                              <w:rPr>
                                <w:sz w:val="20"/>
                                <w:szCs w:val="18"/>
                                <w:lang w:val="en-US"/>
                              </w:rPr>
                            </w:pPr>
                            <w:r w:rsidRPr="00EA7242">
                              <w:rPr>
                                <w:sz w:val="20"/>
                                <w:szCs w:val="18"/>
                                <w:lang w:val="en-US"/>
                              </w:rPr>
                              <w:t>Note: The donor unit’s weights are chosen by minimizing equation (3).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E27D64" id="_x0000_s1029" type="#_x0000_t202" style="position:absolute;left:0;text-align:left;margin-left:0;margin-top:68.15pt;width:453.5pt;height:170.25pt;z-index:25167462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" stroked="f">
                <v:textbox>
                  <w:txbxContent>
                    <w:p w14:paraId="10E26582" w14:textId="60E243A9" w:rsidR="001C2BBA" w:rsidRDefault="001C2BBA" w:rsidP="001C2BBA">
                      <w:pPr>
                        <w:pStyle w:val="Beschriftung"/>
                        <w:keepNext/>
                        <w:jc w:val="center"/>
                      </w:pPr>
                      <w:r>
                        <w:t xml:space="preserve">Table </w:t>
                      </w:r>
                      <w:fldSimple w:instr=" SEQ Table \* ARABIC ">
                        <w:r w:rsidR="000751C3">
                          <w:rPr>
                            <w:noProof/>
                          </w:rPr>
                          <w:t>2</w:t>
                        </w:r>
                      </w:fldSimple>
                      <w:r>
                        <w:t xml:space="preserve">: </w:t>
                      </w:r>
                      <w:r w:rsidR="002155CF" w:rsidRPr="007A1E62">
                        <w:rPr>
                          <w:b w:val="0"/>
                          <w:bCs/>
                          <w:lang w:val="en-US"/>
                        </w:rPr>
                        <w:t xml:space="preserve">States weights </w:t>
                      </w:r>
                      <m:oMath>
                        <m:r>
                          <m:rPr>
                            <m:sty m:val="bi"/>
                          </m:rPr>
                          <w:rPr>
                            <w:rFonts w:ascii="Cambria Math" w:hAnsi="Cambria Math"/>
                            <w:lang w:val="en-US"/>
                          </w:rPr>
                          <m:t>w</m:t>
                        </m:r>
                      </m:oMath>
                    </w:p>
                    <w:tbl>
                      <w:tblPr>
                        <w:tblStyle w:val="Tabellenraster"/>
                        <w:tblW w:w="8778" w:type="dxa"/>
                        <w:tblLook w:val="04A0" w:firstRow="1" w:lastRow="0" w:firstColumn="1" w:lastColumn="0" w:noHBand="0" w:noVBand="1"/>
                      </w:tblPr>
                      <w:tblGrid>
                        <w:gridCol w:w="3114"/>
                        <w:gridCol w:w="1276"/>
                        <w:gridCol w:w="3112"/>
                        <w:gridCol w:w="1276"/>
                      </w:tblGrid>
                      <w:tr w:rsidR="002941FF" w14:paraId="4E38D7A5" w14:textId="68D99A9A" w:rsidTr="002941FF">
                        <w:tc>
                          <w:tcPr>
                            <w:tcW w:w="3114" w:type="dxa"/>
                            <w:tcBorders>
                              <w:top w:val="single" w:sz="8" w:space="0" w:color="auto"/>
                              <w:left w:val="nil"/>
                              <w:bottom w:val="single" w:sz="8" w:space="0" w:color="auto"/>
                              <w:right w:val="nil"/>
                            </w:tcBorders>
                          </w:tcPr>
                          <w:p w14:paraId="36488D5D" w14:textId="77777777" w:rsidR="002941FF" w:rsidRDefault="002941FF" w:rsidP="00EC5F91">
                            <w:pPr>
                              <w:pStyle w:val="PaperStandard"/>
                              <w:jc w:val="left"/>
                            </w:pPr>
                            <w:r>
                              <w:t>State</w:t>
                            </w:r>
                          </w:p>
                        </w:tc>
                        <w:tc>
                          <w:tcPr>
                            <w:tcW w:w="1276" w:type="dxa"/>
                            <w:tcBorders>
                              <w:top w:val="single" w:sz="8" w:space="0" w:color="auto"/>
                              <w:left w:val="nil"/>
                              <w:bottom w:val="single" w:sz="8" w:space="0" w:color="auto"/>
                              <w:right w:val="nil"/>
                            </w:tcBorders>
                            <w:vAlign w:val="center"/>
                          </w:tcPr>
                          <w:p w14:paraId="1863F849" w14:textId="77777777" w:rsidR="002941FF" w:rsidRDefault="002941FF" w:rsidP="00EC5F91">
                            <w:pPr>
                              <w:pStyle w:val="PaperStandard"/>
                              <w:jc w:val="left"/>
                            </w:pPr>
                            <w:r>
                              <w:t xml:space="preserve">Weight </w:t>
                            </w:r>
                            <m:oMath>
                              <m:sSubSup>
                                <m:sSubSupPr>
                                  <m:ctrlPr>
                                    <w:rPr>
                                      <w:rFonts w:ascii="Cambria Math" w:hAnsi="Cambria Math"/>
                                      <w:i/>
                                    </w:rPr>
                                  </m:ctrlPr>
                                </m:sSubSupPr>
                                <m:e>
                                  <m:r>
                                    <w:rPr>
                                      <w:rFonts w:ascii="Cambria Math" w:hAnsi="Cambria Math"/>
                                    </w:rPr>
                                    <m:t>w</m:t>
                                  </m:r>
                                </m:e>
                                <m:sub>
                                  <m:r>
                                    <w:rPr>
                                      <w:rFonts w:ascii="Cambria Math" w:hAnsi="Cambria Math"/>
                                    </w:rPr>
                                    <m:t>j</m:t>
                                  </m:r>
                                </m:sub>
                                <m:sup>
                                  <m:r>
                                    <w:rPr>
                                      <w:rFonts w:ascii="Cambria Math" w:hAnsi="Cambria Math"/>
                                    </w:rPr>
                                    <m:t>*</m:t>
                                  </m:r>
                                </m:sup>
                              </m:sSubSup>
                            </m:oMath>
                          </w:p>
                        </w:tc>
                        <w:tc>
                          <w:tcPr>
                            <w:tcW w:w="3112" w:type="dxa"/>
                            <w:tcBorders>
                              <w:top w:val="single" w:sz="8" w:space="0" w:color="auto"/>
                              <w:left w:val="nil"/>
                              <w:bottom w:val="single" w:sz="8" w:space="0" w:color="auto"/>
                              <w:right w:val="nil"/>
                            </w:tcBorders>
                            <w:vAlign w:val="center"/>
                          </w:tcPr>
                          <w:p w14:paraId="24D40A2E" w14:textId="1A2A43B0" w:rsidR="002941FF" w:rsidRDefault="002941FF" w:rsidP="00EC5F91">
                            <w:pPr>
                              <w:pStyle w:val="PaperStandard"/>
                              <w:jc w:val="left"/>
                            </w:pPr>
                            <w:r>
                              <w:t>State</w:t>
                            </w:r>
                          </w:p>
                        </w:tc>
                        <w:tc>
                          <w:tcPr>
                            <w:tcW w:w="1276" w:type="dxa"/>
                            <w:tcBorders>
                              <w:top w:val="single" w:sz="8" w:space="0" w:color="auto"/>
                              <w:left w:val="nil"/>
                              <w:bottom w:val="single" w:sz="8" w:space="0" w:color="auto"/>
                              <w:right w:val="nil"/>
                            </w:tcBorders>
                          </w:tcPr>
                          <w:p w14:paraId="7F0CF12A" w14:textId="6273732E" w:rsidR="002941FF" w:rsidRPr="007A1E62" w:rsidRDefault="002941FF" w:rsidP="00EC5F91">
                            <w:pPr>
                              <w:pStyle w:val="PaperStandard"/>
                              <w:jc w:val="left"/>
                            </w:pPr>
                            <w:r w:rsidRPr="007A1E62">
                              <w:t xml:space="preserve">Weight </w:t>
                            </w:r>
                            <m:oMath>
                              <m:sSubSup>
                                <m:sSubSupPr>
                                  <m:ctrlPr>
                                    <w:rPr>
                                      <w:rFonts w:ascii="Cambria Math" w:hAnsi="Cambria Math"/>
                                      <w:i/>
                                    </w:rPr>
                                  </m:ctrlPr>
                                </m:sSubSupPr>
                                <m:e>
                                  <m:r>
                                    <w:rPr>
                                      <w:rFonts w:ascii="Cambria Math" w:hAnsi="Cambria Math"/>
                                    </w:rPr>
                                    <m:t>w</m:t>
                                  </m:r>
                                </m:e>
                                <m:sub>
                                  <m:r>
                                    <w:rPr>
                                      <w:rFonts w:ascii="Cambria Math" w:hAnsi="Cambria Math"/>
                                    </w:rPr>
                                    <m:t>j</m:t>
                                  </m:r>
                                </m:sub>
                                <m:sup>
                                  <m:r>
                                    <w:rPr>
                                      <w:rFonts w:ascii="Cambria Math" w:hAnsi="Cambria Math"/>
                                    </w:rPr>
                                    <m:t>*</m:t>
                                  </m:r>
                                </m:sup>
                              </m:sSubSup>
                            </m:oMath>
                          </w:p>
                        </w:tc>
                      </w:tr>
                      <w:tr w:rsidR="002941FF" w14:paraId="5854BA8D" w14:textId="2E8CD5B0" w:rsidTr="00785B1F">
                        <w:tc>
                          <w:tcPr>
                            <w:tcW w:w="3114" w:type="dxa"/>
                            <w:tcBorders>
                              <w:top w:val="single" w:sz="8" w:space="0" w:color="auto"/>
                              <w:left w:val="nil"/>
                              <w:bottom w:val="nil"/>
                              <w:right w:val="nil"/>
                            </w:tcBorders>
                            <w:vAlign w:val="center"/>
                          </w:tcPr>
                          <w:p w14:paraId="75B5A796" w14:textId="0EE5C6A6" w:rsidR="002941FF" w:rsidRDefault="002941FF" w:rsidP="00EC5F91">
                            <w:pPr>
                              <w:pStyle w:val="PaperStandard"/>
                              <w:spacing w:line="276" w:lineRule="auto"/>
                              <w:jc w:val="left"/>
                            </w:pPr>
                            <w:r w:rsidRPr="00BB6613">
                              <w:t xml:space="preserve">Schleswig-Holstein </w:t>
                            </w:r>
                          </w:p>
                        </w:tc>
                        <w:tc>
                          <w:tcPr>
                            <w:tcW w:w="1276" w:type="dxa"/>
                            <w:tcBorders>
                              <w:top w:val="single" w:sz="8" w:space="0" w:color="auto"/>
                              <w:left w:val="nil"/>
                              <w:bottom w:val="nil"/>
                              <w:right w:val="nil"/>
                            </w:tcBorders>
                            <w:vAlign w:val="center"/>
                          </w:tcPr>
                          <w:p w14:paraId="54EB0CBE" w14:textId="5EC7895A" w:rsidR="002941FF" w:rsidRDefault="002941FF" w:rsidP="00EC5F91">
                            <w:pPr>
                              <w:pStyle w:val="PaperStandard"/>
                              <w:spacing w:line="276" w:lineRule="auto"/>
                              <w:jc w:val="left"/>
                            </w:pPr>
                            <w:r w:rsidRPr="00BB6613">
                              <w:t>0</w:t>
                            </w:r>
                            <w:r w:rsidR="005A255A">
                              <w:t>.331</w:t>
                            </w:r>
                          </w:p>
                        </w:tc>
                        <w:tc>
                          <w:tcPr>
                            <w:tcW w:w="3112" w:type="dxa"/>
                            <w:tcBorders>
                              <w:top w:val="single" w:sz="8" w:space="0" w:color="auto"/>
                              <w:left w:val="nil"/>
                              <w:bottom w:val="nil"/>
                              <w:right w:val="nil"/>
                            </w:tcBorders>
                            <w:vAlign w:val="center"/>
                          </w:tcPr>
                          <w:p w14:paraId="4851F612" w14:textId="5CF6D282" w:rsidR="002941FF" w:rsidRPr="005A255A" w:rsidRDefault="002941FF" w:rsidP="00EC5F91">
                            <w:pPr>
                              <w:pStyle w:val="PaperStandard"/>
                              <w:spacing w:line="276" w:lineRule="auto"/>
                              <w:jc w:val="left"/>
                            </w:pPr>
                            <w:r w:rsidRPr="005A255A">
                              <w:t>Bavaria</w:t>
                            </w:r>
                          </w:p>
                        </w:tc>
                        <w:tc>
                          <w:tcPr>
                            <w:tcW w:w="1276" w:type="dxa"/>
                            <w:tcBorders>
                              <w:top w:val="single" w:sz="8" w:space="0" w:color="auto"/>
                              <w:left w:val="nil"/>
                              <w:bottom w:val="nil"/>
                              <w:right w:val="nil"/>
                            </w:tcBorders>
                            <w:vAlign w:val="center"/>
                          </w:tcPr>
                          <w:p w14:paraId="6BEE9D79" w14:textId="10A1D990" w:rsidR="002941FF" w:rsidRPr="005A255A" w:rsidRDefault="002941FF" w:rsidP="00EC5F91">
                            <w:pPr>
                              <w:pStyle w:val="PaperStandard"/>
                              <w:spacing w:line="276" w:lineRule="auto"/>
                              <w:jc w:val="left"/>
                            </w:pPr>
                            <w:r w:rsidRPr="005A255A">
                              <w:t>0</w:t>
                            </w:r>
                          </w:p>
                        </w:tc>
                      </w:tr>
                      <w:tr w:rsidR="002941FF" w14:paraId="37192D8D" w14:textId="3C1C114F" w:rsidTr="00785B1F">
                        <w:tc>
                          <w:tcPr>
                            <w:tcW w:w="3114" w:type="dxa"/>
                            <w:tcBorders>
                              <w:top w:val="nil"/>
                              <w:left w:val="nil"/>
                              <w:bottom w:val="nil"/>
                              <w:right w:val="nil"/>
                            </w:tcBorders>
                            <w:vAlign w:val="center"/>
                          </w:tcPr>
                          <w:p w14:paraId="458591C8" w14:textId="1D86ECD2" w:rsidR="002941FF" w:rsidRDefault="002941FF" w:rsidP="00EC5F91">
                            <w:pPr>
                              <w:pStyle w:val="PaperStandard"/>
                              <w:spacing w:line="276" w:lineRule="auto"/>
                              <w:jc w:val="left"/>
                            </w:pPr>
                            <w:r w:rsidRPr="00BB6613">
                              <w:t xml:space="preserve">Lower Saxony </w:t>
                            </w:r>
                          </w:p>
                        </w:tc>
                        <w:tc>
                          <w:tcPr>
                            <w:tcW w:w="1276" w:type="dxa"/>
                            <w:tcBorders>
                              <w:top w:val="nil"/>
                              <w:left w:val="nil"/>
                              <w:bottom w:val="nil"/>
                              <w:right w:val="nil"/>
                            </w:tcBorders>
                            <w:vAlign w:val="center"/>
                          </w:tcPr>
                          <w:p w14:paraId="30368857" w14:textId="3AEBCF00" w:rsidR="002941FF" w:rsidRDefault="002941FF" w:rsidP="00EC5F91">
                            <w:pPr>
                              <w:pStyle w:val="PaperStandard"/>
                              <w:spacing w:line="276" w:lineRule="auto"/>
                              <w:jc w:val="left"/>
                            </w:pPr>
                            <w:r w:rsidRPr="00BB6613">
                              <w:t>0</w:t>
                            </w:r>
                          </w:p>
                        </w:tc>
                        <w:tc>
                          <w:tcPr>
                            <w:tcW w:w="3112" w:type="dxa"/>
                            <w:tcBorders>
                              <w:top w:val="nil"/>
                              <w:left w:val="nil"/>
                              <w:bottom w:val="nil"/>
                              <w:right w:val="nil"/>
                            </w:tcBorders>
                            <w:vAlign w:val="center"/>
                          </w:tcPr>
                          <w:p w14:paraId="14B7CEF2" w14:textId="2B74307B" w:rsidR="002941FF" w:rsidRPr="00BB6613" w:rsidRDefault="002941FF" w:rsidP="00EC5F91">
                            <w:pPr>
                              <w:pStyle w:val="PaperStandard"/>
                              <w:spacing w:line="276" w:lineRule="auto"/>
                              <w:jc w:val="left"/>
                            </w:pPr>
                            <w:r>
                              <w:t>Saarland</w:t>
                            </w:r>
                          </w:p>
                        </w:tc>
                        <w:tc>
                          <w:tcPr>
                            <w:tcW w:w="1276" w:type="dxa"/>
                            <w:tcBorders>
                              <w:top w:val="nil"/>
                              <w:left w:val="nil"/>
                              <w:bottom w:val="nil"/>
                              <w:right w:val="nil"/>
                            </w:tcBorders>
                            <w:vAlign w:val="center"/>
                          </w:tcPr>
                          <w:p w14:paraId="1BD0E256" w14:textId="2374B155" w:rsidR="002941FF" w:rsidRPr="007A1E62" w:rsidRDefault="002941FF" w:rsidP="00EC5F91">
                            <w:pPr>
                              <w:pStyle w:val="PaperStandard"/>
                              <w:spacing w:line="276" w:lineRule="auto"/>
                              <w:jc w:val="left"/>
                            </w:pPr>
                            <w:r w:rsidRPr="007A1E62">
                              <w:t>0</w:t>
                            </w:r>
                          </w:p>
                        </w:tc>
                      </w:tr>
                      <w:tr w:rsidR="002941FF" w14:paraId="0FA1C3ED" w14:textId="3787C087" w:rsidTr="00785B1F">
                        <w:tc>
                          <w:tcPr>
                            <w:tcW w:w="3114" w:type="dxa"/>
                            <w:tcBorders>
                              <w:top w:val="nil"/>
                              <w:left w:val="nil"/>
                              <w:bottom w:val="nil"/>
                              <w:right w:val="nil"/>
                            </w:tcBorders>
                            <w:vAlign w:val="center"/>
                          </w:tcPr>
                          <w:p w14:paraId="5BF539AF" w14:textId="67923E12" w:rsidR="002941FF" w:rsidRDefault="002941FF" w:rsidP="00EC5F91">
                            <w:pPr>
                              <w:pStyle w:val="PaperStandard"/>
                              <w:spacing w:line="276" w:lineRule="auto"/>
                              <w:jc w:val="left"/>
                            </w:pPr>
                            <w:r w:rsidRPr="00BB6613">
                              <w:t xml:space="preserve">North Rhine-Westphalia </w:t>
                            </w:r>
                          </w:p>
                        </w:tc>
                        <w:tc>
                          <w:tcPr>
                            <w:tcW w:w="1276" w:type="dxa"/>
                            <w:tcBorders>
                              <w:top w:val="nil"/>
                              <w:left w:val="nil"/>
                              <w:bottom w:val="nil"/>
                              <w:right w:val="nil"/>
                            </w:tcBorders>
                            <w:vAlign w:val="center"/>
                          </w:tcPr>
                          <w:p w14:paraId="69B2E901" w14:textId="78041502" w:rsidR="002941FF" w:rsidRDefault="002941FF" w:rsidP="00EC5F91">
                            <w:pPr>
                              <w:pStyle w:val="PaperStandard"/>
                              <w:spacing w:line="276" w:lineRule="auto"/>
                              <w:jc w:val="left"/>
                            </w:pPr>
                            <w:r w:rsidRPr="00BB6613">
                              <w:t>0</w:t>
                            </w:r>
                          </w:p>
                        </w:tc>
                        <w:tc>
                          <w:tcPr>
                            <w:tcW w:w="3112" w:type="dxa"/>
                            <w:tcBorders>
                              <w:top w:val="nil"/>
                              <w:left w:val="nil"/>
                              <w:bottom w:val="nil"/>
                              <w:right w:val="nil"/>
                            </w:tcBorders>
                            <w:vAlign w:val="center"/>
                          </w:tcPr>
                          <w:p w14:paraId="6C2F6D64" w14:textId="4FA6E756" w:rsidR="002941FF" w:rsidRPr="00BB6613" w:rsidRDefault="002941FF" w:rsidP="00EC5F91">
                            <w:pPr>
                              <w:pStyle w:val="PaperStandard"/>
                              <w:spacing w:line="276" w:lineRule="auto"/>
                              <w:jc w:val="left"/>
                            </w:pPr>
                            <w:r w:rsidRPr="00BB6613">
                              <w:t>Brandenburg</w:t>
                            </w:r>
                          </w:p>
                        </w:tc>
                        <w:tc>
                          <w:tcPr>
                            <w:tcW w:w="1276" w:type="dxa"/>
                            <w:tcBorders>
                              <w:top w:val="nil"/>
                              <w:left w:val="nil"/>
                              <w:bottom w:val="nil"/>
                              <w:right w:val="nil"/>
                            </w:tcBorders>
                            <w:vAlign w:val="center"/>
                          </w:tcPr>
                          <w:p w14:paraId="6DF1D93A" w14:textId="60982B54" w:rsidR="002941FF" w:rsidRPr="007A1E62" w:rsidRDefault="002941FF" w:rsidP="00EC5F91">
                            <w:pPr>
                              <w:pStyle w:val="PaperStandard"/>
                              <w:spacing w:line="276" w:lineRule="auto"/>
                              <w:jc w:val="left"/>
                            </w:pPr>
                            <w:r w:rsidRPr="007A1E62">
                              <w:t>0</w:t>
                            </w:r>
                            <w:r w:rsidR="005A255A">
                              <w:t>.276</w:t>
                            </w:r>
                          </w:p>
                        </w:tc>
                      </w:tr>
                      <w:tr w:rsidR="002941FF" w14:paraId="4F7A88C0" w14:textId="72276C45" w:rsidTr="00785B1F">
                        <w:tc>
                          <w:tcPr>
                            <w:tcW w:w="3114" w:type="dxa"/>
                            <w:tcBorders>
                              <w:top w:val="nil"/>
                              <w:left w:val="nil"/>
                              <w:bottom w:val="nil"/>
                              <w:right w:val="nil"/>
                            </w:tcBorders>
                            <w:vAlign w:val="center"/>
                          </w:tcPr>
                          <w:p w14:paraId="4BE6188A" w14:textId="4ED08EFB" w:rsidR="002941FF" w:rsidRPr="00BB6613" w:rsidRDefault="002941FF" w:rsidP="00EC5F91">
                            <w:pPr>
                              <w:pStyle w:val="PaperStandard"/>
                              <w:spacing w:line="276" w:lineRule="auto"/>
                              <w:jc w:val="left"/>
                            </w:pPr>
                            <w:r w:rsidRPr="00BB6613">
                              <w:t xml:space="preserve">Hesse </w:t>
                            </w:r>
                          </w:p>
                        </w:tc>
                        <w:tc>
                          <w:tcPr>
                            <w:tcW w:w="1276" w:type="dxa"/>
                            <w:tcBorders>
                              <w:top w:val="nil"/>
                              <w:left w:val="nil"/>
                              <w:bottom w:val="nil"/>
                              <w:right w:val="nil"/>
                            </w:tcBorders>
                            <w:vAlign w:val="center"/>
                          </w:tcPr>
                          <w:p w14:paraId="55483DDF" w14:textId="5105A096" w:rsidR="002941FF" w:rsidRPr="00BB6613" w:rsidRDefault="002941FF" w:rsidP="00EC5F91">
                            <w:pPr>
                              <w:pStyle w:val="PaperStandard"/>
                              <w:spacing w:line="276" w:lineRule="auto"/>
                              <w:jc w:val="left"/>
                            </w:pPr>
                            <w:r w:rsidRPr="00BB6613">
                              <w:t>0</w:t>
                            </w:r>
                          </w:p>
                        </w:tc>
                        <w:tc>
                          <w:tcPr>
                            <w:tcW w:w="3112" w:type="dxa"/>
                            <w:tcBorders>
                              <w:top w:val="nil"/>
                              <w:left w:val="nil"/>
                              <w:bottom w:val="nil"/>
                              <w:right w:val="nil"/>
                            </w:tcBorders>
                            <w:vAlign w:val="center"/>
                          </w:tcPr>
                          <w:p w14:paraId="61CB66C6" w14:textId="5FEE8C3B" w:rsidR="002941FF" w:rsidRPr="00BB6613" w:rsidRDefault="002941FF" w:rsidP="00EC5F91">
                            <w:pPr>
                              <w:pStyle w:val="PaperStandard"/>
                              <w:spacing w:line="276" w:lineRule="auto"/>
                              <w:jc w:val="left"/>
                            </w:pPr>
                            <w:r w:rsidRPr="00BB6613">
                              <w:t>Saxony</w:t>
                            </w:r>
                          </w:p>
                        </w:tc>
                        <w:tc>
                          <w:tcPr>
                            <w:tcW w:w="1276" w:type="dxa"/>
                            <w:tcBorders>
                              <w:top w:val="nil"/>
                              <w:left w:val="nil"/>
                              <w:bottom w:val="nil"/>
                              <w:right w:val="nil"/>
                            </w:tcBorders>
                            <w:vAlign w:val="center"/>
                          </w:tcPr>
                          <w:p w14:paraId="6D7189FA" w14:textId="5079E417" w:rsidR="002941FF" w:rsidRPr="007A1E62" w:rsidRDefault="002941FF" w:rsidP="00EC5F91">
                            <w:pPr>
                              <w:pStyle w:val="PaperStandard"/>
                              <w:spacing w:line="276" w:lineRule="auto"/>
                              <w:jc w:val="left"/>
                            </w:pPr>
                            <w:r w:rsidRPr="007A1E62">
                              <w:t>0.</w:t>
                            </w:r>
                            <w:r w:rsidR="005A255A">
                              <w:t>008</w:t>
                            </w:r>
                            <w:r w:rsidRPr="007A1E62">
                              <w:t xml:space="preserve"> </w:t>
                            </w:r>
                          </w:p>
                        </w:tc>
                      </w:tr>
                      <w:tr w:rsidR="002941FF" w14:paraId="514C1E50" w14:textId="37C71FDA" w:rsidTr="00785B1F">
                        <w:trPr>
                          <w:trHeight w:val="99"/>
                        </w:trPr>
                        <w:tc>
                          <w:tcPr>
                            <w:tcW w:w="3114" w:type="dxa"/>
                            <w:tcBorders>
                              <w:top w:val="nil"/>
                              <w:left w:val="nil"/>
                              <w:bottom w:val="nil"/>
                              <w:right w:val="nil"/>
                            </w:tcBorders>
                            <w:vAlign w:val="center"/>
                          </w:tcPr>
                          <w:p w14:paraId="6159950A" w14:textId="47C1E3EB" w:rsidR="002941FF" w:rsidRPr="00BB6613" w:rsidRDefault="002941FF" w:rsidP="00EC5F91">
                            <w:pPr>
                              <w:pStyle w:val="PaperStandard"/>
                              <w:spacing w:line="276" w:lineRule="auto"/>
                              <w:jc w:val="left"/>
                            </w:pPr>
                            <w:r w:rsidRPr="00BB6613">
                              <w:t xml:space="preserve">Rhineland-Palatinate </w:t>
                            </w:r>
                          </w:p>
                        </w:tc>
                        <w:tc>
                          <w:tcPr>
                            <w:tcW w:w="1276" w:type="dxa"/>
                            <w:tcBorders>
                              <w:top w:val="nil"/>
                              <w:left w:val="nil"/>
                              <w:bottom w:val="nil"/>
                              <w:right w:val="nil"/>
                            </w:tcBorders>
                            <w:vAlign w:val="center"/>
                          </w:tcPr>
                          <w:p w14:paraId="44B79140" w14:textId="5D86A94B" w:rsidR="002941FF" w:rsidRPr="00BB6613" w:rsidRDefault="002941FF" w:rsidP="00EC5F91">
                            <w:pPr>
                              <w:pStyle w:val="PaperStandard"/>
                              <w:spacing w:line="276" w:lineRule="auto"/>
                              <w:jc w:val="left"/>
                            </w:pPr>
                            <w:r w:rsidRPr="00BB6613">
                              <w:t>0</w:t>
                            </w:r>
                          </w:p>
                        </w:tc>
                        <w:tc>
                          <w:tcPr>
                            <w:tcW w:w="3112" w:type="dxa"/>
                            <w:tcBorders>
                              <w:top w:val="nil"/>
                              <w:left w:val="nil"/>
                              <w:bottom w:val="nil"/>
                              <w:right w:val="nil"/>
                            </w:tcBorders>
                            <w:vAlign w:val="center"/>
                          </w:tcPr>
                          <w:p w14:paraId="5A0A93D1" w14:textId="121997BD" w:rsidR="002941FF" w:rsidRPr="00BB6613" w:rsidRDefault="002941FF" w:rsidP="00EC5F91">
                            <w:pPr>
                              <w:pStyle w:val="PaperStandard"/>
                              <w:spacing w:line="276" w:lineRule="auto"/>
                              <w:jc w:val="left"/>
                            </w:pPr>
                            <w:r w:rsidRPr="00BB6613">
                              <w:t>Saxony-Anhalt</w:t>
                            </w:r>
                          </w:p>
                        </w:tc>
                        <w:tc>
                          <w:tcPr>
                            <w:tcW w:w="1276" w:type="dxa"/>
                            <w:tcBorders>
                              <w:top w:val="nil"/>
                              <w:left w:val="nil"/>
                              <w:bottom w:val="nil"/>
                              <w:right w:val="nil"/>
                            </w:tcBorders>
                            <w:vAlign w:val="center"/>
                          </w:tcPr>
                          <w:p w14:paraId="6D1DB48D" w14:textId="75FBDEA7" w:rsidR="002941FF" w:rsidRPr="007A1E62" w:rsidRDefault="002941FF" w:rsidP="00EC5F91">
                            <w:pPr>
                              <w:pStyle w:val="PaperStandard"/>
                              <w:spacing w:line="276" w:lineRule="auto"/>
                              <w:jc w:val="left"/>
                            </w:pPr>
                            <w:r w:rsidRPr="007A1E62">
                              <w:t xml:space="preserve">0 </w:t>
                            </w:r>
                          </w:p>
                        </w:tc>
                      </w:tr>
                      <w:tr w:rsidR="002941FF" w14:paraId="4F05BAA8" w14:textId="27A47491" w:rsidTr="00785B1F">
                        <w:trPr>
                          <w:trHeight w:val="99"/>
                        </w:trPr>
                        <w:tc>
                          <w:tcPr>
                            <w:tcW w:w="3114" w:type="dxa"/>
                            <w:tcBorders>
                              <w:top w:val="nil"/>
                              <w:left w:val="nil"/>
                              <w:bottom w:val="single" w:sz="8" w:space="0" w:color="auto"/>
                              <w:right w:val="nil"/>
                            </w:tcBorders>
                            <w:vAlign w:val="center"/>
                          </w:tcPr>
                          <w:p w14:paraId="7033C9A3" w14:textId="784D80FE" w:rsidR="002941FF" w:rsidRPr="00BB6613" w:rsidRDefault="002941FF" w:rsidP="00EC5F91">
                            <w:pPr>
                              <w:pStyle w:val="PaperStandard"/>
                              <w:spacing w:line="276" w:lineRule="auto"/>
                              <w:jc w:val="left"/>
                            </w:pPr>
                            <w:r>
                              <w:t>Baden-Württemberg</w:t>
                            </w:r>
                          </w:p>
                        </w:tc>
                        <w:tc>
                          <w:tcPr>
                            <w:tcW w:w="1276" w:type="dxa"/>
                            <w:tcBorders>
                              <w:top w:val="nil"/>
                              <w:left w:val="nil"/>
                              <w:bottom w:val="single" w:sz="8" w:space="0" w:color="auto"/>
                              <w:right w:val="nil"/>
                            </w:tcBorders>
                            <w:vAlign w:val="center"/>
                          </w:tcPr>
                          <w:p w14:paraId="0DCB659C" w14:textId="790F6732" w:rsidR="002941FF" w:rsidRPr="00BB6613" w:rsidRDefault="002941FF" w:rsidP="00EC5F91">
                            <w:pPr>
                              <w:pStyle w:val="PaperStandard"/>
                              <w:spacing w:line="276" w:lineRule="auto"/>
                              <w:jc w:val="left"/>
                            </w:pPr>
                            <w:r>
                              <w:t>0</w:t>
                            </w:r>
                          </w:p>
                        </w:tc>
                        <w:tc>
                          <w:tcPr>
                            <w:tcW w:w="3112" w:type="dxa"/>
                            <w:tcBorders>
                              <w:top w:val="nil"/>
                              <w:left w:val="nil"/>
                              <w:bottom w:val="single" w:sz="8" w:space="0" w:color="auto"/>
                              <w:right w:val="nil"/>
                            </w:tcBorders>
                            <w:vAlign w:val="center"/>
                          </w:tcPr>
                          <w:p w14:paraId="3AC1C8F5" w14:textId="7ADED9F1" w:rsidR="002941FF" w:rsidRDefault="002941FF" w:rsidP="00EC5F91">
                            <w:pPr>
                              <w:pStyle w:val="PaperStandard"/>
                              <w:spacing w:line="276" w:lineRule="auto"/>
                              <w:jc w:val="left"/>
                            </w:pPr>
                            <w:r w:rsidRPr="00BB6613">
                              <w:t>Thuringia</w:t>
                            </w:r>
                          </w:p>
                        </w:tc>
                        <w:tc>
                          <w:tcPr>
                            <w:tcW w:w="1276" w:type="dxa"/>
                            <w:tcBorders>
                              <w:top w:val="nil"/>
                              <w:left w:val="nil"/>
                              <w:bottom w:val="single" w:sz="8" w:space="0" w:color="auto"/>
                              <w:right w:val="nil"/>
                            </w:tcBorders>
                            <w:vAlign w:val="center"/>
                          </w:tcPr>
                          <w:p w14:paraId="6B18B584" w14:textId="09015020" w:rsidR="002941FF" w:rsidRPr="007A1E62" w:rsidRDefault="002941FF" w:rsidP="00EC5F91">
                            <w:pPr>
                              <w:pStyle w:val="PaperStandard"/>
                              <w:spacing w:line="276" w:lineRule="auto"/>
                              <w:jc w:val="left"/>
                            </w:pPr>
                            <w:r w:rsidRPr="007A1E62">
                              <w:t>0</w:t>
                            </w:r>
                            <w:r w:rsidR="005A255A">
                              <w:t>.385</w:t>
                            </w:r>
                          </w:p>
                        </w:tc>
                      </w:tr>
                    </w:tbl>
                    <w:p w14:paraId="3B3CFBF9" w14:textId="145832B6" w:rsidR="00BB6613" w:rsidRPr="00EA7242" w:rsidRDefault="00EA7242">
                      <w:pPr>
                        <w:rPr>
                          <w:sz w:val="20"/>
                          <w:szCs w:val="18"/>
                          <w:lang w:val="en-US"/>
                        </w:rPr>
                      </w:pPr>
                      <w:r w:rsidRPr="00EA7242">
                        <w:rPr>
                          <w:sz w:val="20"/>
                          <w:szCs w:val="18"/>
                          <w:lang w:val="en-US"/>
                        </w:rPr>
                        <w:t>Note: The donor unit’s weights are chosen by minimizing equation (3).</w:t>
                      </w:r>
                    </w:p>
                  </w:txbxContent>
                </v:textbox>
                <w10:wrap type="topAndBottom" anchorx="margin"/>
              </v:shape>
            </w:pict>
          </mc:Fallback>
        </mc:AlternateContent>
      </w:r>
      <w:r w:rsidR="00D93CFA">
        <w:rPr>
          <w:rStyle w:val="PaperStandardZchn"/>
        </w:rPr>
        <w:t>of Mecklenburg-Vorpommern.</w:t>
      </w:r>
    </w:p>
    <w:p w14:paraId="78D339EB" w14:textId="1007D9F1" w:rsidR="00F7548F" w:rsidRDefault="00D5149E" w:rsidP="00F7548F">
      <w:pPr>
        <w:pStyle w:val="KeinLeerraum"/>
        <w:spacing w:line="360" w:lineRule="auto"/>
        <w:jc w:val="both"/>
        <w:rPr>
          <w:lang w:val="en-US"/>
        </w:rPr>
      </w:pPr>
      <w:r>
        <w:rPr>
          <w:rStyle w:val="PaperStandardZchn"/>
        </w:rPr>
        <w:t>T</w:t>
      </w:r>
      <w:r w:rsidRPr="00F7548F">
        <w:rPr>
          <w:rStyle w:val="PaperStandardZchn"/>
        </w:rPr>
        <w:t>o determine whether a result obtained from an estimated synthetic control is produced by chance</w:t>
      </w:r>
      <w:r>
        <w:rPr>
          <w:rStyle w:val="PaperStandardZchn"/>
        </w:rPr>
        <w:t>,</w:t>
      </w:r>
      <w:r w:rsidRPr="00852147">
        <w:rPr>
          <w:noProof/>
          <w:lang w:val="en-US"/>
        </w:rPr>
        <w:t xml:space="preserve"> </w:t>
      </w:r>
      <w:sdt>
        <w:sdtPr>
          <w:rPr>
            <w:lang w:val="en-US"/>
          </w:rPr>
          <w:alias w:val="To edit, see citavi.com/edit"/>
          <w:tag w:val="CitaviPlaceholder#14bb9b1a-b657-4f91-acee-4ed76e3dc3e3"/>
          <w:id w:val="606090640"/>
          <w:placeholder>
            <w:docPart w:val="DefaultPlaceholder_-1854013440"/>
          </w:placeholder>
        </w:sdtPr>
        <w:sdtEndPr>
          <w:rPr>
            <w:rStyle w:val="PaperStandardZchn"/>
          </w:rPr>
        </w:sdtEndPr>
        <w:sdtContent>
          <w:r w:rsidR="00F7548F" w:rsidRPr="00F7548F">
            <w:rPr>
              <w:rStyle w:val="PaperStandardZchn"/>
            </w:rPr>
            <w:fldChar w:fldCharType="begin"/>
          </w:r>
          <w:r w:rsidR="00F7548F" w:rsidRPr="00F7548F">
            <w:rPr>
              <w:rStyle w:val="PaperStandardZchn"/>
            </w:rPr>
            <w:instrText>ADDIN CitaviPlaceholder{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E5OC9qYXNhLjIwMDkuYXAwODc0NiIsIlVyaVN0cmluZyI6Imh0dHBzOi8vZG9pLm9yZy8xMC4xMTk4L2phc2EuMjAwOS5hcDA4NzQ2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}</w:instrText>
          </w:r>
          <w:r w:rsidR="00F7548F" w:rsidRPr="00F7548F">
            <w:rPr>
              <w:rStyle w:val="PaperStandardZchn"/>
            </w:rPr>
            <w:fldChar w:fldCharType="separate"/>
          </w:r>
          <w:r w:rsidR="00B91AF2">
            <w:rPr>
              <w:rStyle w:val="PaperStandardZchn"/>
            </w:rPr>
            <w:t>Abadie et al.</w:t>
          </w:r>
          <w:r w:rsidR="00F7548F" w:rsidRPr="00F7548F">
            <w:rPr>
              <w:rStyle w:val="PaperStandardZchn"/>
            </w:rPr>
            <w:fldChar w:fldCharType="end"/>
          </w:r>
        </w:sdtContent>
      </w:sdt>
      <w:r w:rsidR="00F7548F" w:rsidRPr="00F7548F">
        <w:rPr>
          <w:rStyle w:val="PaperStandardZchn"/>
        </w:rPr>
        <w:t xml:space="preserve"> </w:t>
      </w:r>
      <w:sdt>
        <w:sdtPr>
          <w:rPr>
            <w:rStyle w:val="PaperStandardZchn"/>
          </w:rPr>
          <w:alias w:val="To edit, see citavi.com/edit"/>
          <w:tag w:val="CitaviPlaceholder#353d4bb1-d9c8-4a36-a760-ad9905c62893"/>
          <w:id w:val="-1646656888"/>
          <w:placeholder>
            <w:docPart w:val="DefaultPlaceholder_-1854013440"/>
          </w:placeholder>
        </w:sdtPr>
        <w:sdtContent>
          <w:r w:rsidR="00F7548F" w:rsidRPr="00F7548F">
            <w:rPr>
              <w:rStyle w:val="PaperStandardZchn"/>
            </w:rPr>
            <w:fldChar w:fldCharType="begin"/>
          </w:r>
          <w:r w:rsidR="00F7548F" w:rsidRPr="00F7548F">
            <w:rPr>
              <w:rStyle w:val="PaperStandardZchn"/>
            </w:rPr>
            <w:instrText>ADDIN CitaviPlaceholder{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xOTgvamFzYS4yMDA5LmFwMDg3NDYiLCJVcmlTdHJpbmciOiJodHRwczovL2RvaS5vcmcvMTAuMTE5OC9qYXNhLjIwMDkuYXAwODc0Ni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}</w:instrText>
          </w:r>
          <w:r w:rsidR="00F7548F" w:rsidRPr="00F7548F">
            <w:rPr>
              <w:rStyle w:val="PaperStandardZchn"/>
            </w:rPr>
            <w:fldChar w:fldCharType="separate"/>
          </w:r>
          <w:r w:rsidR="00B91AF2">
            <w:rPr>
              <w:rStyle w:val="PaperStandardZchn"/>
            </w:rPr>
            <w:t>(2010)</w:t>
          </w:r>
          <w:r w:rsidR="00F7548F" w:rsidRPr="00F7548F">
            <w:rPr>
              <w:rStyle w:val="PaperStandardZchn"/>
            </w:rPr>
            <w:fldChar w:fldCharType="end"/>
          </w:r>
        </w:sdtContent>
      </w:sdt>
      <w:r w:rsidR="00F7548F" w:rsidRPr="00F7548F">
        <w:rPr>
          <w:rStyle w:val="PaperStandardZchn"/>
        </w:rPr>
        <w:t xml:space="preserve"> propose a mode of inference. By iteratively constructing a synthetic control for an untreated unit from the donor pool, one can </w:t>
      </w:r>
      <w:r w:rsidR="00F7548F">
        <w:rPr>
          <w:rStyle w:val="PaperStandardZchn"/>
        </w:rPr>
        <w:t xml:space="preserve">conduct placebo tests, where </w:t>
      </w:r>
      <w:r w:rsidR="00F7548F" w:rsidRPr="00F7548F">
        <w:rPr>
          <w:rStyle w:val="PaperStandardZchn"/>
        </w:rPr>
        <w:t xml:space="preserve">the resulting outcome gaps </w:t>
      </w:r>
      <w:r w:rsidR="00F7548F">
        <w:rPr>
          <w:rStyle w:val="PaperStandardZchn"/>
        </w:rPr>
        <w:t xml:space="preserve">are compared </w:t>
      </w:r>
      <w:r w:rsidR="00F7548F" w:rsidRPr="00F7548F">
        <w:rPr>
          <w:rStyle w:val="PaperStandardZchn"/>
        </w:rPr>
        <w:t xml:space="preserve">to the </w:t>
      </w:r>
      <w:r w:rsidR="00EA7242">
        <w:rPr>
          <w:rStyle w:val="PaperStandardZchn"/>
        </w:rPr>
        <w:t>gap</w:t>
      </w:r>
      <w:r w:rsidR="00F7548F" w:rsidRPr="00F7548F">
        <w:rPr>
          <w:rStyle w:val="PaperStandardZchn"/>
        </w:rPr>
        <w:t xml:space="preserve"> </w:t>
      </w:r>
      <w:r w:rsidR="00F7548F">
        <w:rPr>
          <w:rStyle w:val="PaperStandardZchn"/>
        </w:rPr>
        <w:t xml:space="preserve">of </w:t>
      </w:r>
      <w:r w:rsidR="00F7548F" w:rsidRPr="00F7548F">
        <w:rPr>
          <w:rStyle w:val="PaperStandardZchn"/>
        </w:rPr>
        <w:t>the originally treated unit. If the treat</w:t>
      </w:r>
      <w:r w:rsidR="00F7548F">
        <w:rPr>
          <w:lang w:val="en-US"/>
        </w:rPr>
        <w:t xml:space="preserve">ment did have a significant effect, </w:t>
      </w:r>
      <w:r w:rsidR="00EA7242">
        <w:rPr>
          <w:lang w:val="en-US"/>
        </w:rPr>
        <w:t>the</w:t>
      </w:r>
      <w:r w:rsidR="00852147">
        <w:rPr>
          <w:lang w:val="en-US"/>
        </w:rPr>
        <w:t xml:space="preserve"> magnitude </w:t>
      </w:r>
      <w:r w:rsidR="00EA7242">
        <w:rPr>
          <w:lang w:val="en-US"/>
        </w:rPr>
        <w:t xml:space="preserve">of the treated unit’s gap </w:t>
      </w:r>
      <w:r w:rsidR="00852147">
        <w:rPr>
          <w:lang w:val="en-US"/>
        </w:rPr>
        <w:t xml:space="preserve">should be large compared to the </w:t>
      </w:r>
      <w:r w:rsidR="00EC03C2">
        <w:rPr>
          <w:lang w:val="en-US"/>
        </w:rPr>
        <w:t xml:space="preserve">placebo </w:t>
      </w:r>
      <w:r w:rsidR="00EA7242">
        <w:rPr>
          <w:lang w:val="en-US"/>
        </w:rPr>
        <w:t>gaps</w:t>
      </w:r>
      <w:r w:rsidR="00EC03C2">
        <w:rPr>
          <w:lang w:val="en-US"/>
        </w:rPr>
        <w:t>.</w:t>
      </w:r>
    </w:p>
    <w:p w14:paraId="3F946B44" w14:textId="18409F36" w:rsidR="006F0DB8" w:rsidRDefault="00BD3268" w:rsidP="006F0DB8">
      <w:pPr>
        <w:pStyle w:val="KeinLeerraum"/>
        <w:spacing w:line="360" w:lineRule="auto"/>
        <w:jc w:val="both"/>
        <w:rPr>
          <w:lang w:val="en-US"/>
        </w:rPr>
      </w:pPr>
      <w:r w:rsidRPr="00852147">
        <w:rPr>
          <w:noProof/>
          <w:lang w:val="en-US"/>
        </w:rPr>
        <mc:AlternateContent>
          <mc:Choice Requires="wps">
            <w:drawing>
              <wp:anchor distT="45720" distB="45720" distL="114300" distR="114300" simplePos="0" relativeHeight="251676672" behindDoc="0" locked="0" layoutInCell="1" allowOverlap="1" wp14:anchorId="09B9096A" wp14:editId="31FD7D4C">
                <wp:simplePos x="0" y="0"/>
                <wp:positionH relativeFrom="margin">
                  <wp:align>center</wp:align>
                </wp:positionH>
                <wp:positionV relativeFrom="paragraph">
                  <wp:posOffset>931454</wp:posOffset>
                </wp:positionV>
                <wp:extent cx="5760000" cy="3548380"/>
                <wp:effectExtent l="0" t="0" r="0" b="0"/>
                <wp:wrapTopAndBottom/>
                <wp:docPr id="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3548380"/>
                        </a:xfrm>
                        <a:prstGeom prst="rect">
                          <a:avLst/>
                        </a:prstGeom>
                        <a:solidFill>
                          <a:srgbClr val="FFFFFF"/>
                        </a:solidFill>
                        <a:ln w="9525">
                          <a:noFill/>
                          <a:miter lim="800000"/>
                          <a:headEnd/>
                          <a:tailEnd/>
                        </a:ln>
                      </wps:spPr>
                      <wps:txbx>
                        <w:txbxContent>
                          <w:p w14:paraId="6EACF6EC" w14:textId="4274CDE8" w:rsidR="00852147" w:rsidRDefault="005A255A" w:rsidP="00852147">
                            <w:pPr>
                              <w:keepNext/>
                            </w:pPr>
                            <w:r>
                              <w:rPr>
                                <w:noProof/>
                              </w:rPr>
                              <w:drawing>
                                <wp:inline distT="0" distB="0" distL="0" distR="0" wp14:anchorId="0A4C98DE" wp14:editId="0D66B18D">
                                  <wp:extent cx="5580000" cy="2537386"/>
                                  <wp:effectExtent l="0" t="0" r="1905" b="0"/>
                                  <wp:docPr id="211" name="Grafik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8">
                                            <a:extLst>
                                              <a:ext uri="{28A0092B-C50C-407E-A947-70E740481C1C}">
                                                <a14:useLocalDpi xmlns:a14="http://schemas.microsoft.com/office/drawing/2010/main" val="0"/>
                                              </a:ext>
                                            </a:extLst>
                                          </a:blip>
                                          <a:srcRect t="10096" b="6524"/>
                                          <a:stretch/>
                                        </pic:blipFill>
                                        <pic:spPr bwMode="auto">
                                          <a:xfrm>
                                            <a:off x="0" y="0"/>
                                            <a:ext cx="5580000" cy="2537386"/>
                                          </a:xfrm>
                                          <a:prstGeom prst="rect">
                                            <a:avLst/>
                                          </a:prstGeom>
                                          <a:noFill/>
                                          <a:ln>
                                            <a:noFill/>
                                          </a:ln>
                                          <a:extLst>
                                            <a:ext uri="{53640926-AAD7-44D8-BBD7-CCE9431645EC}">
                                              <a14:shadowObscured xmlns:a14="http://schemas.microsoft.com/office/drawing/2010/main"/>
                                            </a:ext>
                                          </a:extLst>
                                        </pic:spPr>
                                      </pic:pic>
                                    </a:graphicData>
                                  </a:graphic>
                                </wp:inline>
                              </w:drawing>
                            </w:r>
                          </w:p>
                          <w:p w14:paraId="400A40B1" w14:textId="0DCFF413" w:rsidR="00852147" w:rsidRPr="0010693E" w:rsidRDefault="00852147" w:rsidP="00C5219C">
                            <w:pPr>
                              <w:pStyle w:val="Beschriftung"/>
                              <w:rPr>
                                <w:lang w:val="en-US"/>
                              </w:rPr>
                            </w:pPr>
                            <w:r w:rsidRPr="0010693E">
                              <w:rPr>
                                <w:lang w:val="en-US"/>
                              </w:rPr>
                              <w:t xml:space="preserve">Figure </w:t>
                            </w:r>
                            <w:r>
                              <w:fldChar w:fldCharType="begin"/>
                            </w:r>
                            <w:r w:rsidRPr="0010693E">
                              <w:rPr>
                                <w:lang w:val="en-US"/>
                              </w:rPr>
                              <w:instrText xml:space="preserve"> SEQ Figure \* ARABIC </w:instrText>
                            </w:r>
                            <w:r>
                              <w:fldChar w:fldCharType="separate"/>
                            </w:r>
                            <w:r w:rsidR="000751C3">
                              <w:rPr>
                                <w:noProof/>
                                <w:lang w:val="en-US"/>
                              </w:rPr>
                              <w:t>5</w:t>
                            </w:r>
                            <w:r>
                              <w:fldChar w:fldCharType="end"/>
                            </w:r>
                            <w:r w:rsidR="0010693E" w:rsidRPr="00EA7242">
                              <w:rPr>
                                <w:b w:val="0"/>
                                <w:bCs/>
                                <w:lang w:val="en-US"/>
                              </w:rPr>
                              <w:t xml:space="preserve">: </w:t>
                            </w:r>
                            <w:r w:rsidR="00EA7242" w:rsidRPr="00EA7242">
                              <w:rPr>
                                <w:b w:val="0"/>
                                <w:bCs/>
                                <w:lang w:val="en-US"/>
                              </w:rPr>
                              <w:t>The dark line represents the estimated effects for Mecklenburg-Vorpommern</w:t>
                            </w:r>
                            <w:r w:rsidR="00EA7242">
                              <w:rPr>
                                <w:b w:val="0"/>
                                <w:bCs/>
                                <w:lang w:val="en-US"/>
                              </w:rPr>
                              <w:t xml:space="preserve"> according to equation (2) and the weights</w:t>
                            </w:r>
                            <w:r w:rsidR="00693694">
                              <w:rPr>
                                <w:b w:val="0"/>
                                <w:bCs/>
                                <w:lang w:val="en-US"/>
                              </w:rPr>
                              <w:t xml:space="preserve"> and donor units</w:t>
                            </w:r>
                            <w:r w:rsidR="00EA7242">
                              <w:rPr>
                                <w:b w:val="0"/>
                                <w:bCs/>
                                <w:lang w:val="en-US"/>
                              </w:rPr>
                              <w:t xml:space="preserve"> presented in table 2.</w:t>
                            </w:r>
                            <w:r w:rsidR="00EA7242" w:rsidRPr="00EA7242">
                              <w:rPr>
                                <w:b w:val="0"/>
                                <w:bCs/>
                                <w:lang w:val="en-US"/>
                              </w:rPr>
                              <w:t xml:space="preserve"> </w:t>
                            </w:r>
                            <w:r w:rsidR="0010693E" w:rsidRPr="0010693E">
                              <w:rPr>
                                <w:b w:val="0"/>
                                <w:bCs/>
                                <w:lang w:val="en-US"/>
                              </w:rPr>
                              <w:t xml:space="preserve">Light lines represent the gaps between states in the donor pool and </w:t>
                            </w:r>
                            <w:r w:rsidR="003216F0">
                              <w:rPr>
                                <w:b w:val="0"/>
                                <w:bCs/>
                                <w:lang w:val="en-US"/>
                              </w:rPr>
                              <w:t>their</w:t>
                            </w:r>
                            <w:r w:rsidR="0010693E" w:rsidRPr="0010693E">
                              <w:rPr>
                                <w:b w:val="0"/>
                                <w:bCs/>
                                <w:lang w:val="en-US"/>
                              </w:rPr>
                              <w:t xml:space="preserve"> synthetic version</w:t>
                            </w:r>
                            <w:r w:rsidR="003216F0">
                              <w:rPr>
                                <w:b w:val="0"/>
                                <w:bCs/>
                                <w:lang w:val="en-US"/>
                              </w:rPr>
                              <w:t>s</w:t>
                            </w:r>
                            <w:r w:rsidR="0010693E">
                              <w:rPr>
                                <w:b w:val="0"/>
                                <w:bCs/>
                                <w:lang w:val="en-US"/>
                              </w:rPr>
                              <w:t xml:space="preserve">. States with a pre-treatment MSPE of more than five times </w:t>
                            </w:r>
                            <w:r w:rsidR="00693694">
                              <w:rPr>
                                <w:b w:val="0"/>
                                <w:bCs/>
                                <w:lang w:val="en-US"/>
                              </w:rPr>
                              <w:t xml:space="preserve">the MSPE of </w:t>
                            </w:r>
                            <w:r w:rsidR="0010693E">
                              <w:rPr>
                                <w:b w:val="0"/>
                                <w:bCs/>
                                <w:lang w:val="en-US"/>
                              </w:rPr>
                              <w:t>Mecklenburg-Vorpommern</w:t>
                            </w:r>
                            <w:r w:rsidR="00693694">
                              <w:rPr>
                                <w:b w:val="0"/>
                                <w:bCs/>
                                <w:lang w:val="en-US"/>
                              </w:rPr>
                              <w:t xml:space="preserve"> </w:t>
                            </w:r>
                            <w:r w:rsidR="0010693E">
                              <w:rPr>
                                <w:b w:val="0"/>
                                <w:bCs/>
                                <w:lang w:val="en-US"/>
                              </w:rPr>
                              <w:t>are excluded.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B9096A" id="_x0000_s1030" type="#_x0000_t202" style="position:absolute;left:0;text-align:left;margin-left:0;margin-top:73.35pt;width:453.55pt;height:279.4pt;z-index:25167667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" stroked="f">
                <v:textbox>
                  <w:txbxContent>
                    <w:p w14:paraId="6EACF6EC" w14:textId="4274CDE8" w:rsidR="00852147" w:rsidRDefault="005A255A" w:rsidP="00852147">
                      <w:pPr>
                        <w:keepNext/>
                      </w:pPr>
                      <w:r>
                        <w:rPr>
                          <w:noProof/>
                        </w:rPr>
                        <w:drawing>
                          <wp:inline distT="0" distB="0" distL="0" distR="0" wp14:anchorId="0A4C98DE" wp14:editId="0D66B18D">
                            <wp:extent cx="5580000" cy="2537386"/>
                            <wp:effectExtent l="0" t="0" r="1905" b="0"/>
                            <wp:docPr id="211" name="Grafik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8">
                                      <a:extLst>
                                        <a:ext uri="{28A0092B-C50C-407E-A947-70E740481C1C}">
                                          <a14:useLocalDpi xmlns:a14="http://schemas.microsoft.com/office/drawing/2010/main" val="0"/>
                                        </a:ext>
                                      </a:extLst>
                                    </a:blip>
                                    <a:srcRect t="10096" b="6524"/>
                                    <a:stretch/>
                                  </pic:blipFill>
                                  <pic:spPr bwMode="auto">
                                    <a:xfrm>
                                      <a:off x="0" y="0"/>
                                      <a:ext cx="5580000" cy="2537386"/>
                                    </a:xfrm>
                                    <a:prstGeom prst="rect">
                                      <a:avLst/>
                                    </a:prstGeom>
                                    <a:noFill/>
                                    <a:ln>
                                      <a:noFill/>
                                    </a:ln>
                                    <a:extLst>
                                      <a:ext uri="{53640926-AAD7-44D8-BBD7-CCE9431645EC}">
                                        <a14:shadowObscured xmlns:a14="http://schemas.microsoft.com/office/drawing/2010/main"/>
                                      </a:ext>
                                    </a:extLst>
                                  </pic:spPr>
                                </pic:pic>
                              </a:graphicData>
                            </a:graphic>
                          </wp:inline>
                        </w:drawing>
                      </w:r>
                    </w:p>
                    <w:p w14:paraId="400A40B1" w14:textId="0DCFF413" w:rsidR="00852147" w:rsidRPr="0010693E" w:rsidRDefault="00852147" w:rsidP="00C5219C">
                      <w:pPr>
                        <w:pStyle w:val="Beschriftung"/>
                        <w:rPr>
                          <w:lang w:val="en-US"/>
                        </w:rPr>
                      </w:pPr>
                      <w:r w:rsidRPr="0010693E">
                        <w:rPr>
                          <w:lang w:val="en-US"/>
                        </w:rPr>
                        <w:t xml:space="preserve">Figure </w:t>
                      </w:r>
                      <w:r>
                        <w:fldChar w:fldCharType="begin"/>
                      </w:r>
                      <w:r w:rsidRPr="0010693E">
                        <w:rPr>
                          <w:lang w:val="en-US"/>
                        </w:rPr>
                        <w:instrText xml:space="preserve"> SEQ Figure \* ARABIC </w:instrText>
                      </w:r>
                      <w:r>
                        <w:fldChar w:fldCharType="separate"/>
                      </w:r>
                      <w:r w:rsidR="000751C3">
                        <w:rPr>
                          <w:noProof/>
                          <w:lang w:val="en-US"/>
                        </w:rPr>
                        <w:t>5</w:t>
                      </w:r>
                      <w:r>
                        <w:fldChar w:fldCharType="end"/>
                      </w:r>
                      <w:r w:rsidR="0010693E" w:rsidRPr="00EA7242">
                        <w:rPr>
                          <w:b w:val="0"/>
                          <w:bCs/>
                          <w:lang w:val="en-US"/>
                        </w:rPr>
                        <w:t xml:space="preserve">: </w:t>
                      </w:r>
                      <w:r w:rsidR="00EA7242" w:rsidRPr="00EA7242">
                        <w:rPr>
                          <w:b w:val="0"/>
                          <w:bCs/>
                          <w:lang w:val="en-US"/>
                        </w:rPr>
                        <w:t>The dark line represents the estimated effects for Mecklenburg-Vorpommern</w:t>
                      </w:r>
                      <w:r w:rsidR="00EA7242">
                        <w:rPr>
                          <w:b w:val="0"/>
                          <w:bCs/>
                          <w:lang w:val="en-US"/>
                        </w:rPr>
                        <w:t xml:space="preserve"> according to equation (2) and the weights</w:t>
                      </w:r>
                      <w:r w:rsidR="00693694">
                        <w:rPr>
                          <w:b w:val="0"/>
                          <w:bCs/>
                          <w:lang w:val="en-US"/>
                        </w:rPr>
                        <w:t xml:space="preserve"> and donor units</w:t>
                      </w:r>
                      <w:r w:rsidR="00EA7242">
                        <w:rPr>
                          <w:b w:val="0"/>
                          <w:bCs/>
                          <w:lang w:val="en-US"/>
                        </w:rPr>
                        <w:t xml:space="preserve"> presented in table 2.</w:t>
                      </w:r>
                      <w:r w:rsidR="00EA7242" w:rsidRPr="00EA7242">
                        <w:rPr>
                          <w:b w:val="0"/>
                          <w:bCs/>
                          <w:lang w:val="en-US"/>
                        </w:rPr>
                        <w:t xml:space="preserve"> </w:t>
                      </w:r>
                      <w:r w:rsidR="0010693E" w:rsidRPr="0010693E">
                        <w:rPr>
                          <w:b w:val="0"/>
                          <w:bCs/>
                          <w:lang w:val="en-US"/>
                        </w:rPr>
                        <w:t xml:space="preserve">Light lines represent the gaps between states in the donor pool and </w:t>
                      </w:r>
                      <w:r w:rsidR="003216F0">
                        <w:rPr>
                          <w:b w:val="0"/>
                          <w:bCs/>
                          <w:lang w:val="en-US"/>
                        </w:rPr>
                        <w:t>their</w:t>
                      </w:r>
                      <w:r w:rsidR="0010693E" w:rsidRPr="0010693E">
                        <w:rPr>
                          <w:b w:val="0"/>
                          <w:bCs/>
                          <w:lang w:val="en-US"/>
                        </w:rPr>
                        <w:t xml:space="preserve"> synthetic version</w:t>
                      </w:r>
                      <w:r w:rsidR="003216F0">
                        <w:rPr>
                          <w:b w:val="0"/>
                          <w:bCs/>
                          <w:lang w:val="en-US"/>
                        </w:rPr>
                        <w:t>s</w:t>
                      </w:r>
                      <w:r w:rsidR="0010693E">
                        <w:rPr>
                          <w:b w:val="0"/>
                          <w:bCs/>
                          <w:lang w:val="en-US"/>
                        </w:rPr>
                        <w:t xml:space="preserve">. States with a pre-treatment MSPE of more than five times </w:t>
                      </w:r>
                      <w:r w:rsidR="00693694">
                        <w:rPr>
                          <w:b w:val="0"/>
                          <w:bCs/>
                          <w:lang w:val="en-US"/>
                        </w:rPr>
                        <w:t xml:space="preserve">the MSPE of </w:t>
                      </w:r>
                      <w:r w:rsidR="0010693E">
                        <w:rPr>
                          <w:b w:val="0"/>
                          <w:bCs/>
                          <w:lang w:val="en-US"/>
                        </w:rPr>
                        <w:t>Mecklenburg-Vorpommern</w:t>
                      </w:r>
                      <w:r w:rsidR="00693694">
                        <w:rPr>
                          <w:b w:val="0"/>
                          <w:bCs/>
                          <w:lang w:val="en-US"/>
                        </w:rPr>
                        <w:t xml:space="preserve"> </w:t>
                      </w:r>
                      <w:r w:rsidR="0010693E">
                        <w:rPr>
                          <w:b w:val="0"/>
                          <w:bCs/>
                          <w:lang w:val="en-US"/>
                        </w:rPr>
                        <w:t>are excluded.</w:t>
                      </w:r>
                    </w:p>
                  </w:txbxContent>
                </v:textbox>
                <w10:wrap type="topAndBottom" anchorx="margin"/>
              </v:shape>
            </w:pict>
          </mc:Fallback>
        </mc:AlternateContent>
      </w:r>
      <w:r w:rsidR="00852147" w:rsidRPr="00EA7242">
        <w:rPr>
          <w:lang w:val="en-US"/>
        </w:rPr>
        <w:t>Figure 5</w:t>
      </w:r>
      <w:r w:rsidR="00852147">
        <w:rPr>
          <w:lang w:val="en-US"/>
        </w:rPr>
        <w:t xml:space="preserve"> displays the gap of Mecklenburg-Vorpommern and the placebo gaps </w:t>
      </w:r>
      <w:r w:rsidR="00EA7242">
        <w:rPr>
          <w:lang w:val="en-US"/>
        </w:rPr>
        <w:t>of</w:t>
      </w:r>
      <w:r w:rsidR="00852147">
        <w:rPr>
          <w:lang w:val="en-US"/>
        </w:rPr>
        <w:t xml:space="preserve"> the comparison states. </w:t>
      </w:r>
      <w:r w:rsidR="005A1C74" w:rsidRPr="00EA7242">
        <w:rPr>
          <w:bCs/>
          <w:lang w:val="en-US"/>
        </w:rPr>
        <w:t xml:space="preserve">The dark line represents the </w:t>
      </w:r>
      <w:r w:rsidR="005A1C74">
        <w:rPr>
          <w:bCs/>
          <w:lang w:val="en-US"/>
        </w:rPr>
        <w:t xml:space="preserve">gap between </w:t>
      </w:r>
      <w:r w:rsidR="005A1C74" w:rsidRPr="00EA7242">
        <w:rPr>
          <w:bCs/>
          <w:lang w:val="en-US"/>
        </w:rPr>
        <w:t>Mecklenburg-</w:t>
      </w:r>
      <w:r w:rsidR="005A1C74" w:rsidRPr="00EA7242">
        <w:rPr>
          <w:bCs/>
          <w:lang w:val="en-US"/>
        </w:rPr>
        <w:lastRenderedPageBreak/>
        <w:t>Vorpommern</w:t>
      </w:r>
      <w:r w:rsidR="005A1C74">
        <w:rPr>
          <w:bCs/>
          <w:lang w:val="en-US"/>
        </w:rPr>
        <w:t xml:space="preserve"> and its synthetic control</w:t>
      </w:r>
      <w:r w:rsidR="00ED4197">
        <w:rPr>
          <w:bCs/>
          <w:lang w:val="en-US"/>
        </w:rPr>
        <w:t xml:space="preserve">. </w:t>
      </w:r>
      <w:r w:rsidR="00D5149E">
        <w:rPr>
          <w:bCs/>
          <w:lang w:val="en-US"/>
        </w:rPr>
        <w:t>Light lines represent the gaps between states that were not affected by the treatment and their synthetic control</w:t>
      </w:r>
      <w:r w:rsidR="00CB06F2">
        <w:rPr>
          <w:bCs/>
          <w:lang w:val="en-US"/>
        </w:rPr>
        <w:t>s</w:t>
      </w:r>
      <w:r w:rsidR="00D5149E">
        <w:rPr>
          <w:bCs/>
          <w:lang w:val="en-US"/>
        </w:rPr>
        <w:t xml:space="preserve">. </w:t>
      </w:r>
      <w:r w:rsidR="0010693E">
        <w:rPr>
          <w:lang w:val="en-US"/>
        </w:rPr>
        <w:t xml:space="preserve">Following </w:t>
      </w:r>
      <w:sdt>
        <w:sdtPr>
          <w:rPr>
            <w:lang w:val="en-US"/>
          </w:rPr>
          <w:alias w:val="To edit, see citavi.com/edit"/>
          <w:tag w:val="CitaviPlaceholder#4e065918-281a-491c-9ac0-2648a4c55864"/>
          <w:id w:val="790163738"/>
          <w:placeholder>
            <w:docPart w:val="DefaultPlaceholder_-1854013440"/>
          </w:placeholder>
        </w:sdtPr>
        <w:sdtContent>
          <w:r w:rsidR="0010693E">
            <w:rPr>
              <w:lang w:val="en-US"/>
            </w:rPr>
            <w:fldChar w:fldCharType="begin"/>
          </w:r>
          <w:r w:rsidR="0010693E">
            <w:rPr>
              <w:lang w:val="en-US"/>
            </w:rPr>
            <w:instrText>ADDIN CitaviPlaceholder{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E5OC9qYXNhLjIwMDkuYXAwODc0NiIsIlVyaVN0cmluZyI6Imh0dHBzOi8vZG9pLm9yZy8xMC4xMTk4L2phc2EuMjAwOS5hcDA4NzQ2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}</w:instrText>
          </w:r>
          <w:r w:rsidR="0010693E">
            <w:rPr>
              <w:lang w:val="en-US"/>
            </w:rPr>
            <w:fldChar w:fldCharType="separate"/>
          </w:r>
          <w:r w:rsidR="00B91AF2">
            <w:rPr>
              <w:lang w:val="en-US"/>
            </w:rPr>
            <w:t>Abadie et al.</w:t>
          </w:r>
          <w:r w:rsidR="0010693E">
            <w:rPr>
              <w:lang w:val="en-US"/>
            </w:rPr>
            <w:fldChar w:fldCharType="end"/>
          </w:r>
        </w:sdtContent>
      </w:sdt>
      <w:r w:rsidR="0010693E">
        <w:rPr>
          <w:lang w:val="en-US"/>
        </w:rPr>
        <w:t xml:space="preserve"> </w:t>
      </w:r>
      <w:sdt>
        <w:sdtPr>
          <w:rPr>
            <w:lang w:val="en-US"/>
          </w:rPr>
          <w:alias w:val="To edit, see citavi.com/edit"/>
          <w:tag w:val="CitaviPlaceholder#c26c7de3-a315-4a3e-b109-368fb90df81f"/>
          <w:id w:val="-507286103"/>
          <w:placeholder>
            <w:docPart w:val="DefaultPlaceholder_-1854013440"/>
          </w:placeholder>
        </w:sdtPr>
        <w:sdtContent>
          <w:r w:rsidR="0010693E">
            <w:rPr>
              <w:lang w:val="en-US"/>
            </w:rPr>
            <w:fldChar w:fldCharType="begin"/>
          </w:r>
          <w:r w:rsidR="0010693E">
            <w:rPr>
              <w:lang w:val="en-US"/>
            </w:rPr>
            <w:instrText>ADDIN CitaviPlaceholder{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xOTgvamFzYS4yMDA5LmFwMDg3NDYiLCJVcmlTdHJpbmciOiJodHRwczovL2RvaS5vcmcvMTAuMTE5OC9qYXNhLjIwMDkuYXAwODc0Ni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}</w:instrText>
          </w:r>
          <w:r w:rsidR="0010693E">
            <w:rPr>
              <w:lang w:val="en-US"/>
            </w:rPr>
            <w:fldChar w:fldCharType="separate"/>
          </w:r>
          <w:r w:rsidR="00B91AF2">
            <w:rPr>
              <w:lang w:val="en-US"/>
            </w:rPr>
            <w:t>(2010)</w:t>
          </w:r>
          <w:r w:rsidR="0010693E">
            <w:rPr>
              <w:lang w:val="en-US"/>
            </w:rPr>
            <w:fldChar w:fldCharType="end"/>
          </w:r>
        </w:sdtContent>
      </w:sdt>
      <w:r w:rsidR="0010693E">
        <w:rPr>
          <w:lang w:val="en-US"/>
        </w:rPr>
        <w:t xml:space="preserve">, units in the donor pool that cannot be matched closely </w:t>
      </w:r>
      <w:r w:rsidR="00D5149E">
        <w:rPr>
          <w:lang w:val="en-US"/>
        </w:rPr>
        <w:t xml:space="preserve">in the pre-treatment period </w:t>
      </w:r>
      <w:r w:rsidR="0010693E">
        <w:rPr>
          <w:lang w:val="en-US"/>
        </w:rPr>
        <w:t xml:space="preserve">by their synthetic control are excluded. Therefore, only </w:t>
      </w:r>
      <w:r w:rsidR="00BF3808">
        <w:rPr>
          <w:lang w:val="en-US"/>
        </w:rPr>
        <w:t>synthetic controls</w:t>
      </w:r>
      <w:r w:rsidR="0010693E">
        <w:rPr>
          <w:lang w:val="en-US"/>
        </w:rPr>
        <w:t xml:space="preserve"> </w:t>
      </w:r>
      <w:r w:rsidR="00BF3808">
        <w:rPr>
          <w:lang w:val="en-US"/>
        </w:rPr>
        <w:t xml:space="preserve">that have a pre-treatment MSPE of less than </w:t>
      </w:r>
      <w:r w:rsidR="003216F0">
        <w:rPr>
          <w:lang w:val="en-US"/>
        </w:rPr>
        <w:t>five</w:t>
      </w:r>
      <w:r w:rsidR="00BF3808">
        <w:rPr>
          <w:lang w:val="en-US"/>
        </w:rPr>
        <w:t xml:space="preserve"> times the pre-treatment MSPE of Mecklenburg-Vorpommern’s synthetic control </w:t>
      </w:r>
      <w:r w:rsidR="0010693E">
        <w:rPr>
          <w:lang w:val="en-US"/>
        </w:rPr>
        <w:t>are plotted</w:t>
      </w:r>
      <w:r w:rsidR="00FD403F">
        <w:rPr>
          <w:lang w:val="en-US"/>
        </w:rPr>
        <w:t>.</w:t>
      </w:r>
      <w:r w:rsidR="005A1C74">
        <w:rPr>
          <w:lang w:val="en-US"/>
        </w:rPr>
        <w:t xml:space="preserve"> </w:t>
      </w:r>
      <w:r w:rsidR="00852147" w:rsidRPr="00FD403F">
        <w:rPr>
          <w:lang w:val="en-US"/>
        </w:rPr>
        <w:t xml:space="preserve">As can be seen, </w:t>
      </w:r>
      <w:r w:rsidR="005A1C74" w:rsidRPr="00FD403F">
        <w:rPr>
          <w:lang w:val="en-US"/>
        </w:rPr>
        <w:t xml:space="preserve">even after the </w:t>
      </w:r>
      <w:r w:rsidR="00D5149E">
        <w:rPr>
          <w:lang w:val="en-US"/>
        </w:rPr>
        <w:t>gap of the incidence growth rate between Mecklenburg-Vorpommern and its synthetic control increases</w:t>
      </w:r>
      <w:r w:rsidR="005A1C74" w:rsidRPr="00FD403F">
        <w:rPr>
          <w:lang w:val="en-US"/>
        </w:rPr>
        <w:t xml:space="preserve">, </w:t>
      </w:r>
      <w:r w:rsidR="00852147" w:rsidRPr="00FD403F">
        <w:rPr>
          <w:lang w:val="en-US"/>
        </w:rPr>
        <w:t xml:space="preserve">the </w:t>
      </w:r>
      <w:r w:rsidR="00FD403F">
        <w:rPr>
          <w:lang w:val="en-US"/>
        </w:rPr>
        <w:t xml:space="preserve">observed </w:t>
      </w:r>
      <w:r w:rsidR="00852147" w:rsidRPr="00FD403F">
        <w:rPr>
          <w:lang w:val="en-US"/>
        </w:rPr>
        <w:t xml:space="preserve">outcome gap does not </w:t>
      </w:r>
      <w:r w:rsidR="006F0DB8">
        <w:rPr>
          <w:lang w:val="en-US"/>
        </w:rPr>
        <w:t xml:space="preserve">solely </w:t>
      </w:r>
      <w:r w:rsidR="00852147" w:rsidRPr="00FD403F">
        <w:rPr>
          <w:lang w:val="en-US"/>
        </w:rPr>
        <w:t>stand out.</w:t>
      </w:r>
      <w:r w:rsidR="00FD403F">
        <w:rPr>
          <w:lang w:val="en-US"/>
        </w:rPr>
        <w:t xml:space="preserve"> </w:t>
      </w:r>
    </w:p>
    <w:p w14:paraId="64CB0302" w14:textId="60DF9181" w:rsidR="000A41A2" w:rsidRDefault="006847C5" w:rsidP="006F0DB8">
      <w:pPr>
        <w:pStyle w:val="KeinLeerraum"/>
        <w:spacing w:line="360" w:lineRule="auto"/>
        <w:jc w:val="both"/>
        <w:rPr>
          <w:lang w:val="en-US"/>
        </w:rPr>
      </w:pPr>
      <w:r w:rsidRPr="00BD3268">
        <w:rPr>
          <w:noProof/>
          <w:lang w:val="en-US"/>
        </w:rPr>
        <mc:AlternateContent>
          <mc:Choice Requires="wpg">
            <w:drawing>
              <wp:anchor distT="0" distB="0" distL="114300" distR="114300" simplePos="0" relativeHeight="251736064" behindDoc="0" locked="0" layoutInCell="1" allowOverlap="1" wp14:anchorId="7BDDE2BE" wp14:editId="5B955578">
                <wp:simplePos x="0" y="0"/>
                <wp:positionH relativeFrom="column">
                  <wp:posOffset>650240</wp:posOffset>
                </wp:positionH>
                <wp:positionV relativeFrom="paragraph">
                  <wp:posOffset>2277110</wp:posOffset>
                </wp:positionV>
                <wp:extent cx="4081780" cy="4223385"/>
                <wp:effectExtent l="0" t="0" r="0" b="5715"/>
                <wp:wrapTopAndBottom/>
                <wp:docPr id="27" name="Gruppieren 27"/>
                <wp:cNvGraphicFramePr/>
                <a:graphic xmlns:a="http://schemas.openxmlformats.org/drawingml/2006/main">
                  <a:graphicData uri="http://schemas.microsoft.com/office/word/2010/wordprocessingGroup">
                    <wpg:wgp>
                      <wpg:cNvGrpSpPr/>
                      <wpg:grpSpPr>
                        <a:xfrm>
                          <a:off x="0" y="0"/>
                          <a:ext cx="4081780" cy="4223385"/>
                          <a:chOff x="0" y="0"/>
                          <a:chExt cx="4081780" cy="4223385"/>
                        </a:xfrm>
                      </wpg:grpSpPr>
                      <wps:wsp>
                        <wps:cNvPr id="194" name="Textfeld 2"/>
                        <wps:cNvSpPr txBox="1">
                          <a:spLocks noChangeArrowheads="1"/>
                        </wps:cNvSpPr>
                        <wps:spPr bwMode="auto">
                          <a:xfrm>
                            <a:off x="0" y="0"/>
                            <a:ext cx="4081780" cy="4223385"/>
                          </a:xfrm>
                          <a:prstGeom prst="rect">
                            <a:avLst/>
                          </a:prstGeom>
                          <a:solidFill>
                            <a:srgbClr val="FFFFFF"/>
                          </a:solidFill>
                          <a:ln w="9525">
                            <a:noFill/>
                            <a:miter lim="800000"/>
                            <a:headEnd/>
                            <a:tailEnd/>
                          </a:ln>
                        </wps:spPr>
                        <wps:txbx>
                          <w:txbxContent>
                            <w:p w14:paraId="4830E813" w14:textId="77777777" w:rsidR="00CC2229" w:rsidRDefault="002455E2" w:rsidP="00CC2229">
                              <w:pPr>
                                <w:keepNext/>
                              </w:pPr>
                              <w:r>
                                <w:rPr>
                                  <w:noProof/>
                                </w:rPr>
                                <w:drawing>
                                  <wp:inline distT="0" distB="0" distL="0" distR="0" wp14:anchorId="06DA260C" wp14:editId="5EF3AE06">
                                    <wp:extent cx="4211398" cy="3494315"/>
                                    <wp:effectExtent l="0" t="0" r="0" b="0"/>
                                    <wp:docPr id="212" name="Grafik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9">
                                              <a:extLst>
                                                <a:ext uri="{28A0092B-C50C-407E-A947-70E740481C1C}">
                                                  <a14:useLocalDpi xmlns:a14="http://schemas.microsoft.com/office/drawing/2010/main" val="0"/>
                                                </a:ext>
                                              </a:extLst>
                                            </a:blip>
                                            <a:srcRect t="10526" b="6501"/>
                                            <a:stretch/>
                                          </pic:blipFill>
                                          <pic:spPr bwMode="auto">
                                            <a:xfrm>
                                              <a:off x="0" y="0"/>
                                              <a:ext cx="4212000" cy="3494815"/>
                                            </a:xfrm>
                                            <a:prstGeom prst="rect">
                                              <a:avLst/>
                                            </a:prstGeom>
                                            <a:noFill/>
                                            <a:ln>
                                              <a:noFill/>
                                            </a:ln>
                                            <a:extLst>
                                              <a:ext uri="{53640926-AAD7-44D8-BBD7-CCE9431645EC}">
                                                <a14:shadowObscured xmlns:a14="http://schemas.microsoft.com/office/drawing/2010/main"/>
                                              </a:ext>
                                            </a:extLst>
                                          </pic:spPr>
                                        </pic:pic>
                                      </a:graphicData>
                                    </a:graphic>
                                  </wp:inline>
                                </w:drawing>
                              </w:r>
                            </w:p>
                            <w:p w14:paraId="17440216" w14:textId="665C4FBE" w:rsidR="00CC2229" w:rsidRPr="00CC2229" w:rsidRDefault="00CC2229" w:rsidP="00CC2229">
                              <w:pPr>
                                <w:pStyle w:val="Beschriftung"/>
                                <w:rPr>
                                  <w:lang w:val="en-US"/>
                                </w:rPr>
                              </w:pPr>
                              <w:r w:rsidRPr="00CC2229">
                                <w:rPr>
                                  <w:lang w:val="en-US"/>
                                </w:rPr>
                                <w:t xml:space="preserve">Figure </w:t>
                              </w:r>
                              <w:r>
                                <w:fldChar w:fldCharType="begin"/>
                              </w:r>
                              <w:r w:rsidRPr="00CC2229">
                                <w:rPr>
                                  <w:lang w:val="en-US"/>
                                </w:rPr>
                                <w:instrText xml:space="preserve"> SEQ Figure \* ARABIC </w:instrText>
                              </w:r>
                              <w:r>
                                <w:fldChar w:fldCharType="separate"/>
                              </w:r>
                              <w:r w:rsidR="000751C3">
                                <w:rPr>
                                  <w:noProof/>
                                  <w:lang w:val="en-US"/>
                                </w:rPr>
                                <w:t>6</w:t>
                              </w:r>
                              <w:r>
                                <w:fldChar w:fldCharType="end"/>
                              </w:r>
                              <w:r w:rsidRPr="00CC2229">
                                <w:rPr>
                                  <w:lang w:val="en-US"/>
                                </w:rPr>
                                <w:t xml:space="preserve">: </w:t>
                              </w:r>
                              <w:r w:rsidRPr="00CC2229">
                                <w:rPr>
                                  <w:b w:val="0"/>
                                  <w:bCs/>
                                  <w:lang w:val="en-US"/>
                                </w:rPr>
                                <w:t>Ratio of post-t</w:t>
                              </w:r>
                              <w:r>
                                <w:rPr>
                                  <w:b w:val="0"/>
                                  <w:bCs/>
                                  <w:lang w:val="en-US"/>
                                </w:rPr>
                                <w:t xml:space="preserve">reatment MSPE to pre-treatment MSPE of </w:t>
                              </w:r>
                              <w:r w:rsidR="006847C5">
                                <w:rPr>
                                  <w:b w:val="0"/>
                                  <w:bCs/>
                                  <w:lang w:val="en-US"/>
                                </w:rPr>
                                <w:t>synthetic controls for all units in the selected sample, including the treated unit.</w:t>
                              </w:r>
                            </w:p>
                            <w:p w14:paraId="63F7F9D6" w14:textId="39713CA9" w:rsidR="002455E2" w:rsidRPr="00CC2229" w:rsidRDefault="002455E2">
                              <w:pPr>
                                <w:rPr>
                                  <w:lang w:val="en-US"/>
                                </w:rPr>
                              </w:pPr>
                            </w:p>
                          </w:txbxContent>
                        </wps:txbx>
                        <wps:bodyPr rot="0" vert="horz" wrap="square" lIns="91440" tIns="45720" rIns="91440" bIns="45720" anchor="t" anchorCtr="0">
                          <a:noAutofit/>
                        </wps:bodyPr>
                      </wps:wsp>
                      <wps:wsp>
                        <wps:cNvPr id="199" name="Textfeld 2"/>
                        <wps:cNvSpPr txBox="1">
                          <a:spLocks noChangeArrowheads="1"/>
                        </wps:cNvSpPr>
                        <wps:spPr bwMode="auto">
                          <a:xfrm>
                            <a:off x="957942" y="1567543"/>
                            <a:ext cx="1881505" cy="354965"/>
                          </a:xfrm>
                          <a:prstGeom prst="rect">
                            <a:avLst/>
                          </a:prstGeom>
                          <a:solidFill>
                            <a:srgbClr val="FFFFFF"/>
                          </a:solidFill>
                          <a:ln w="9525">
                            <a:noFill/>
                            <a:miter lim="800000"/>
                            <a:headEnd/>
                            <a:tailEnd/>
                          </a:ln>
                        </wps:spPr>
                        <wps:txbx>
                          <w:txbxContent>
                            <w:p w14:paraId="0E8DB9D7" w14:textId="77777777" w:rsidR="00CC2229" w:rsidRPr="00542519" w:rsidRDefault="00CC2229" w:rsidP="00CC2229">
                              <w:pPr>
                                <w:rPr>
                                  <w:rFonts w:cstheme="minorHAnsi"/>
                                  <w:sz w:val="22"/>
                                  <w:szCs w:val="20"/>
                                </w:rPr>
                              </w:pPr>
                              <w:r w:rsidRPr="00542519">
                                <w:rPr>
                                  <w:rFonts w:cstheme="minorHAnsi"/>
                                  <w:sz w:val="22"/>
                                  <w:szCs w:val="20"/>
                                </w:rPr>
                                <w:t>Mecklenburg-Vorpommern</w:t>
                              </w:r>
                            </w:p>
                          </w:txbxContent>
                        </wps:txbx>
                        <wps:bodyPr rot="0" vert="horz" wrap="square" lIns="91440" tIns="45720" rIns="91440" bIns="45720" anchor="t" anchorCtr="0">
                          <a:noAutofit/>
                        </wps:bodyPr>
                      </wps:wsp>
                      <wps:wsp>
                        <wps:cNvPr id="200" name="Gerade Verbindung mit Pfeil 200"/>
                        <wps:cNvCnPr/>
                        <wps:spPr>
                          <a:xfrm flipH="1">
                            <a:off x="1496785" y="1872343"/>
                            <a:ext cx="325755" cy="6832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anchor>
            </w:drawing>
          </mc:Choice>
          <mc:Fallback>
            <w:pict>
              <v:group w14:anchorId="7BDDE2BE" id="Gruppieren 27" o:spid="_x0000_s1031" style="position:absolute;left:0;text-align:left;margin-left:51.2pt;margin-top:179.3pt;width:321.4pt;height:332.55pt;z-index:251736064;mso-width-relative:margin" coordsize="40817,422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">
                <v:shape id="_x0000_s1032" type="#_x0000_t202" style="position:absolute;width:40817;height:42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" stroked="f">
                  <v:textbox>
                    <w:txbxContent>
                      <w:p w14:paraId="4830E813" w14:textId="77777777" w:rsidR="00CC2229" w:rsidRDefault="002455E2" w:rsidP="00CC2229">
                        <w:pPr>
                          <w:keepNext/>
                        </w:pPr>
                        <w:r>
                          <w:rPr>
                            <w:noProof/>
                          </w:rPr>
                          <w:drawing>
                            <wp:inline distT="0" distB="0" distL="0" distR="0" wp14:anchorId="06DA260C" wp14:editId="5EF3AE06">
                              <wp:extent cx="4211398" cy="3494315"/>
                              <wp:effectExtent l="0" t="0" r="0" b="0"/>
                              <wp:docPr id="212" name="Grafik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9">
                                        <a:extLst>
                                          <a:ext uri="{28A0092B-C50C-407E-A947-70E740481C1C}">
                                            <a14:useLocalDpi xmlns:a14="http://schemas.microsoft.com/office/drawing/2010/main" val="0"/>
                                          </a:ext>
                                        </a:extLst>
                                      </a:blip>
                                      <a:srcRect t="10526" b="6501"/>
                                      <a:stretch/>
                                    </pic:blipFill>
                                    <pic:spPr bwMode="auto">
                                      <a:xfrm>
                                        <a:off x="0" y="0"/>
                                        <a:ext cx="4212000" cy="3494815"/>
                                      </a:xfrm>
                                      <a:prstGeom prst="rect">
                                        <a:avLst/>
                                      </a:prstGeom>
                                      <a:noFill/>
                                      <a:ln>
                                        <a:noFill/>
                                      </a:ln>
                                      <a:extLst>
                                        <a:ext uri="{53640926-AAD7-44D8-BBD7-CCE9431645EC}">
                                          <a14:shadowObscured xmlns:a14="http://schemas.microsoft.com/office/drawing/2010/main"/>
                                        </a:ext>
                                      </a:extLst>
                                    </pic:spPr>
                                  </pic:pic>
                                </a:graphicData>
                              </a:graphic>
                            </wp:inline>
                          </w:drawing>
                        </w:r>
                      </w:p>
                      <w:p w14:paraId="17440216" w14:textId="665C4FBE" w:rsidR="00CC2229" w:rsidRPr="00CC2229" w:rsidRDefault="00CC2229" w:rsidP="00CC2229">
                        <w:pPr>
                          <w:pStyle w:val="Beschriftung"/>
                          <w:rPr>
                            <w:lang w:val="en-US"/>
                          </w:rPr>
                        </w:pPr>
                        <w:r w:rsidRPr="00CC2229">
                          <w:rPr>
                            <w:lang w:val="en-US"/>
                          </w:rPr>
                          <w:t xml:space="preserve">Figure </w:t>
                        </w:r>
                        <w:r>
                          <w:fldChar w:fldCharType="begin"/>
                        </w:r>
                        <w:r w:rsidRPr="00CC2229">
                          <w:rPr>
                            <w:lang w:val="en-US"/>
                          </w:rPr>
                          <w:instrText xml:space="preserve"> SEQ Figure \* ARABIC </w:instrText>
                        </w:r>
                        <w:r>
                          <w:fldChar w:fldCharType="separate"/>
                        </w:r>
                        <w:r w:rsidR="000751C3">
                          <w:rPr>
                            <w:noProof/>
                            <w:lang w:val="en-US"/>
                          </w:rPr>
                          <w:t>6</w:t>
                        </w:r>
                        <w:r>
                          <w:fldChar w:fldCharType="end"/>
                        </w:r>
                        <w:r w:rsidRPr="00CC2229">
                          <w:rPr>
                            <w:lang w:val="en-US"/>
                          </w:rPr>
                          <w:t xml:space="preserve">: </w:t>
                        </w:r>
                        <w:r w:rsidRPr="00CC2229">
                          <w:rPr>
                            <w:b w:val="0"/>
                            <w:bCs/>
                            <w:lang w:val="en-US"/>
                          </w:rPr>
                          <w:t>Ratio of post-t</w:t>
                        </w:r>
                        <w:r>
                          <w:rPr>
                            <w:b w:val="0"/>
                            <w:bCs/>
                            <w:lang w:val="en-US"/>
                          </w:rPr>
                          <w:t xml:space="preserve">reatment MSPE to pre-treatment MSPE of </w:t>
                        </w:r>
                        <w:r w:rsidR="006847C5">
                          <w:rPr>
                            <w:b w:val="0"/>
                            <w:bCs/>
                            <w:lang w:val="en-US"/>
                          </w:rPr>
                          <w:t>synthetic controls for all units in the selected sample, including the treated unit.</w:t>
                        </w:r>
                      </w:p>
                      <w:p w14:paraId="63F7F9D6" w14:textId="39713CA9" w:rsidR="002455E2" w:rsidRPr="00CC2229" w:rsidRDefault="002455E2">
                        <w:pPr>
                          <w:rPr>
                            <w:lang w:val="en-US"/>
                          </w:rPr>
                        </w:pPr>
                      </w:p>
                    </w:txbxContent>
                  </v:textbox>
                </v:shape>
                <v:shape id="_x0000_s1033" type="#_x0000_t202" style="position:absolute;left:9579;top:15675;width:18815;height:3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" stroked="f">
                  <v:textbox>
                    <w:txbxContent>
                      <w:p w14:paraId="0E8DB9D7" w14:textId="77777777" w:rsidR="00CC2229" w:rsidRPr="00542519" w:rsidRDefault="00CC2229" w:rsidP="00CC2229">
                        <w:pPr>
                          <w:rPr>
                            <w:rFonts w:cstheme="minorHAnsi"/>
                            <w:sz w:val="22"/>
                            <w:szCs w:val="20"/>
                          </w:rPr>
                        </w:pPr>
                        <w:r w:rsidRPr="00542519">
                          <w:rPr>
                            <w:rFonts w:cstheme="minorHAnsi"/>
                            <w:sz w:val="22"/>
                            <w:szCs w:val="20"/>
                          </w:rPr>
                          <w:t>Mecklenburg-Vorpommern</w:t>
                        </w:r>
                      </w:p>
                    </w:txbxContent>
                  </v:textbox>
                </v:shape>
                <v:shapetype id="_x0000_t32" coordsize="21600,21600" o:spt="32" o:oned="t" path="m,l21600,21600e" filled="f">
                  <v:path arrowok="t" fillok="f" o:connecttype="none"/>
                  <o:lock v:ext="edit" shapetype="t"/>
                </v:shapetype>
                <v:shape id="Gerade Verbindung mit Pfeil 200" o:spid="_x0000_s1034" type="#_x0000_t32" style="position:absolute;left:14967;top:18723;width:3258;height:683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" strokecolor="black [3200]" strokeweight=".5pt">
                  <v:stroke endarrow="block" joinstyle="miter"/>
                </v:shape>
                <w10:wrap type="topAndBottom"/>
              </v:group>
            </w:pict>
          </mc:Fallback>
        </mc:AlternateContent>
      </w:r>
      <w:r w:rsidR="002455E2" w:rsidRPr="00BD3268">
        <w:rPr>
          <w:lang w:val="en-US"/>
        </w:rPr>
        <w:t>An a</w:t>
      </w:r>
      <w:r w:rsidR="000A41A2" w:rsidRPr="00BD3268">
        <w:rPr>
          <w:lang w:val="en-US"/>
        </w:rPr>
        <w:t>lternative</w:t>
      </w:r>
      <w:r w:rsidR="002455E2" w:rsidRPr="00BD3268">
        <w:rPr>
          <w:lang w:val="en-US"/>
        </w:rPr>
        <w:t xml:space="preserve"> inferential method</w:t>
      </w:r>
      <w:r w:rsidRPr="00BD3268">
        <w:rPr>
          <w:lang w:val="en-US"/>
        </w:rPr>
        <w:t xml:space="preserve"> presented in </w:t>
      </w:r>
      <w:sdt>
        <w:sdtPr>
          <w:rPr>
            <w:lang w:val="en-US"/>
          </w:rPr>
          <w:alias w:val="To edit, see citavi.com/edit"/>
          <w:tag w:val="CitaviPlaceholder#2eb7d826-7411-409b-b33b-9f2b41e9511f"/>
          <w:id w:val="-2058150285"/>
          <w:placeholder>
            <w:docPart w:val="DefaultPlaceholder_-1854013440"/>
          </w:placeholder>
        </w:sdtPr>
        <w:sdtContent>
          <w:r w:rsidRPr="00BD3268">
            <w:rPr>
              <w:lang w:val="en-US"/>
            </w:rPr>
            <w:fldChar w:fldCharType="begin"/>
          </w:r>
          <w:r w:rsidRPr="00BD3268">
            <w:rPr>
              <w:lang w:val="en-US"/>
            </w:rPr>
            <w:instrText>ADDIN CitaviPlaceholder{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E5OC9qYXNhLjIwMDkuYXAwODc0NiIsIlVyaVN0cmluZyI6Imh0dHBzOi8vZG9pLm9yZy8xMC4xMTk4L2phc2EuMjAwOS5hcDA4NzQ2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}</w:instrText>
          </w:r>
          <w:r w:rsidRPr="00BD3268">
            <w:rPr>
              <w:lang w:val="en-US"/>
            </w:rPr>
            <w:fldChar w:fldCharType="separate"/>
          </w:r>
          <w:r w:rsidRPr="00BD3268">
            <w:rPr>
              <w:lang w:val="en-US"/>
            </w:rPr>
            <w:t>Abadie et al.</w:t>
          </w:r>
          <w:r w:rsidRPr="00BD3268">
            <w:rPr>
              <w:lang w:val="en-US"/>
            </w:rPr>
            <w:fldChar w:fldCharType="end"/>
          </w:r>
        </w:sdtContent>
      </w:sdt>
      <w:r w:rsidRPr="00BD3268">
        <w:rPr>
          <w:lang w:val="en-US"/>
        </w:rPr>
        <w:t xml:space="preserve"> </w:t>
      </w:r>
      <w:sdt>
        <w:sdtPr>
          <w:rPr>
            <w:lang w:val="en-US"/>
          </w:rPr>
          <w:alias w:val="To edit, see citavi.com/edit"/>
          <w:tag w:val="CitaviPlaceholder#60fdbd38-1244-4151-9556-be354e928ce1"/>
          <w:id w:val="-1948758438"/>
          <w:placeholder>
            <w:docPart w:val="DefaultPlaceholder_-1854013440"/>
          </w:placeholder>
        </w:sdtPr>
        <w:sdtContent>
          <w:r w:rsidRPr="00BD3268">
            <w:rPr>
              <w:lang w:val="en-US"/>
            </w:rPr>
            <w:fldChar w:fldCharType="begin"/>
          </w:r>
          <w:r w:rsidRPr="00BD3268">
            <w:rPr>
              <w:lang w:val="en-US"/>
            </w:rPr>
            <w:instrText>ADDIN CitaviPlaceholder{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xOTgvamFzYS4yMDA5LmFwMDg3NDYiLCJVcmlTdHJpbmciOiJodHRwczovL2RvaS5vcmcvMTAuMTE5OC9qYXNhLjIwMDkuYXAwODc0Ni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}</w:instrText>
          </w:r>
          <w:r w:rsidRPr="00BD3268">
            <w:rPr>
              <w:lang w:val="en-US"/>
            </w:rPr>
            <w:fldChar w:fldCharType="separate"/>
          </w:r>
          <w:r w:rsidRPr="00BD3268">
            <w:rPr>
              <w:lang w:val="en-US"/>
            </w:rPr>
            <w:t>(2010)</w:t>
          </w:r>
          <w:r w:rsidRPr="00BD3268">
            <w:rPr>
              <w:lang w:val="en-US"/>
            </w:rPr>
            <w:fldChar w:fldCharType="end"/>
          </w:r>
        </w:sdtContent>
      </w:sdt>
      <w:r w:rsidR="002455E2" w:rsidRPr="00BD3268">
        <w:rPr>
          <w:lang w:val="en-US"/>
        </w:rPr>
        <w:t xml:space="preserve"> is based on comparing the post-treatment MSPE of the treated unit</w:t>
      </w:r>
      <w:r w:rsidR="00CC2229" w:rsidRPr="00BD3268">
        <w:rPr>
          <w:lang w:val="en-US"/>
        </w:rPr>
        <w:t xml:space="preserve">, </w:t>
      </w:r>
      <w:r w:rsidR="002455E2" w:rsidRPr="00BD3268">
        <w:rPr>
          <w:lang w:val="en-US"/>
        </w:rPr>
        <w:t>the donor units</w:t>
      </w:r>
      <w:r w:rsidR="00CC2229" w:rsidRPr="00BD3268">
        <w:rPr>
          <w:lang w:val="en-US"/>
        </w:rPr>
        <w:t>, and their respective synthetic controls</w:t>
      </w:r>
      <w:r w:rsidR="002455E2" w:rsidRPr="00BD3268">
        <w:rPr>
          <w:lang w:val="en-US"/>
        </w:rPr>
        <w:t xml:space="preserve"> to the pre-treatment MSPE. Figur</w:t>
      </w:r>
      <w:r w:rsidR="002455E2">
        <w:rPr>
          <w:lang w:val="en-US"/>
        </w:rPr>
        <w:t xml:space="preserve">e </w:t>
      </w:r>
      <w:r>
        <w:rPr>
          <w:lang w:val="en-US"/>
        </w:rPr>
        <w:t>6</w:t>
      </w:r>
      <w:r w:rsidR="002455E2">
        <w:rPr>
          <w:lang w:val="en-US"/>
        </w:rPr>
        <w:t xml:space="preserve"> shows the ratios of post-treatment MSPEs to pre-treatment MSPEs. Mecklenburg-Vorpommern does not solely stand out here either, with its synthetic control having only the second highest post- to pre-treatment MSPE ratio.</w:t>
      </w:r>
      <w:r>
        <w:rPr>
          <w:lang w:val="en-US"/>
        </w:rPr>
        <w:t xml:space="preserve"> Therefore, the outcome gap in figure 4 cannot be attributed with certainty to the effect of the Hotspot Regulation’s use on COVID case numbers.</w:t>
      </w:r>
    </w:p>
    <w:p w14:paraId="2C6C397C" w14:textId="2C9E3EB2" w:rsidR="002455E2" w:rsidRDefault="002455E2" w:rsidP="006F0DB8">
      <w:pPr>
        <w:pStyle w:val="KeinLeerraum"/>
        <w:spacing w:line="360" w:lineRule="auto"/>
        <w:jc w:val="both"/>
        <w:rPr>
          <w:lang w:val="en-US"/>
        </w:rPr>
      </w:pPr>
    </w:p>
    <w:p w14:paraId="67DA4C9E" w14:textId="38B08245" w:rsidR="006847C5" w:rsidRDefault="002D3C78" w:rsidP="00BE7B97">
      <w:pPr>
        <w:pStyle w:val="KeinLeerraum"/>
        <w:spacing w:line="360" w:lineRule="auto"/>
        <w:jc w:val="both"/>
        <w:rPr>
          <w:rFonts w:eastAsiaTheme="minorEastAsia"/>
          <w:lang w:val="en-US"/>
        </w:rPr>
      </w:pPr>
      <w:r w:rsidRPr="00FD7570">
        <w:rPr>
          <w:noProof/>
          <w:lang w:val="en-US"/>
        </w:rPr>
        <w:lastRenderedPageBreak/>
        <mc:AlternateContent>
          <mc:Choice Requires="wps">
            <w:drawing>
              <wp:anchor distT="45720" distB="45720" distL="114300" distR="114300" simplePos="0" relativeHeight="251685888" behindDoc="0" locked="0" layoutInCell="1" allowOverlap="1" wp14:anchorId="6051AFAE" wp14:editId="1F40F2B7">
                <wp:simplePos x="0" y="0"/>
                <wp:positionH relativeFrom="margin">
                  <wp:align>center</wp:align>
                </wp:positionH>
                <wp:positionV relativeFrom="paragraph">
                  <wp:posOffset>3937091</wp:posOffset>
                </wp:positionV>
                <wp:extent cx="5759450" cy="3657600"/>
                <wp:effectExtent l="0" t="0" r="0" b="0"/>
                <wp:wrapSquare wrapText="bothSides"/>
                <wp:docPr id="6"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9450" cy="3657600"/>
                        </a:xfrm>
                        <a:prstGeom prst="rect">
                          <a:avLst/>
                        </a:prstGeom>
                        <a:solidFill>
                          <a:srgbClr val="FFFFFF"/>
                        </a:solidFill>
                        <a:ln w="9525">
                          <a:noFill/>
                          <a:miter lim="800000"/>
                          <a:headEnd/>
                          <a:tailEnd/>
                        </a:ln>
                      </wps:spPr>
                      <wps:txbx>
                        <w:txbxContent>
                          <w:p w14:paraId="728F897A" w14:textId="2BB5FCE0" w:rsidR="002D3C78" w:rsidRDefault="00366BF1" w:rsidP="002D3C78">
                            <w:pPr>
                              <w:keepNext/>
                            </w:pPr>
                            <w:r>
                              <w:rPr>
                                <w:b/>
                                <w:iCs/>
                                <w:noProof/>
                                <w:sz w:val="20"/>
                                <w:szCs w:val="18"/>
                              </w:rPr>
                              <w:drawing>
                                <wp:inline distT="0" distB="0" distL="0" distR="0" wp14:anchorId="5F915276" wp14:editId="4CC8E472">
                                  <wp:extent cx="5580000" cy="2551819"/>
                                  <wp:effectExtent l="0" t="0" r="1905" b="1270"/>
                                  <wp:docPr id="213" name="Grafik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0">
                                            <a:extLst>
                                              <a:ext uri="{28A0092B-C50C-407E-A947-70E740481C1C}">
                                                <a14:useLocalDpi xmlns:a14="http://schemas.microsoft.com/office/drawing/2010/main" val="0"/>
                                              </a:ext>
                                            </a:extLst>
                                          </a:blip>
                                          <a:srcRect t="9687" b="6565"/>
                                          <a:stretch/>
                                        </pic:blipFill>
                                        <pic:spPr bwMode="auto">
                                          <a:xfrm>
                                            <a:off x="0" y="0"/>
                                            <a:ext cx="5580000" cy="2551819"/>
                                          </a:xfrm>
                                          <a:prstGeom prst="rect">
                                            <a:avLst/>
                                          </a:prstGeom>
                                          <a:noFill/>
                                          <a:ln>
                                            <a:noFill/>
                                          </a:ln>
                                          <a:extLst>
                                            <a:ext uri="{53640926-AAD7-44D8-BBD7-CCE9431645EC}">
                                              <a14:shadowObscured xmlns:a14="http://schemas.microsoft.com/office/drawing/2010/main"/>
                                            </a:ext>
                                          </a:extLst>
                                        </pic:spPr>
                                      </pic:pic>
                                    </a:graphicData>
                                  </a:graphic>
                                </wp:inline>
                              </w:drawing>
                            </w:r>
                          </w:p>
                          <w:p w14:paraId="0799F1CE" w14:textId="21E38433" w:rsidR="002D3C78" w:rsidRPr="00ED4197" w:rsidRDefault="002D3C78" w:rsidP="002D3C78">
                            <w:pPr>
                              <w:pStyle w:val="Beschriftung"/>
                              <w:rPr>
                                <w:b w:val="0"/>
                                <w:bCs/>
                                <w:lang w:val="en-US"/>
                              </w:rPr>
                            </w:pPr>
                            <w:r w:rsidRPr="00ED4197">
                              <w:rPr>
                                <w:lang w:val="en-US"/>
                              </w:rPr>
                              <w:t xml:space="preserve">Figure </w:t>
                            </w:r>
                            <w:r>
                              <w:fldChar w:fldCharType="begin"/>
                            </w:r>
                            <w:r w:rsidRPr="00ED4197">
                              <w:rPr>
                                <w:lang w:val="en-US"/>
                              </w:rPr>
                              <w:instrText xml:space="preserve"> SEQ Figure \* ARABIC </w:instrText>
                            </w:r>
                            <w:r>
                              <w:fldChar w:fldCharType="separate"/>
                            </w:r>
                            <w:r w:rsidR="000751C3">
                              <w:rPr>
                                <w:noProof/>
                                <w:lang w:val="en-US"/>
                              </w:rPr>
                              <w:t>7</w:t>
                            </w:r>
                            <w:r>
                              <w:rPr>
                                <w:noProof/>
                              </w:rPr>
                              <w:fldChar w:fldCharType="end"/>
                            </w:r>
                            <w:r w:rsidRPr="00ED4197">
                              <w:rPr>
                                <w:lang w:val="en-US"/>
                              </w:rPr>
                              <w:t>:</w:t>
                            </w:r>
                            <w:r w:rsidR="00ED4197" w:rsidRPr="00ED4197">
                              <w:rPr>
                                <w:lang w:val="en-US"/>
                              </w:rPr>
                              <w:t xml:space="preserve"> </w:t>
                            </w:r>
                            <w:r w:rsidR="003D7AEF" w:rsidRPr="003D7AEF">
                              <w:rPr>
                                <w:b w:val="0"/>
                                <w:bCs/>
                                <w:lang w:val="en-US"/>
                              </w:rPr>
                              <w:t>The leave-one-out estimates</w:t>
                            </w:r>
                            <w:r w:rsidR="003D7AEF">
                              <w:rPr>
                                <w:lang w:val="en-US"/>
                              </w:rPr>
                              <w:t xml:space="preserve"> </w:t>
                            </w:r>
                            <w:r w:rsidR="003D7AEF">
                              <w:rPr>
                                <w:b w:val="0"/>
                                <w:bCs/>
                                <w:lang w:val="en-US"/>
                              </w:rPr>
                              <w:t xml:space="preserve">that are displayed </w:t>
                            </w:r>
                            <w:r w:rsidR="003D7AEF" w:rsidRPr="003D7AEF">
                              <w:rPr>
                                <w:b w:val="0"/>
                                <w:bCs/>
                                <w:lang w:val="en-US"/>
                              </w:rPr>
                              <w:t>in light lines</w:t>
                            </w:r>
                            <w:r w:rsidR="003D7AEF">
                              <w:rPr>
                                <w:lang w:val="en-US"/>
                              </w:rPr>
                              <w:t xml:space="preserve"> </w:t>
                            </w:r>
                            <w:r w:rsidR="003D7AEF" w:rsidRPr="003D7AEF">
                              <w:rPr>
                                <w:b w:val="0"/>
                                <w:bCs/>
                                <w:lang w:val="en-US"/>
                              </w:rPr>
                              <w:t xml:space="preserve">are </w:t>
                            </w:r>
                            <w:r w:rsidR="003D7AEF">
                              <w:rPr>
                                <w:b w:val="0"/>
                                <w:bCs/>
                                <w:lang w:val="en-US"/>
                              </w:rPr>
                              <w:t xml:space="preserve">synthetic control </w:t>
                            </w:r>
                            <w:r w:rsidR="003D7AEF" w:rsidRPr="003D7AEF">
                              <w:rPr>
                                <w:b w:val="0"/>
                                <w:bCs/>
                                <w:lang w:val="en-US"/>
                              </w:rPr>
                              <w:t xml:space="preserve">estimates where </w:t>
                            </w:r>
                            <w:r w:rsidR="003D7AEF">
                              <w:rPr>
                                <w:b w:val="0"/>
                                <w:bCs/>
                                <w:lang w:val="en-US"/>
                              </w:rPr>
                              <w:t>a</w:t>
                            </w:r>
                            <w:r w:rsidR="003D7AEF" w:rsidRPr="003D7AEF">
                              <w:rPr>
                                <w:b w:val="0"/>
                                <w:bCs/>
                                <w:lang w:val="en-US"/>
                              </w:rPr>
                              <w:t xml:space="preserve"> donor unit</w:t>
                            </w:r>
                            <w:r w:rsidR="003D7AEF">
                              <w:rPr>
                                <w:b w:val="0"/>
                                <w:bCs/>
                                <w:lang w:val="en-US"/>
                              </w:rPr>
                              <w:t xml:space="preserve"> that </w:t>
                            </w:r>
                            <w:r w:rsidR="003D7AEF" w:rsidRPr="003D7AEF">
                              <w:rPr>
                                <w:b w:val="0"/>
                                <w:bCs/>
                                <w:lang w:val="en-US"/>
                              </w:rPr>
                              <w:t>receiv</w:t>
                            </w:r>
                            <w:r w:rsidR="003D7AEF">
                              <w:rPr>
                                <w:b w:val="0"/>
                                <w:bCs/>
                                <w:lang w:val="en-US"/>
                              </w:rPr>
                              <w:t>ed</w:t>
                            </w:r>
                            <w:r w:rsidR="003D7AEF" w:rsidRPr="003D7AEF">
                              <w:rPr>
                                <w:b w:val="0"/>
                                <w:bCs/>
                                <w:lang w:val="en-US"/>
                              </w:rPr>
                              <w:t xml:space="preserve"> a positive weight in the original synthetic control estimation is</w:t>
                            </w:r>
                            <w:r w:rsidR="003D7AEF">
                              <w:rPr>
                                <w:b w:val="0"/>
                                <w:bCs/>
                                <w:lang w:val="en-US"/>
                              </w:rPr>
                              <w:t xml:space="preserve"> </w:t>
                            </w:r>
                            <w:r w:rsidR="003D7AEF" w:rsidRPr="003D7AEF">
                              <w:rPr>
                                <w:b w:val="0"/>
                                <w:bCs/>
                                <w:lang w:val="en-US"/>
                              </w:rPr>
                              <w:t xml:space="preserve">iteratively </w:t>
                            </w:r>
                            <w:r w:rsidR="003D7AEF">
                              <w:rPr>
                                <w:b w:val="0"/>
                                <w:bCs/>
                                <w:lang w:val="en-US"/>
                              </w:rPr>
                              <w:t>omitted</w:t>
                            </w:r>
                            <w:r w:rsidR="003D7AEF" w:rsidRPr="003D7AEF">
                              <w:rPr>
                                <w:b w:val="0"/>
                                <w:bCs/>
                                <w:lang w:val="en-US"/>
                              </w:rPr>
                              <w:t>. The synthetic control that excludes Schleswig-Holstein from the donor pool has a different post-treatment path than the other leave-one-out estimates, suggesting</w:t>
                            </w:r>
                            <w:r w:rsidR="003D7AEF">
                              <w:rPr>
                                <w:b w:val="0"/>
                                <w:bCs/>
                                <w:lang w:val="en-US"/>
                              </w:rPr>
                              <w:t xml:space="preserve"> that the observed post-treatment outcome gap is not robust.</w:t>
                            </w:r>
                          </w:p>
                          <w:p w14:paraId="4FA1EC84" w14:textId="4314084F" w:rsidR="00FD7570" w:rsidRPr="00ED4197" w:rsidRDefault="00FD7570">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51AFAE" id="_x0000_s1035" type="#_x0000_t202" style="position:absolute;left:0;text-align:left;margin-left:0;margin-top:310pt;width:453.5pt;height:4in;z-index:25168588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" stroked="f">
                <v:textbox>
                  <w:txbxContent>
                    <w:p w14:paraId="728F897A" w14:textId="2BB5FCE0" w:rsidR="002D3C78" w:rsidRDefault="00366BF1" w:rsidP="002D3C78">
                      <w:pPr>
                        <w:keepNext/>
                      </w:pPr>
                      <w:r>
                        <w:rPr>
                          <w:b/>
                          <w:iCs/>
                          <w:noProof/>
                          <w:sz w:val="20"/>
                          <w:szCs w:val="18"/>
                        </w:rPr>
                        <w:drawing>
                          <wp:inline distT="0" distB="0" distL="0" distR="0" wp14:anchorId="5F915276" wp14:editId="4CC8E472">
                            <wp:extent cx="5580000" cy="2551819"/>
                            <wp:effectExtent l="0" t="0" r="1905" b="1270"/>
                            <wp:docPr id="213" name="Grafik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0">
                                      <a:extLst>
                                        <a:ext uri="{28A0092B-C50C-407E-A947-70E740481C1C}">
                                          <a14:useLocalDpi xmlns:a14="http://schemas.microsoft.com/office/drawing/2010/main" val="0"/>
                                        </a:ext>
                                      </a:extLst>
                                    </a:blip>
                                    <a:srcRect t="9687" b="6565"/>
                                    <a:stretch/>
                                  </pic:blipFill>
                                  <pic:spPr bwMode="auto">
                                    <a:xfrm>
                                      <a:off x="0" y="0"/>
                                      <a:ext cx="5580000" cy="2551819"/>
                                    </a:xfrm>
                                    <a:prstGeom prst="rect">
                                      <a:avLst/>
                                    </a:prstGeom>
                                    <a:noFill/>
                                    <a:ln>
                                      <a:noFill/>
                                    </a:ln>
                                    <a:extLst>
                                      <a:ext uri="{53640926-AAD7-44D8-BBD7-CCE9431645EC}">
                                        <a14:shadowObscured xmlns:a14="http://schemas.microsoft.com/office/drawing/2010/main"/>
                                      </a:ext>
                                    </a:extLst>
                                  </pic:spPr>
                                </pic:pic>
                              </a:graphicData>
                            </a:graphic>
                          </wp:inline>
                        </w:drawing>
                      </w:r>
                    </w:p>
                    <w:p w14:paraId="0799F1CE" w14:textId="21E38433" w:rsidR="002D3C78" w:rsidRPr="00ED4197" w:rsidRDefault="002D3C78" w:rsidP="002D3C78">
                      <w:pPr>
                        <w:pStyle w:val="Beschriftung"/>
                        <w:rPr>
                          <w:b w:val="0"/>
                          <w:bCs/>
                          <w:lang w:val="en-US"/>
                        </w:rPr>
                      </w:pPr>
                      <w:r w:rsidRPr="00ED4197">
                        <w:rPr>
                          <w:lang w:val="en-US"/>
                        </w:rPr>
                        <w:t xml:space="preserve">Figure </w:t>
                      </w:r>
                      <w:r>
                        <w:fldChar w:fldCharType="begin"/>
                      </w:r>
                      <w:r w:rsidRPr="00ED4197">
                        <w:rPr>
                          <w:lang w:val="en-US"/>
                        </w:rPr>
                        <w:instrText xml:space="preserve"> SEQ Figure \* ARABIC </w:instrText>
                      </w:r>
                      <w:r>
                        <w:fldChar w:fldCharType="separate"/>
                      </w:r>
                      <w:r w:rsidR="000751C3">
                        <w:rPr>
                          <w:noProof/>
                          <w:lang w:val="en-US"/>
                        </w:rPr>
                        <w:t>7</w:t>
                      </w:r>
                      <w:r>
                        <w:rPr>
                          <w:noProof/>
                        </w:rPr>
                        <w:fldChar w:fldCharType="end"/>
                      </w:r>
                      <w:r w:rsidRPr="00ED4197">
                        <w:rPr>
                          <w:lang w:val="en-US"/>
                        </w:rPr>
                        <w:t>:</w:t>
                      </w:r>
                      <w:r w:rsidR="00ED4197" w:rsidRPr="00ED4197">
                        <w:rPr>
                          <w:lang w:val="en-US"/>
                        </w:rPr>
                        <w:t xml:space="preserve"> </w:t>
                      </w:r>
                      <w:r w:rsidR="003D7AEF" w:rsidRPr="003D7AEF">
                        <w:rPr>
                          <w:b w:val="0"/>
                          <w:bCs/>
                          <w:lang w:val="en-US"/>
                        </w:rPr>
                        <w:t>The leave-one-out estimates</w:t>
                      </w:r>
                      <w:r w:rsidR="003D7AEF">
                        <w:rPr>
                          <w:lang w:val="en-US"/>
                        </w:rPr>
                        <w:t xml:space="preserve"> </w:t>
                      </w:r>
                      <w:r w:rsidR="003D7AEF">
                        <w:rPr>
                          <w:b w:val="0"/>
                          <w:bCs/>
                          <w:lang w:val="en-US"/>
                        </w:rPr>
                        <w:t xml:space="preserve">that are displayed </w:t>
                      </w:r>
                      <w:r w:rsidR="003D7AEF" w:rsidRPr="003D7AEF">
                        <w:rPr>
                          <w:b w:val="0"/>
                          <w:bCs/>
                          <w:lang w:val="en-US"/>
                        </w:rPr>
                        <w:t>in light lines</w:t>
                      </w:r>
                      <w:r w:rsidR="003D7AEF">
                        <w:rPr>
                          <w:lang w:val="en-US"/>
                        </w:rPr>
                        <w:t xml:space="preserve"> </w:t>
                      </w:r>
                      <w:r w:rsidR="003D7AEF" w:rsidRPr="003D7AEF">
                        <w:rPr>
                          <w:b w:val="0"/>
                          <w:bCs/>
                          <w:lang w:val="en-US"/>
                        </w:rPr>
                        <w:t xml:space="preserve">are </w:t>
                      </w:r>
                      <w:r w:rsidR="003D7AEF">
                        <w:rPr>
                          <w:b w:val="0"/>
                          <w:bCs/>
                          <w:lang w:val="en-US"/>
                        </w:rPr>
                        <w:t xml:space="preserve">synthetic control </w:t>
                      </w:r>
                      <w:r w:rsidR="003D7AEF" w:rsidRPr="003D7AEF">
                        <w:rPr>
                          <w:b w:val="0"/>
                          <w:bCs/>
                          <w:lang w:val="en-US"/>
                        </w:rPr>
                        <w:t xml:space="preserve">estimates where </w:t>
                      </w:r>
                      <w:r w:rsidR="003D7AEF">
                        <w:rPr>
                          <w:b w:val="0"/>
                          <w:bCs/>
                          <w:lang w:val="en-US"/>
                        </w:rPr>
                        <w:t>a</w:t>
                      </w:r>
                      <w:r w:rsidR="003D7AEF" w:rsidRPr="003D7AEF">
                        <w:rPr>
                          <w:b w:val="0"/>
                          <w:bCs/>
                          <w:lang w:val="en-US"/>
                        </w:rPr>
                        <w:t xml:space="preserve"> donor unit</w:t>
                      </w:r>
                      <w:r w:rsidR="003D7AEF">
                        <w:rPr>
                          <w:b w:val="0"/>
                          <w:bCs/>
                          <w:lang w:val="en-US"/>
                        </w:rPr>
                        <w:t xml:space="preserve"> that </w:t>
                      </w:r>
                      <w:r w:rsidR="003D7AEF" w:rsidRPr="003D7AEF">
                        <w:rPr>
                          <w:b w:val="0"/>
                          <w:bCs/>
                          <w:lang w:val="en-US"/>
                        </w:rPr>
                        <w:t>receiv</w:t>
                      </w:r>
                      <w:r w:rsidR="003D7AEF">
                        <w:rPr>
                          <w:b w:val="0"/>
                          <w:bCs/>
                          <w:lang w:val="en-US"/>
                        </w:rPr>
                        <w:t>ed</w:t>
                      </w:r>
                      <w:r w:rsidR="003D7AEF" w:rsidRPr="003D7AEF">
                        <w:rPr>
                          <w:b w:val="0"/>
                          <w:bCs/>
                          <w:lang w:val="en-US"/>
                        </w:rPr>
                        <w:t xml:space="preserve"> a positive weight in the original synthetic control estimation is</w:t>
                      </w:r>
                      <w:r w:rsidR="003D7AEF">
                        <w:rPr>
                          <w:b w:val="0"/>
                          <w:bCs/>
                          <w:lang w:val="en-US"/>
                        </w:rPr>
                        <w:t xml:space="preserve"> </w:t>
                      </w:r>
                      <w:r w:rsidR="003D7AEF" w:rsidRPr="003D7AEF">
                        <w:rPr>
                          <w:b w:val="0"/>
                          <w:bCs/>
                          <w:lang w:val="en-US"/>
                        </w:rPr>
                        <w:t xml:space="preserve">iteratively </w:t>
                      </w:r>
                      <w:r w:rsidR="003D7AEF">
                        <w:rPr>
                          <w:b w:val="0"/>
                          <w:bCs/>
                          <w:lang w:val="en-US"/>
                        </w:rPr>
                        <w:t>omitted</w:t>
                      </w:r>
                      <w:r w:rsidR="003D7AEF" w:rsidRPr="003D7AEF">
                        <w:rPr>
                          <w:b w:val="0"/>
                          <w:bCs/>
                          <w:lang w:val="en-US"/>
                        </w:rPr>
                        <w:t>. The synthetic control that excludes Schleswig-Holstein from the donor pool has a different post-treatment path than the other leave-one-out estimates, suggesting</w:t>
                      </w:r>
                      <w:r w:rsidR="003D7AEF">
                        <w:rPr>
                          <w:b w:val="0"/>
                          <w:bCs/>
                          <w:lang w:val="en-US"/>
                        </w:rPr>
                        <w:t xml:space="preserve"> that the observed post-treatment outcome gap is not robust.</w:t>
                      </w:r>
                    </w:p>
                    <w:p w14:paraId="4FA1EC84" w14:textId="4314084F" w:rsidR="00FD7570" w:rsidRPr="00ED4197" w:rsidRDefault="00FD7570">
                      <w:pPr>
                        <w:rPr>
                          <w:lang w:val="en-US"/>
                        </w:rPr>
                      </w:pPr>
                    </w:p>
                  </w:txbxContent>
                </v:textbox>
                <w10:wrap type="square" anchorx="margin"/>
              </v:shape>
            </w:pict>
          </mc:Fallback>
        </mc:AlternateContent>
      </w:r>
      <w:r w:rsidR="006F0DB8">
        <w:rPr>
          <w:lang w:val="en-US"/>
        </w:rPr>
        <w:t xml:space="preserve">It is in fact likely, that the outcome gap between Mecklenburg-Vorpommern and its synthetic control unit is </w:t>
      </w:r>
      <w:r w:rsidR="00366BF1">
        <w:rPr>
          <w:lang w:val="en-US"/>
        </w:rPr>
        <w:t>implausibly</w:t>
      </w:r>
      <w:r w:rsidR="006F0DB8">
        <w:rPr>
          <w:lang w:val="en-US"/>
        </w:rPr>
        <w:t xml:space="preserve"> large. </w:t>
      </w:r>
      <w:r w:rsidR="00553CF7">
        <w:rPr>
          <w:lang w:val="en-US"/>
        </w:rPr>
        <w:t xml:space="preserve">Following </w:t>
      </w:r>
      <w:sdt>
        <w:sdtPr>
          <w:rPr>
            <w:lang w:val="en-US"/>
          </w:rPr>
          <w:alias w:val="To edit, see citavi.com/edit"/>
          <w:tag w:val="CitaviPlaceholder#76a6cffe-d111-4ff6-9b0d-41574532e326"/>
          <w:id w:val="194500780"/>
          <w:placeholder>
            <w:docPart w:val="DefaultPlaceholder_-1854013440"/>
          </w:placeholder>
        </w:sdtPr>
        <w:sdtContent>
          <w:r w:rsidR="00553CF7">
            <w:rPr>
              <w:lang w:val="en-US"/>
            </w:rPr>
            <w:fldChar w:fldCharType="begin"/>
          </w:r>
          <w:r w:rsidR="00695289">
            <w:rPr>
              <w:lang w:val="en-US"/>
            </w:rPr>
            <w:instrText>ADDIN CitaviPlaceholder{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y4wNC4yMDE0IiwiRG9pIjoiMTAuMTExMS9hanBzLjEyMTE2IiwiRWRpdG9ycyI6W10sIkV2YWx1YXRpb25Db21wbGV4aXR5IjowLCJFdmFsdWF0aW9uU291cmNlVGV4dEZvcm1hdCI6MCwiR3JvdXBzIjpbXSwiSGFzTGFiZWwxIjpmYWxzZSwiSGFzTGFiZWwyIjpmYWxzZSwiS2V5d29yZHMiOltdLCJMYW5ndWFnZSI6ImVuIiwiTGFuZ3VhZ2VDb2RlIjoiZW4i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aHR0cHM6Ly9vbmxpbmVsaWJyYXJ5LndpbGV5LmNvbS9kb2kvZnVsbC8xMC4xMTExL2FqcHMuMTIxMTYiLCJVcmlTdHJpbmciOiJodHRwczovL29ubGluZWxpYnJhcnkud2lsZXkuY29tL2RvaS9mdWxsLzEwLjExMTEvYWpwcy4xMjExNi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}</w:instrText>
          </w:r>
          <w:r w:rsidR="00553CF7">
            <w:rPr>
              <w:lang w:val="en-US"/>
            </w:rPr>
            <w:fldChar w:fldCharType="separate"/>
          </w:r>
          <w:r w:rsidR="00B91AF2">
            <w:rPr>
              <w:lang w:val="en-US"/>
            </w:rPr>
            <w:t>Abadie et al.</w:t>
          </w:r>
          <w:r w:rsidR="00553CF7">
            <w:rPr>
              <w:lang w:val="en-US"/>
            </w:rPr>
            <w:fldChar w:fldCharType="end"/>
          </w:r>
        </w:sdtContent>
      </w:sdt>
      <w:r w:rsidR="00553CF7">
        <w:rPr>
          <w:lang w:val="en-US"/>
        </w:rPr>
        <w:t xml:space="preserve"> </w:t>
      </w:r>
      <w:sdt>
        <w:sdtPr>
          <w:rPr>
            <w:lang w:val="en-US"/>
          </w:rPr>
          <w:alias w:val="To edit, see citavi.com/edit"/>
          <w:tag w:val="CitaviPlaceholder#6ac12b53-5798-4b60-b2e1-3570968e4701"/>
          <w:id w:val="-33048860"/>
          <w:placeholder>
            <w:docPart w:val="DefaultPlaceholder_-1854013440"/>
          </w:placeholder>
        </w:sdtPr>
        <w:sdtContent>
          <w:r w:rsidR="00553CF7">
            <w:rPr>
              <w:lang w:val="en-US"/>
            </w:rPr>
            <w:fldChar w:fldCharType="begin"/>
          </w:r>
          <w:r w:rsidR="00695289">
            <w:rPr>
              <w:lang w:val="en-US"/>
            </w:rPr>
            <w:instrText>ADDIN CitaviPlaceholder{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MuMDQuMjAxNCIsIkRvaSI6IjEwLjExMTEvYWpwcy4xMjExNiIsIkVkaXRvcnMiOltdLCJFdmFsdWF0aW9uQ29tcGxleGl0eSI6MCwiRXZhbHVhdGlvblNvdXJjZVRleHRGb3JtYXQiOjAsIkdyb3VwcyI6W10sIkhhc0xhYmVsMSI6ZmFsc2UsIkhhc0xhYmVsMiI6ZmFsc2UsIktleXdvcmRzIjpbXSwiTGFuZ3VhZ2UiOiJlbiIsIkxhbmd1YWdlQ29kZSI6ImVuIi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mh0dHBzOi8vb25saW5lbGlicmFyeS53aWxleS5jb20vZG9pL2Z1bGwvMTAuMTExMS9hanBzLjEyMTE2IiwiVXJpU3RyaW5nIjoiaHR0cHM6Ly9vbmxpbmVsaWJyYXJ5LndpbGV5LmNvbS9kb2kvZnVsbC8xMC4xMTExL2FqcHMuMTIxMTY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}</w:instrText>
          </w:r>
          <w:r w:rsidR="00553CF7">
            <w:rPr>
              <w:lang w:val="en-US"/>
            </w:rPr>
            <w:fldChar w:fldCharType="separate"/>
          </w:r>
          <w:r w:rsidR="00B91AF2">
            <w:rPr>
              <w:lang w:val="en-US"/>
            </w:rPr>
            <w:t>(2015)</w:t>
          </w:r>
          <w:r w:rsidR="00553CF7">
            <w:rPr>
              <w:lang w:val="en-US"/>
            </w:rPr>
            <w:fldChar w:fldCharType="end"/>
          </w:r>
        </w:sdtContent>
      </w:sdt>
      <w:r w:rsidR="00553CF7">
        <w:rPr>
          <w:lang w:val="en-US"/>
        </w:rPr>
        <w:t xml:space="preserve">, </w:t>
      </w:r>
      <w:r w:rsidR="006F0DB8">
        <w:rPr>
          <w:lang w:val="en-US"/>
        </w:rPr>
        <w:t xml:space="preserve">Figure </w:t>
      </w:r>
      <w:r w:rsidR="00BD3268">
        <w:rPr>
          <w:lang w:val="en-US"/>
        </w:rPr>
        <w:t>7</w:t>
      </w:r>
      <w:r w:rsidR="006F0DB8">
        <w:rPr>
          <w:lang w:val="en-US"/>
        </w:rPr>
        <w:t xml:space="preserve"> displays the result of a</w:t>
      </w:r>
      <w:r w:rsidR="00FD7570">
        <w:rPr>
          <w:lang w:val="en-US"/>
        </w:rPr>
        <w:t xml:space="preserve"> re-estimation of the synthetic control of Mecklenburg-Vorpommern, where iteratively one of the donor units that received a positive weight</w:t>
      </w:r>
      <w:r w:rsidR="00366BF1">
        <w:rPr>
          <w:lang w:val="en-US"/>
        </w:rPr>
        <w:t xml:space="preserve"> </w:t>
      </w:r>
      <m:oMath>
        <m:r>
          <w:rPr>
            <w:rFonts w:ascii="Cambria Math" w:hAnsi="Cambria Math"/>
            <w:lang w:val="en-US"/>
          </w:rPr>
          <m:t>w</m:t>
        </m:r>
      </m:oMath>
      <w:r w:rsidR="00FD7570">
        <w:rPr>
          <w:lang w:val="en-US"/>
        </w:rPr>
        <w:t xml:space="preserve"> in the original estimation is left out</w:t>
      </w:r>
      <w:r w:rsidR="00553CF7">
        <w:rPr>
          <w:lang w:val="en-US"/>
        </w:rPr>
        <w:t xml:space="preserve">. </w:t>
      </w:r>
      <w:r>
        <w:rPr>
          <w:lang w:val="en-US"/>
        </w:rPr>
        <w:t>Recall that four states received a positive weight</w:t>
      </w:r>
      <w:r>
        <w:rPr>
          <w:rFonts w:eastAsiaTheme="minorEastAsia"/>
          <w:lang w:val="en-US"/>
        </w:rPr>
        <w:t xml:space="preserve">, </w:t>
      </w:r>
      <w:r w:rsidR="00CB06F2">
        <w:rPr>
          <w:rFonts w:eastAsiaTheme="minorEastAsia"/>
          <w:lang w:val="en-US"/>
        </w:rPr>
        <w:t>so</w:t>
      </w:r>
      <w:r>
        <w:rPr>
          <w:rFonts w:eastAsiaTheme="minorEastAsia"/>
          <w:lang w:val="en-US"/>
        </w:rPr>
        <w:t xml:space="preserve"> there are four leave-one-out estimates. As can be seen, </w:t>
      </w:r>
      <w:r w:rsidR="00CB06F2">
        <w:rPr>
          <w:rFonts w:eastAsiaTheme="minorEastAsia"/>
          <w:lang w:val="en-US"/>
        </w:rPr>
        <w:t xml:space="preserve">omitting </w:t>
      </w:r>
      <w:r w:rsidR="00D324BE">
        <w:rPr>
          <w:rFonts w:eastAsiaTheme="minorEastAsia"/>
          <w:lang w:val="en-US"/>
        </w:rPr>
        <w:t>any</w:t>
      </w:r>
      <w:r>
        <w:rPr>
          <w:rFonts w:eastAsiaTheme="minorEastAsia"/>
          <w:lang w:val="en-US"/>
        </w:rPr>
        <w:t xml:space="preserve"> of the donors does not worsen the pre-treatment fit of the synthetic control</w:t>
      </w:r>
      <w:r w:rsidR="00F22D96">
        <w:rPr>
          <w:rFonts w:eastAsiaTheme="minorEastAsia"/>
          <w:lang w:val="en-US"/>
        </w:rPr>
        <w:t xml:space="preserve"> considerably</w:t>
      </w:r>
      <w:r>
        <w:rPr>
          <w:rFonts w:eastAsiaTheme="minorEastAsia"/>
          <w:lang w:val="en-US"/>
        </w:rPr>
        <w:t xml:space="preserve">. However, one of the leave one-out-estimates does not exhibit the same increase in the growth rate from mid-April </w:t>
      </w:r>
      <w:r w:rsidR="00366BF1">
        <w:rPr>
          <w:rFonts w:eastAsiaTheme="minorEastAsia"/>
          <w:lang w:val="en-US"/>
        </w:rPr>
        <w:t>to mid-May as the others</w:t>
      </w:r>
      <w:r>
        <w:rPr>
          <w:rFonts w:eastAsiaTheme="minorEastAsia"/>
          <w:lang w:val="en-US"/>
        </w:rPr>
        <w:t>.</w:t>
      </w:r>
      <w:r w:rsidR="00366BF1">
        <w:rPr>
          <w:rFonts w:eastAsiaTheme="minorEastAsia"/>
          <w:lang w:val="en-US"/>
        </w:rPr>
        <w:t xml:space="preserve"> Th</w:t>
      </w:r>
      <w:r w:rsidR="00553CF7">
        <w:rPr>
          <w:rFonts w:eastAsiaTheme="minorEastAsia"/>
          <w:lang w:val="en-US"/>
        </w:rPr>
        <w:t>is indicates that the</w:t>
      </w:r>
      <w:r w:rsidR="00366BF1">
        <w:rPr>
          <w:rFonts w:eastAsiaTheme="minorEastAsia"/>
          <w:lang w:val="en-US"/>
        </w:rPr>
        <w:t xml:space="preserve"> observed outcome gap in figures 4 and 5 is therefore mostly driven by one donor unit (Schleswig-Holstein), with its exclusion</w:t>
      </w:r>
      <w:r>
        <w:rPr>
          <w:rFonts w:eastAsiaTheme="minorEastAsia"/>
          <w:lang w:val="en-US"/>
        </w:rPr>
        <w:t xml:space="preserve"> leading to a much smaller outcome gap</w:t>
      </w:r>
      <w:r w:rsidR="005255CA">
        <w:rPr>
          <w:rFonts w:eastAsiaTheme="minorEastAsia"/>
          <w:lang w:val="en-US"/>
        </w:rPr>
        <w:t xml:space="preserve"> while still maintaining a good pre-treatment fit</w:t>
      </w:r>
      <w:r>
        <w:rPr>
          <w:rFonts w:eastAsiaTheme="minorEastAsia"/>
          <w:lang w:val="en-US"/>
        </w:rPr>
        <w:t xml:space="preserve">. </w:t>
      </w:r>
      <w:r w:rsidR="006847C5">
        <w:rPr>
          <w:rFonts w:eastAsiaTheme="minorEastAsia"/>
          <w:lang w:val="en-US"/>
        </w:rPr>
        <w:t xml:space="preserve">In fact, the ratio of post-treatment to pre-treatment MSPE of Mecklenburg-Vorpommern </w:t>
      </w:r>
      <w:r w:rsidR="00D324BE">
        <w:rPr>
          <w:rFonts w:eastAsiaTheme="minorEastAsia"/>
          <w:lang w:val="en-US"/>
        </w:rPr>
        <w:t xml:space="preserve">and its synthetic control </w:t>
      </w:r>
      <w:r w:rsidR="006847C5">
        <w:rPr>
          <w:rFonts w:eastAsiaTheme="minorEastAsia"/>
          <w:lang w:val="en-US"/>
        </w:rPr>
        <w:t xml:space="preserve">decreases to one, when Schleswig-Holstein is omitted from the donor pool. </w:t>
      </w:r>
    </w:p>
    <w:p w14:paraId="1E295DBC" w14:textId="0955FF50" w:rsidR="0025663C" w:rsidRDefault="00553CF7" w:rsidP="00BE7B97">
      <w:pPr>
        <w:pStyle w:val="KeinLeerraum"/>
        <w:spacing w:line="360" w:lineRule="auto"/>
        <w:jc w:val="both"/>
        <w:rPr>
          <w:lang w:val="en-US"/>
        </w:rPr>
      </w:pPr>
      <w:r>
        <w:rPr>
          <w:rFonts w:eastAsiaTheme="minorEastAsia"/>
          <w:lang w:val="en-US"/>
        </w:rPr>
        <w:t>A similar robustness check, iteratively omitting one of the predictors in the original estimation, shows that the presence of a good pre-treatment fit does not depend on a particular predictor</w:t>
      </w:r>
      <w:r w:rsidR="005255CA">
        <w:rPr>
          <w:rFonts w:eastAsiaTheme="minorEastAsia"/>
          <w:lang w:val="en-US"/>
        </w:rPr>
        <w:t xml:space="preserve"> either</w:t>
      </w:r>
      <w:r w:rsidR="00BE7B97">
        <w:rPr>
          <w:rFonts w:eastAsiaTheme="minorEastAsia"/>
          <w:lang w:val="en-US"/>
        </w:rPr>
        <w:t>.</w:t>
      </w:r>
      <w:r w:rsidR="005255CA">
        <w:rPr>
          <w:rFonts w:eastAsiaTheme="minorEastAsia"/>
          <w:lang w:val="en-US"/>
        </w:rPr>
        <w:t xml:space="preserve"> Only the post-treatment gap shows </w:t>
      </w:r>
      <w:r w:rsidR="001B6EB1">
        <w:rPr>
          <w:rFonts w:eastAsiaTheme="minorEastAsia"/>
          <w:lang w:val="en-US"/>
        </w:rPr>
        <w:t>some</w:t>
      </w:r>
      <w:r w:rsidR="005255CA">
        <w:rPr>
          <w:rFonts w:eastAsiaTheme="minorEastAsia"/>
          <w:lang w:val="en-US"/>
        </w:rPr>
        <w:t xml:space="preserve"> variation in size, depending on the weight </w:t>
      </w:r>
      <m:oMath>
        <m:r>
          <w:rPr>
            <w:rFonts w:ascii="Cambria Math" w:eastAsiaTheme="minorEastAsia" w:hAnsi="Cambria Math"/>
            <w:lang w:val="en-US"/>
          </w:rPr>
          <m:t>w</m:t>
        </m:r>
      </m:oMath>
      <w:r w:rsidR="005255CA">
        <w:rPr>
          <w:rFonts w:eastAsiaTheme="minorEastAsia"/>
          <w:lang w:val="en-US"/>
        </w:rPr>
        <w:t xml:space="preserve"> assigned to Schleswig-Holstein</w:t>
      </w:r>
      <w:r w:rsidR="00BE7B97">
        <w:rPr>
          <w:rFonts w:eastAsiaTheme="minorEastAsia"/>
          <w:lang w:val="en-US"/>
        </w:rPr>
        <w:t xml:space="preserve"> (see Figure 1</w:t>
      </w:r>
      <w:r w:rsidR="00BD3268">
        <w:rPr>
          <w:rFonts w:eastAsiaTheme="minorEastAsia"/>
          <w:lang w:val="en-US"/>
        </w:rPr>
        <w:t>7</w:t>
      </w:r>
      <w:r w:rsidR="00BE7B97">
        <w:rPr>
          <w:rFonts w:eastAsiaTheme="minorEastAsia"/>
          <w:lang w:val="en-US"/>
        </w:rPr>
        <w:t>, top-left panel in the Appendix)</w:t>
      </w:r>
      <w:r>
        <w:rPr>
          <w:rFonts w:eastAsiaTheme="minorEastAsia"/>
          <w:lang w:val="en-US"/>
        </w:rPr>
        <w:t>.</w:t>
      </w:r>
    </w:p>
    <w:p w14:paraId="5DB265B7" w14:textId="63954B4A" w:rsidR="0025663C" w:rsidRDefault="00B55052" w:rsidP="00396C83">
      <w:pPr>
        <w:pStyle w:val="berschrift3"/>
        <w:rPr>
          <w:lang w:val="en-US"/>
        </w:rPr>
      </w:pPr>
      <w:bookmarkStart w:id="10" w:name="_Toc125973090"/>
      <w:r>
        <w:rPr>
          <w:lang w:val="en-US"/>
        </w:rPr>
        <w:lastRenderedPageBreak/>
        <w:t>4.</w:t>
      </w:r>
      <w:r w:rsidR="00396C83">
        <w:rPr>
          <w:lang w:val="en-US"/>
        </w:rPr>
        <w:t>1</w:t>
      </w:r>
      <w:r>
        <w:rPr>
          <w:lang w:val="en-US"/>
        </w:rPr>
        <w:t>.</w:t>
      </w:r>
      <w:r w:rsidR="00396C83">
        <w:rPr>
          <w:lang w:val="en-US"/>
        </w:rPr>
        <w:t>2.</w:t>
      </w:r>
      <w:r>
        <w:rPr>
          <w:lang w:val="en-US"/>
        </w:rPr>
        <w:tab/>
      </w:r>
      <w:r w:rsidR="0025663C">
        <w:rPr>
          <w:lang w:val="en-US"/>
        </w:rPr>
        <w:t>Hamburg</w:t>
      </w:r>
      <w:bookmarkEnd w:id="10"/>
    </w:p>
    <w:p w14:paraId="55B22D88" w14:textId="42073163" w:rsidR="00492B3F" w:rsidRDefault="00492B3F" w:rsidP="004729B8">
      <w:pPr>
        <w:pStyle w:val="PaperStandard"/>
        <w:rPr>
          <w:rStyle w:val="PaperStandardZchn"/>
        </w:rPr>
      </w:pPr>
      <w:r>
        <w:rPr>
          <w:rStyle w:val="PaperStandardZchn"/>
        </w:rPr>
        <w:t xml:space="preserve">As Hamburg is both a city and a state, it is possible to choose either states or cities for the donor pool, given that data on COVID cases is also available on the municipality level. While a donor pool including all states </w:t>
      </w:r>
      <w:r w:rsidR="00AB0BD3">
        <w:rPr>
          <w:rStyle w:val="PaperStandardZchn"/>
        </w:rPr>
        <w:t xml:space="preserve">but Hamburg </w:t>
      </w:r>
      <w:r>
        <w:rPr>
          <w:rStyle w:val="PaperStandardZchn"/>
        </w:rPr>
        <w:t>and a pool including the 15 most populous German cities provide similar estimation results, the latter provide</w:t>
      </w:r>
      <w:r w:rsidR="00CB06F2">
        <w:rPr>
          <w:rStyle w:val="PaperStandardZchn"/>
        </w:rPr>
        <w:t>s</w:t>
      </w:r>
      <w:r>
        <w:rPr>
          <w:rStyle w:val="PaperStandardZchn"/>
        </w:rPr>
        <w:t xml:space="preserve"> a better pre-treatment fit and is therefore presented here.</w:t>
      </w:r>
    </w:p>
    <w:p w14:paraId="053FA2C6" w14:textId="5C93ADAA" w:rsidR="0025663C" w:rsidRDefault="00BD3268" w:rsidP="004729B8">
      <w:pPr>
        <w:pStyle w:val="PaperStandard"/>
      </w:pPr>
      <w:r w:rsidRPr="001955FE">
        <w:rPr>
          <w:rStyle w:val="berschrift2Zchn"/>
          <w:noProof/>
        </w:rPr>
        <mc:AlternateContent>
          <mc:Choice Requires="wps">
            <w:drawing>
              <wp:anchor distT="45720" distB="45720" distL="114300" distR="114300" simplePos="0" relativeHeight="251679744" behindDoc="0" locked="0" layoutInCell="1" allowOverlap="1" wp14:anchorId="6D4C392B" wp14:editId="2624B39B">
                <wp:simplePos x="0" y="0"/>
                <wp:positionH relativeFrom="margin">
                  <wp:align>center</wp:align>
                </wp:positionH>
                <wp:positionV relativeFrom="page">
                  <wp:posOffset>4970327</wp:posOffset>
                </wp:positionV>
                <wp:extent cx="5760000" cy="3362325"/>
                <wp:effectExtent l="0" t="0" r="0" b="9525"/>
                <wp:wrapTopAndBottom/>
                <wp:docPr id="18"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3362325"/>
                        </a:xfrm>
                        <a:prstGeom prst="rect">
                          <a:avLst/>
                        </a:prstGeom>
                        <a:solidFill>
                          <a:srgbClr val="FFFFFF"/>
                        </a:solidFill>
                        <a:ln w="9525">
                          <a:noFill/>
                          <a:miter lim="800000"/>
                          <a:headEnd/>
                          <a:tailEnd/>
                        </a:ln>
                      </wps:spPr>
                      <wps:txbx>
                        <w:txbxContent>
                          <w:p w14:paraId="16588676" w14:textId="150A3973" w:rsidR="0025663C" w:rsidRDefault="003216F0" w:rsidP="0025663C">
                            <w:pPr>
                              <w:keepNext/>
                            </w:pPr>
                            <w:r>
                              <w:rPr>
                                <w:noProof/>
                              </w:rPr>
                              <w:drawing>
                                <wp:inline distT="0" distB="0" distL="0" distR="0" wp14:anchorId="61D0B143" wp14:editId="429FDE6E">
                                  <wp:extent cx="5580000" cy="2552811"/>
                                  <wp:effectExtent l="0" t="0" r="1905" b="0"/>
                                  <wp:docPr id="214" name="Grafik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1">
                                            <a:extLst>
                                              <a:ext uri="{28A0092B-C50C-407E-A947-70E740481C1C}">
                                                <a14:useLocalDpi xmlns:a14="http://schemas.microsoft.com/office/drawing/2010/main" val="0"/>
                                              </a:ext>
                                            </a:extLst>
                                          </a:blip>
                                          <a:srcRect t="9740" b="6483"/>
                                          <a:stretch/>
                                        </pic:blipFill>
                                        <pic:spPr bwMode="auto">
                                          <a:xfrm>
                                            <a:off x="0" y="0"/>
                                            <a:ext cx="5580000" cy="2552811"/>
                                          </a:xfrm>
                                          <a:prstGeom prst="rect">
                                            <a:avLst/>
                                          </a:prstGeom>
                                          <a:noFill/>
                                          <a:ln>
                                            <a:noFill/>
                                          </a:ln>
                                          <a:extLst>
                                            <a:ext uri="{53640926-AAD7-44D8-BBD7-CCE9431645EC}">
                                              <a14:shadowObscured xmlns:a14="http://schemas.microsoft.com/office/drawing/2010/main"/>
                                            </a:ext>
                                          </a:extLst>
                                        </pic:spPr>
                                      </pic:pic>
                                    </a:graphicData>
                                  </a:graphic>
                                </wp:inline>
                              </w:drawing>
                            </w:r>
                          </w:p>
                          <w:p w14:paraId="5D2B0BD9" w14:textId="6D5C048F" w:rsidR="0025663C" w:rsidRPr="00CC413E" w:rsidRDefault="0025663C" w:rsidP="0025663C">
                            <w:pPr>
                              <w:pStyle w:val="Beschriftung"/>
                              <w:rPr>
                                <w:lang w:val="en-US"/>
                              </w:rPr>
                            </w:pPr>
                            <w:r w:rsidRPr="00CC413E">
                              <w:rPr>
                                <w:lang w:val="en-US"/>
                              </w:rPr>
                              <w:t xml:space="preserve">Figure </w:t>
                            </w:r>
                            <w:r>
                              <w:fldChar w:fldCharType="begin"/>
                            </w:r>
                            <w:r w:rsidRPr="00CC413E">
                              <w:rPr>
                                <w:lang w:val="en-US"/>
                              </w:rPr>
                              <w:instrText xml:space="preserve"> SEQ Figure \* ARABIC </w:instrText>
                            </w:r>
                            <w:r>
                              <w:fldChar w:fldCharType="separate"/>
                            </w:r>
                            <w:r w:rsidR="000751C3">
                              <w:rPr>
                                <w:noProof/>
                                <w:lang w:val="en-US"/>
                              </w:rPr>
                              <w:t>8</w:t>
                            </w:r>
                            <w:r>
                              <w:fldChar w:fldCharType="end"/>
                            </w:r>
                            <w:r w:rsidRPr="00CC413E">
                              <w:rPr>
                                <w:lang w:val="en-US"/>
                              </w:rPr>
                              <w:t xml:space="preserve">: </w:t>
                            </w:r>
                            <w:r w:rsidRPr="00CC413E">
                              <w:rPr>
                                <w:b w:val="0"/>
                                <w:bCs/>
                                <w:lang w:val="en-US"/>
                              </w:rPr>
                              <w:t xml:space="preserve">Comparison of the </w:t>
                            </w:r>
                            <w:r w:rsidR="003216F0">
                              <w:rPr>
                                <w:b w:val="0"/>
                                <w:bCs/>
                                <w:lang w:val="en-US"/>
                              </w:rPr>
                              <w:t xml:space="preserve">Growth rate </w:t>
                            </w:r>
                            <w:r>
                              <w:rPr>
                                <w:b w:val="0"/>
                                <w:bCs/>
                                <w:lang w:val="en-US"/>
                              </w:rPr>
                              <w:t xml:space="preserve">of </w:t>
                            </w:r>
                            <w:r w:rsidR="003216F0">
                              <w:rPr>
                                <w:b w:val="0"/>
                                <w:bCs/>
                                <w:lang w:val="en-US"/>
                              </w:rPr>
                              <w:t xml:space="preserve">the 14-days COVID incidence of </w:t>
                            </w:r>
                            <w:r w:rsidR="00601750">
                              <w:rPr>
                                <w:b w:val="0"/>
                                <w:bCs/>
                                <w:lang w:val="en-US"/>
                              </w:rPr>
                              <w:t>Hamburg</w:t>
                            </w:r>
                            <w:r>
                              <w:rPr>
                                <w:b w:val="0"/>
                                <w:bCs/>
                                <w:lang w:val="en-US"/>
                              </w:rPr>
                              <w:t xml:space="preserve"> to </w:t>
                            </w:r>
                            <w:r w:rsidR="003216F0">
                              <w:rPr>
                                <w:b w:val="0"/>
                                <w:bCs/>
                                <w:lang w:val="en-US"/>
                              </w:rPr>
                              <w:t>its synthetic control</w:t>
                            </w:r>
                            <w:r>
                              <w:rPr>
                                <w:b w:val="0"/>
                                <w:bCs/>
                                <w:lang w:val="en-US"/>
                              </w:rPr>
                              <w:t xml:space="preserve">. </w:t>
                            </w:r>
                            <w:r w:rsidRPr="00CC413E">
                              <w:rPr>
                                <w:b w:val="0"/>
                                <w:bCs/>
                                <w:szCs w:val="12"/>
                                <w:lang w:val="en-US"/>
                              </w:rPr>
                              <w:t>The vertical line displays April 3, the day on which containment measures were lifted in 14 out of 16 German states.</w:t>
                            </w:r>
                          </w:p>
                          <w:p w14:paraId="1F6E8128" w14:textId="77777777" w:rsidR="0025663C" w:rsidRPr="00CC413E" w:rsidRDefault="0025663C" w:rsidP="0025663C">
                            <w:pPr>
                              <w:keepNext/>
                              <w:rPr>
                                <w:lang w:val="en-US"/>
                              </w:rPr>
                            </w:pPr>
                          </w:p>
                          <w:p w14:paraId="6D5D9466" w14:textId="77777777" w:rsidR="0025663C" w:rsidRPr="00CC413E" w:rsidRDefault="0025663C" w:rsidP="0025663C">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4C392B" id="_x0000_s1036" type="#_x0000_t202" style="position:absolute;left:0;text-align:left;margin-left:0;margin-top:391.35pt;width:453.55pt;height:264.75pt;z-index:251679744;visibility:visible;mso-wrap-style:square;mso-width-percent:0;mso-height-percent:0;mso-wrap-distance-left:9pt;mso-wrap-distance-top:3.6pt;mso-wrap-distance-right:9pt;mso-wrap-distance-bottom:3.6pt;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" stroked="f">
                <v:textbox>
                  <w:txbxContent>
                    <w:p w14:paraId="16588676" w14:textId="150A3973" w:rsidR="0025663C" w:rsidRDefault="003216F0" w:rsidP="0025663C">
                      <w:pPr>
                        <w:keepNext/>
                      </w:pPr>
                      <w:r>
                        <w:rPr>
                          <w:noProof/>
                        </w:rPr>
                        <w:drawing>
                          <wp:inline distT="0" distB="0" distL="0" distR="0" wp14:anchorId="61D0B143" wp14:editId="429FDE6E">
                            <wp:extent cx="5580000" cy="2552811"/>
                            <wp:effectExtent l="0" t="0" r="1905" b="0"/>
                            <wp:docPr id="214" name="Grafik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1">
                                      <a:extLst>
                                        <a:ext uri="{28A0092B-C50C-407E-A947-70E740481C1C}">
                                          <a14:useLocalDpi xmlns:a14="http://schemas.microsoft.com/office/drawing/2010/main" val="0"/>
                                        </a:ext>
                                      </a:extLst>
                                    </a:blip>
                                    <a:srcRect t="9740" b="6483"/>
                                    <a:stretch/>
                                  </pic:blipFill>
                                  <pic:spPr bwMode="auto">
                                    <a:xfrm>
                                      <a:off x="0" y="0"/>
                                      <a:ext cx="5580000" cy="2552811"/>
                                    </a:xfrm>
                                    <a:prstGeom prst="rect">
                                      <a:avLst/>
                                    </a:prstGeom>
                                    <a:noFill/>
                                    <a:ln>
                                      <a:noFill/>
                                    </a:ln>
                                    <a:extLst>
                                      <a:ext uri="{53640926-AAD7-44D8-BBD7-CCE9431645EC}">
                                        <a14:shadowObscured xmlns:a14="http://schemas.microsoft.com/office/drawing/2010/main"/>
                                      </a:ext>
                                    </a:extLst>
                                  </pic:spPr>
                                </pic:pic>
                              </a:graphicData>
                            </a:graphic>
                          </wp:inline>
                        </w:drawing>
                      </w:r>
                    </w:p>
                    <w:p w14:paraId="5D2B0BD9" w14:textId="6D5C048F" w:rsidR="0025663C" w:rsidRPr="00CC413E" w:rsidRDefault="0025663C" w:rsidP="0025663C">
                      <w:pPr>
                        <w:pStyle w:val="Beschriftung"/>
                        <w:rPr>
                          <w:lang w:val="en-US"/>
                        </w:rPr>
                      </w:pPr>
                      <w:r w:rsidRPr="00CC413E">
                        <w:rPr>
                          <w:lang w:val="en-US"/>
                        </w:rPr>
                        <w:t xml:space="preserve">Figure </w:t>
                      </w:r>
                      <w:r>
                        <w:fldChar w:fldCharType="begin"/>
                      </w:r>
                      <w:r w:rsidRPr="00CC413E">
                        <w:rPr>
                          <w:lang w:val="en-US"/>
                        </w:rPr>
                        <w:instrText xml:space="preserve"> SEQ Figure \* ARABIC </w:instrText>
                      </w:r>
                      <w:r>
                        <w:fldChar w:fldCharType="separate"/>
                      </w:r>
                      <w:r w:rsidR="000751C3">
                        <w:rPr>
                          <w:noProof/>
                          <w:lang w:val="en-US"/>
                        </w:rPr>
                        <w:t>8</w:t>
                      </w:r>
                      <w:r>
                        <w:fldChar w:fldCharType="end"/>
                      </w:r>
                      <w:r w:rsidRPr="00CC413E">
                        <w:rPr>
                          <w:lang w:val="en-US"/>
                        </w:rPr>
                        <w:t xml:space="preserve">: </w:t>
                      </w:r>
                      <w:r w:rsidRPr="00CC413E">
                        <w:rPr>
                          <w:b w:val="0"/>
                          <w:bCs/>
                          <w:lang w:val="en-US"/>
                        </w:rPr>
                        <w:t xml:space="preserve">Comparison of the </w:t>
                      </w:r>
                      <w:r w:rsidR="003216F0">
                        <w:rPr>
                          <w:b w:val="0"/>
                          <w:bCs/>
                          <w:lang w:val="en-US"/>
                        </w:rPr>
                        <w:t xml:space="preserve">Growth rate </w:t>
                      </w:r>
                      <w:r>
                        <w:rPr>
                          <w:b w:val="0"/>
                          <w:bCs/>
                          <w:lang w:val="en-US"/>
                        </w:rPr>
                        <w:t xml:space="preserve">of </w:t>
                      </w:r>
                      <w:r w:rsidR="003216F0">
                        <w:rPr>
                          <w:b w:val="0"/>
                          <w:bCs/>
                          <w:lang w:val="en-US"/>
                        </w:rPr>
                        <w:t xml:space="preserve">the 14-days COVID incidence of </w:t>
                      </w:r>
                      <w:r w:rsidR="00601750">
                        <w:rPr>
                          <w:b w:val="0"/>
                          <w:bCs/>
                          <w:lang w:val="en-US"/>
                        </w:rPr>
                        <w:t>Hamburg</w:t>
                      </w:r>
                      <w:r>
                        <w:rPr>
                          <w:b w:val="0"/>
                          <w:bCs/>
                          <w:lang w:val="en-US"/>
                        </w:rPr>
                        <w:t xml:space="preserve"> to </w:t>
                      </w:r>
                      <w:r w:rsidR="003216F0">
                        <w:rPr>
                          <w:b w:val="0"/>
                          <w:bCs/>
                          <w:lang w:val="en-US"/>
                        </w:rPr>
                        <w:t>its synthetic control</w:t>
                      </w:r>
                      <w:r>
                        <w:rPr>
                          <w:b w:val="0"/>
                          <w:bCs/>
                          <w:lang w:val="en-US"/>
                        </w:rPr>
                        <w:t xml:space="preserve">. </w:t>
                      </w:r>
                      <w:r w:rsidRPr="00CC413E">
                        <w:rPr>
                          <w:b w:val="0"/>
                          <w:bCs/>
                          <w:szCs w:val="12"/>
                          <w:lang w:val="en-US"/>
                        </w:rPr>
                        <w:t>The vertical line displays April 3, the day on which containment measures were lifted in 14 out of 16 German states.</w:t>
                      </w:r>
                    </w:p>
                    <w:p w14:paraId="1F6E8128" w14:textId="77777777" w:rsidR="0025663C" w:rsidRPr="00CC413E" w:rsidRDefault="0025663C" w:rsidP="0025663C">
                      <w:pPr>
                        <w:keepNext/>
                        <w:rPr>
                          <w:lang w:val="en-US"/>
                        </w:rPr>
                      </w:pPr>
                    </w:p>
                    <w:p w14:paraId="6D5D9466" w14:textId="77777777" w:rsidR="0025663C" w:rsidRPr="00CC413E" w:rsidRDefault="0025663C" w:rsidP="0025663C">
                      <w:pPr>
                        <w:rPr>
                          <w:lang w:val="en-US"/>
                        </w:rPr>
                      </w:pPr>
                    </w:p>
                  </w:txbxContent>
                </v:textbox>
                <w10:wrap type="topAndBottom" anchorx="margin" anchory="page"/>
              </v:shape>
            </w:pict>
          </mc:Fallback>
        </mc:AlternateContent>
      </w:r>
      <w:r w:rsidR="001955FE" w:rsidRPr="001955FE">
        <w:rPr>
          <w:rStyle w:val="PaperStandardZchn"/>
        </w:rPr>
        <w:t xml:space="preserve">Figure </w:t>
      </w:r>
      <w:r>
        <w:rPr>
          <w:rStyle w:val="PaperStandardZchn"/>
        </w:rPr>
        <w:t>8</w:t>
      </w:r>
      <w:r w:rsidR="001955FE" w:rsidRPr="001955FE">
        <w:rPr>
          <w:rStyle w:val="PaperStandardZchn"/>
        </w:rPr>
        <w:t xml:space="preserve"> displays the growth rate of the 14-days COVID incidence </w:t>
      </w:r>
      <w:r w:rsidR="001955FE">
        <w:rPr>
          <w:rStyle w:val="PaperStandardZchn"/>
        </w:rPr>
        <w:t>of Hamburg and its synthetic control. The synthetic control tracks the trajectory of Hamburg’s incidence growth in the pre-treatment period closely.</w:t>
      </w:r>
      <w:r w:rsidR="00601750">
        <w:rPr>
          <w:rStyle w:val="PaperStandardZchn"/>
        </w:rPr>
        <w:t xml:space="preserve"> Following the treatment, Hamburg’s synthetic control exhibits a sharper decrease of its incidence growth rate than Hamburg for almost an entire month. Only during the first weeks of May is Hamburg’s incidence growth somewhat below its synthetic control’s growth.</w:t>
      </w:r>
      <w:r w:rsidR="001F5CD0">
        <w:rPr>
          <w:rStyle w:val="PaperStandardZchn"/>
        </w:rPr>
        <w:t xml:space="preserve"> Conducting leave-one-out estimat</w:t>
      </w:r>
      <w:r w:rsidR="00492B3F">
        <w:rPr>
          <w:rStyle w:val="PaperStandardZchn"/>
        </w:rPr>
        <w:t>ion</w:t>
      </w:r>
      <w:r w:rsidR="001F5CD0">
        <w:rPr>
          <w:rStyle w:val="PaperStandardZchn"/>
        </w:rPr>
        <w:t>s, t</w:t>
      </w:r>
      <w:r w:rsidR="001F5CD0">
        <w:t>he results prove to be robust to the exclusion of donors and predictors (see figures 1</w:t>
      </w:r>
      <w:r>
        <w:t>6</w:t>
      </w:r>
      <w:r w:rsidR="001F5CD0">
        <w:t xml:space="preserve"> and 1</w:t>
      </w:r>
      <w:r>
        <w:t>7</w:t>
      </w:r>
      <w:r w:rsidR="001F5CD0">
        <w:t>, top-right panel in the Appendix).</w:t>
      </w:r>
    </w:p>
    <w:p w14:paraId="339618C0" w14:textId="27C56003" w:rsidR="004729B8" w:rsidRDefault="00601750" w:rsidP="004729B8">
      <w:pPr>
        <w:pStyle w:val="PaperStandard"/>
      </w:pPr>
      <w:r>
        <w:t>Table 3 shows the predictors values of Hamburg, its synthetic control, and the sample mean.</w:t>
      </w:r>
      <w:r w:rsidR="004729B8">
        <w:t xml:space="preserve"> The synthetic control resembles Hamburg more than the sample mean in all predictors except for the unemployment rate, which is not assigned </w:t>
      </w:r>
      <w:r w:rsidR="00D24335">
        <w:t>a positive</w:t>
      </w:r>
      <w:r w:rsidR="004729B8">
        <w:t xml:space="preserve"> weight </w:t>
      </w:r>
      <m:oMath>
        <m:r>
          <w:rPr>
            <w:rFonts w:ascii="Cambria Math" w:hAnsi="Cambria Math"/>
          </w:rPr>
          <m:t>v</m:t>
        </m:r>
      </m:oMath>
      <w:r w:rsidR="004729B8">
        <w:t>.</w:t>
      </w:r>
      <w:r w:rsidR="00D24335">
        <w:t xml:space="preserve"> Here, the largest weights are put on the population density and the ratio of the </w:t>
      </w:r>
      <w:r w:rsidR="00CD4A11" w:rsidRPr="004635BC">
        <w:rPr>
          <w:noProof/>
        </w:rPr>
        <w:lastRenderedPageBreak/>
        <mc:AlternateContent>
          <mc:Choice Requires="wps">
            <w:drawing>
              <wp:anchor distT="45720" distB="45720" distL="114300" distR="114300" simplePos="0" relativeHeight="251681792" behindDoc="0" locked="0" layoutInCell="1" allowOverlap="1" wp14:anchorId="62FB321A" wp14:editId="3C6ECA3B">
                <wp:simplePos x="0" y="0"/>
                <wp:positionH relativeFrom="margin">
                  <wp:align>center</wp:align>
                </wp:positionH>
                <wp:positionV relativeFrom="paragraph">
                  <wp:posOffset>272</wp:posOffset>
                </wp:positionV>
                <wp:extent cx="5759450" cy="5459095"/>
                <wp:effectExtent l="0" t="0" r="0" b="8255"/>
                <wp:wrapTopAndBottom/>
                <wp:docPr id="25" name="Textfeld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9450" cy="5459702"/>
                        </a:xfrm>
                        <a:prstGeom prst="rect">
                          <a:avLst/>
                        </a:prstGeom>
                        <a:solidFill>
                          <a:srgbClr val="FFFFFF"/>
                        </a:solidFill>
                        <a:ln w="9525">
                          <a:noFill/>
                          <a:miter lim="800000"/>
                          <a:headEnd/>
                          <a:tailEnd/>
                        </a:ln>
                      </wps:spPr>
                      <wps:txbx>
                        <w:txbxContent>
                          <w:p w14:paraId="4D99DB02" w14:textId="4DD4AC1B" w:rsidR="00B55052" w:rsidRPr="001C2BBA" w:rsidRDefault="00B55052" w:rsidP="00B55052">
                            <w:pPr>
                              <w:pStyle w:val="Beschriftung"/>
                              <w:keepNext/>
                              <w:jc w:val="center"/>
                              <w:rPr>
                                <w:lang w:val="en-US"/>
                              </w:rPr>
                            </w:pPr>
                            <w:r w:rsidRPr="001C2BBA">
                              <w:rPr>
                                <w:lang w:val="en-US"/>
                              </w:rPr>
                              <w:t xml:space="preserve">Table </w:t>
                            </w:r>
                            <w:r>
                              <w:fldChar w:fldCharType="begin"/>
                            </w:r>
                            <w:r w:rsidRPr="001C2BBA">
                              <w:rPr>
                                <w:lang w:val="en-US"/>
                              </w:rPr>
                              <w:instrText xml:space="preserve"> SEQ Table \* ARABIC </w:instrText>
                            </w:r>
                            <w:r>
                              <w:fldChar w:fldCharType="separate"/>
                            </w:r>
                            <w:r w:rsidR="000751C3">
                              <w:rPr>
                                <w:noProof/>
                                <w:lang w:val="en-US"/>
                              </w:rPr>
                              <w:t>3</w:t>
                            </w:r>
                            <w:r>
                              <w:fldChar w:fldCharType="end"/>
                            </w:r>
                            <w:r w:rsidRPr="001C2BBA">
                              <w:rPr>
                                <w:lang w:val="en-US"/>
                              </w:rPr>
                              <w:t xml:space="preserve">: </w:t>
                            </w:r>
                            <w:r w:rsidRPr="007A1E62">
                              <w:rPr>
                                <w:b w:val="0"/>
                                <w:bCs/>
                                <w:lang w:val="en-US"/>
                              </w:rPr>
                              <w:t>Predictor values and weights</w:t>
                            </w:r>
                          </w:p>
                          <w:tbl>
                            <w:tblPr>
                              <w:tblStyle w:val="Tabellenraster"/>
                              <w:tblW w:w="0" w:type="auto"/>
                              <w:tblLook w:val="04A0" w:firstRow="1" w:lastRow="0" w:firstColumn="1" w:lastColumn="0" w:noHBand="0" w:noVBand="1"/>
                            </w:tblPr>
                            <w:tblGrid>
                              <w:gridCol w:w="3581"/>
                              <w:gridCol w:w="1316"/>
                              <w:gridCol w:w="1317"/>
                              <w:gridCol w:w="1317"/>
                              <w:gridCol w:w="1197"/>
                            </w:tblGrid>
                            <w:tr w:rsidR="00B55052" w14:paraId="583EC5AF" w14:textId="77777777" w:rsidTr="00CB4CFC">
                              <w:tc>
                                <w:tcPr>
                                  <w:tcW w:w="3581" w:type="dxa"/>
                                  <w:tcBorders>
                                    <w:left w:val="nil"/>
                                    <w:bottom w:val="single" w:sz="4" w:space="0" w:color="auto"/>
                                    <w:right w:val="nil"/>
                                  </w:tcBorders>
                                </w:tcPr>
                                <w:p w14:paraId="2273AB9A" w14:textId="77777777" w:rsidR="00B55052" w:rsidRPr="004108B9" w:rsidRDefault="00B55052">
                                  <w:pPr>
                                    <w:rPr>
                                      <w:lang w:val="en-US"/>
                                    </w:rPr>
                                  </w:pPr>
                                  <w:r w:rsidRPr="004108B9">
                                    <w:rPr>
                                      <w:lang w:val="en-US"/>
                                    </w:rPr>
                                    <w:t>Predictor</w:t>
                                  </w:r>
                                </w:p>
                              </w:tc>
                              <w:tc>
                                <w:tcPr>
                                  <w:tcW w:w="1316" w:type="dxa"/>
                                  <w:tcBorders>
                                    <w:left w:val="nil"/>
                                    <w:bottom w:val="single" w:sz="4" w:space="0" w:color="auto"/>
                                    <w:right w:val="nil"/>
                                  </w:tcBorders>
                                </w:tcPr>
                                <w:p w14:paraId="4A8AFE8C" w14:textId="19119780" w:rsidR="00B55052" w:rsidRPr="004108B9" w:rsidRDefault="00A337B0" w:rsidP="00CB4CFC">
                                  <w:pPr>
                                    <w:jc w:val="center"/>
                                    <w:rPr>
                                      <w:lang w:val="en-US"/>
                                    </w:rPr>
                                  </w:pPr>
                                  <w:r>
                                    <w:rPr>
                                      <w:lang w:val="en-US"/>
                                    </w:rPr>
                                    <w:t>Hamburg</w:t>
                                  </w:r>
                                </w:p>
                              </w:tc>
                              <w:tc>
                                <w:tcPr>
                                  <w:tcW w:w="1317" w:type="dxa"/>
                                  <w:tcBorders>
                                    <w:left w:val="nil"/>
                                    <w:bottom w:val="single" w:sz="4" w:space="0" w:color="auto"/>
                                    <w:right w:val="nil"/>
                                  </w:tcBorders>
                                </w:tcPr>
                                <w:p w14:paraId="51542543" w14:textId="2C7C36E9" w:rsidR="00B55052" w:rsidRPr="004108B9" w:rsidRDefault="00B55052" w:rsidP="00CB4CFC">
                                  <w:pPr>
                                    <w:jc w:val="center"/>
                                    <w:rPr>
                                      <w:lang w:val="en-US"/>
                                    </w:rPr>
                                  </w:pPr>
                                  <w:r w:rsidRPr="004108B9">
                                    <w:rPr>
                                      <w:lang w:val="en-US"/>
                                    </w:rPr>
                                    <w:t xml:space="preserve">Synthetic </w:t>
                                  </w:r>
                                  <w:r w:rsidR="00A337B0">
                                    <w:rPr>
                                      <w:lang w:val="en-US"/>
                                    </w:rPr>
                                    <w:t>Hamburg</w:t>
                                  </w:r>
                                </w:p>
                              </w:tc>
                              <w:tc>
                                <w:tcPr>
                                  <w:tcW w:w="1317" w:type="dxa"/>
                                  <w:tcBorders>
                                    <w:left w:val="nil"/>
                                    <w:bottom w:val="single" w:sz="4" w:space="0" w:color="auto"/>
                                    <w:right w:val="nil"/>
                                  </w:tcBorders>
                                </w:tcPr>
                                <w:p w14:paraId="24266477" w14:textId="77777777" w:rsidR="00B55052" w:rsidRPr="004108B9" w:rsidRDefault="00B55052" w:rsidP="00CB4CFC">
                                  <w:pPr>
                                    <w:jc w:val="center"/>
                                    <w:rPr>
                                      <w:lang w:val="en-US"/>
                                    </w:rPr>
                                  </w:pPr>
                                  <w:r w:rsidRPr="00A20F02">
                                    <w:rPr>
                                      <w:lang w:val="en-US"/>
                                    </w:rPr>
                                    <w:t>Sample</w:t>
                                  </w:r>
                                  <w:r w:rsidRPr="004108B9">
                                    <w:rPr>
                                      <w:lang w:val="en-US"/>
                                    </w:rPr>
                                    <w:t xml:space="preserve"> Mean</w:t>
                                  </w:r>
                                </w:p>
                              </w:tc>
                              <w:tc>
                                <w:tcPr>
                                  <w:tcW w:w="1197" w:type="dxa"/>
                                  <w:tcBorders>
                                    <w:left w:val="nil"/>
                                    <w:bottom w:val="single" w:sz="4" w:space="0" w:color="auto"/>
                                    <w:right w:val="nil"/>
                                  </w:tcBorders>
                                </w:tcPr>
                                <w:p w14:paraId="6FE8FCFF" w14:textId="77777777" w:rsidR="00B55052" w:rsidRPr="004108B9" w:rsidRDefault="00B55052">
                                  <w:pPr>
                                    <w:rPr>
                                      <w:lang w:val="en-US"/>
                                    </w:rPr>
                                  </w:pPr>
                                  <w:r w:rsidRPr="004108B9">
                                    <w:rPr>
                                      <w:lang w:val="en-US"/>
                                    </w:rPr>
                                    <w:t xml:space="preserve">weight </w:t>
                                  </w:r>
                                  <m:oMath>
                                    <m:r>
                                      <w:rPr>
                                        <w:rFonts w:ascii="Cambria Math" w:hAnsi="Cambria Math"/>
                                        <w:lang w:val="en-US"/>
                                      </w:rPr>
                                      <m:t>v</m:t>
                                    </m:r>
                                  </m:oMath>
                                </w:p>
                              </w:tc>
                            </w:tr>
                            <w:tr w:rsidR="00814ACD" w:rsidRPr="004635BC" w14:paraId="63708804" w14:textId="77777777" w:rsidTr="00814ACD">
                              <w:tc>
                                <w:tcPr>
                                  <w:tcW w:w="3581" w:type="dxa"/>
                                  <w:tcBorders>
                                    <w:left w:val="nil"/>
                                    <w:bottom w:val="nil"/>
                                    <w:right w:val="nil"/>
                                  </w:tcBorders>
                                </w:tcPr>
                                <w:p w14:paraId="7B32BEEF" w14:textId="66D159CC" w:rsidR="00814ACD" w:rsidRPr="004635BC" w:rsidRDefault="00814ACD" w:rsidP="00814ACD">
                                  <w:pPr>
                                    <w:spacing w:line="276" w:lineRule="auto"/>
                                    <w:rPr>
                                      <w:lang w:val="en-US"/>
                                    </w:rPr>
                                  </w:pPr>
                                  <w:r>
                                    <w:rPr>
                                      <w:lang w:val="en-US"/>
                                    </w:rPr>
                                    <w:t>Growth rate on March 6</w:t>
                                  </w:r>
                                </w:p>
                              </w:tc>
                              <w:tc>
                                <w:tcPr>
                                  <w:tcW w:w="1316" w:type="dxa"/>
                                  <w:tcBorders>
                                    <w:top w:val="single" w:sz="4" w:space="0" w:color="auto"/>
                                    <w:left w:val="nil"/>
                                    <w:bottom w:val="nil"/>
                                    <w:right w:val="nil"/>
                                  </w:tcBorders>
                                </w:tcPr>
                                <w:p w14:paraId="64D3DA65" w14:textId="71B87396" w:rsidR="00814ACD" w:rsidRPr="00821B21" w:rsidRDefault="00814ACD" w:rsidP="00814ACD">
                                  <w:pPr>
                                    <w:spacing w:line="276" w:lineRule="auto"/>
                                    <w:jc w:val="center"/>
                                    <w:rPr>
                                      <w:lang w:val="en-US"/>
                                    </w:rPr>
                                  </w:pPr>
                                  <w:r w:rsidRPr="00821B21">
                                    <w:t>-36.2</w:t>
                                  </w:r>
                                </w:p>
                              </w:tc>
                              <w:tc>
                                <w:tcPr>
                                  <w:tcW w:w="1317" w:type="dxa"/>
                                  <w:tcBorders>
                                    <w:top w:val="single" w:sz="4" w:space="0" w:color="auto"/>
                                    <w:left w:val="nil"/>
                                    <w:bottom w:val="nil"/>
                                    <w:right w:val="nil"/>
                                  </w:tcBorders>
                                </w:tcPr>
                                <w:p w14:paraId="2E6E5366" w14:textId="739FB5C0" w:rsidR="00814ACD" w:rsidRPr="00821B21" w:rsidRDefault="00814ACD" w:rsidP="00814ACD">
                                  <w:pPr>
                                    <w:spacing w:line="276" w:lineRule="auto"/>
                                    <w:jc w:val="center"/>
                                    <w:rPr>
                                      <w:lang w:val="en-US"/>
                                    </w:rPr>
                                  </w:pPr>
                                  <w:r w:rsidRPr="00821B21">
                                    <w:t>-27.</w:t>
                                  </w:r>
                                  <w:r>
                                    <w:t>7</w:t>
                                  </w:r>
                                </w:p>
                              </w:tc>
                              <w:tc>
                                <w:tcPr>
                                  <w:tcW w:w="1317" w:type="dxa"/>
                                  <w:tcBorders>
                                    <w:top w:val="single" w:sz="4" w:space="0" w:color="auto"/>
                                    <w:left w:val="nil"/>
                                    <w:bottom w:val="nil"/>
                                    <w:right w:val="nil"/>
                                  </w:tcBorders>
                                </w:tcPr>
                                <w:p w14:paraId="59822973" w14:textId="7F8B86E6" w:rsidR="00814ACD" w:rsidRPr="00821B21" w:rsidRDefault="00814ACD" w:rsidP="00814ACD">
                                  <w:pPr>
                                    <w:spacing w:line="276" w:lineRule="auto"/>
                                    <w:jc w:val="center"/>
                                    <w:rPr>
                                      <w:lang w:val="en-US"/>
                                    </w:rPr>
                                  </w:pPr>
                                  <w:r w:rsidRPr="00821B21">
                                    <w:t>-17.1</w:t>
                                  </w:r>
                                </w:p>
                              </w:tc>
                              <w:tc>
                                <w:tcPr>
                                  <w:tcW w:w="1197" w:type="dxa"/>
                                  <w:tcBorders>
                                    <w:top w:val="nil"/>
                                    <w:left w:val="nil"/>
                                    <w:bottom w:val="nil"/>
                                    <w:right w:val="nil"/>
                                  </w:tcBorders>
                                  <w:shd w:val="clear" w:color="auto" w:fill="auto"/>
                                </w:tcPr>
                                <w:p w14:paraId="717CFFDC" w14:textId="466D4DD6" w:rsidR="00814ACD" w:rsidRPr="00821B21" w:rsidRDefault="00814ACD" w:rsidP="00814ACD">
                                  <w:pPr>
                                    <w:spacing w:line="276" w:lineRule="auto"/>
                                    <w:jc w:val="center"/>
                                    <w:rPr>
                                      <w:lang w:val="en-US"/>
                                    </w:rPr>
                                  </w:pPr>
                                  <w:r>
                                    <w:rPr>
                                      <w:rFonts w:ascii="Calibri" w:hAnsi="Calibri" w:cs="Calibri"/>
                                      <w:color w:val="000000"/>
                                      <w:sz w:val="22"/>
                                    </w:rPr>
                                    <w:t>0.038</w:t>
                                  </w:r>
                                </w:p>
                              </w:tc>
                            </w:tr>
                            <w:tr w:rsidR="00814ACD" w:rsidRPr="004635BC" w14:paraId="64696776" w14:textId="77777777" w:rsidTr="00814ACD">
                              <w:tc>
                                <w:tcPr>
                                  <w:tcW w:w="3581" w:type="dxa"/>
                                  <w:tcBorders>
                                    <w:top w:val="nil"/>
                                    <w:left w:val="nil"/>
                                    <w:bottom w:val="nil"/>
                                    <w:right w:val="nil"/>
                                  </w:tcBorders>
                                </w:tcPr>
                                <w:p w14:paraId="6F1EED46" w14:textId="08682962" w:rsidR="00814ACD" w:rsidRPr="004635BC" w:rsidRDefault="00814ACD" w:rsidP="00814ACD">
                                  <w:pPr>
                                    <w:spacing w:line="276" w:lineRule="auto"/>
                                    <w:rPr>
                                      <w:lang w:val="en-US"/>
                                    </w:rPr>
                                  </w:pPr>
                                  <w:r>
                                    <w:rPr>
                                      <w:lang w:val="en-US"/>
                                    </w:rPr>
                                    <w:t>Growth rate on March 20</w:t>
                                  </w:r>
                                </w:p>
                              </w:tc>
                              <w:tc>
                                <w:tcPr>
                                  <w:tcW w:w="1316" w:type="dxa"/>
                                  <w:tcBorders>
                                    <w:top w:val="nil"/>
                                    <w:left w:val="nil"/>
                                    <w:bottom w:val="nil"/>
                                    <w:right w:val="nil"/>
                                  </w:tcBorders>
                                </w:tcPr>
                                <w:p w14:paraId="10817EE2" w14:textId="21131D33" w:rsidR="00814ACD" w:rsidRPr="00821B21" w:rsidRDefault="00814ACD" w:rsidP="00814ACD">
                                  <w:pPr>
                                    <w:spacing w:line="276" w:lineRule="auto"/>
                                    <w:jc w:val="center"/>
                                    <w:rPr>
                                      <w:lang w:val="en-US"/>
                                    </w:rPr>
                                  </w:pPr>
                                  <w:r w:rsidRPr="00821B21">
                                    <w:t>63.9</w:t>
                                  </w:r>
                                </w:p>
                              </w:tc>
                              <w:tc>
                                <w:tcPr>
                                  <w:tcW w:w="1317" w:type="dxa"/>
                                  <w:tcBorders>
                                    <w:top w:val="nil"/>
                                    <w:left w:val="nil"/>
                                    <w:bottom w:val="nil"/>
                                    <w:right w:val="nil"/>
                                  </w:tcBorders>
                                </w:tcPr>
                                <w:p w14:paraId="52ED5FAB" w14:textId="67298141" w:rsidR="00814ACD" w:rsidRPr="00821B21" w:rsidRDefault="00814ACD" w:rsidP="00814ACD">
                                  <w:pPr>
                                    <w:spacing w:line="276" w:lineRule="auto"/>
                                    <w:jc w:val="center"/>
                                    <w:rPr>
                                      <w:lang w:val="en-US"/>
                                    </w:rPr>
                                  </w:pPr>
                                  <w:r w:rsidRPr="00821B21">
                                    <w:t>60.</w:t>
                                  </w:r>
                                  <w:r>
                                    <w:t>9</w:t>
                                  </w:r>
                                </w:p>
                              </w:tc>
                              <w:tc>
                                <w:tcPr>
                                  <w:tcW w:w="1317" w:type="dxa"/>
                                  <w:tcBorders>
                                    <w:top w:val="nil"/>
                                    <w:left w:val="nil"/>
                                    <w:bottom w:val="nil"/>
                                    <w:right w:val="nil"/>
                                  </w:tcBorders>
                                </w:tcPr>
                                <w:p w14:paraId="777C0C78" w14:textId="2ADA4C9E" w:rsidR="00814ACD" w:rsidRPr="00821B21" w:rsidRDefault="00814ACD" w:rsidP="00814ACD">
                                  <w:pPr>
                                    <w:spacing w:line="276" w:lineRule="auto"/>
                                    <w:jc w:val="center"/>
                                    <w:rPr>
                                      <w:lang w:val="en-US"/>
                                    </w:rPr>
                                  </w:pPr>
                                  <w:r w:rsidRPr="00821B21">
                                    <w:rPr>
                                      <w:lang w:val="en-US"/>
                                    </w:rPr>
                                    <w:t>37.5</w:t>
                                  </w:r>
                                </w:p>
                              </w:tc>
                              <w:tc>
                                <w:tcPr>
                                  <w:tcW w:w="1197" w:type="dxa"/>
                                  <w:tcBorders>
                                    <w:top w:val="nil"/>
                                    <w:left w:val="nil"/>
                                    <w:bottom w:val="nil"/>
                                    <w:right w:val="nil"/>
                                  </w:tcBorders>
                                  <w:shd w:val="clear" w:color="auto" w:fill="auto"/>
                                </w:tcPr>
                                <w:p w14:paraId="6CF74044" w14:textId="10D7F7C8" w:rsidR="00814ACD" w:rsidRPr="00821B21" w:rsidRDefault="00814ACD" w:rsidP="00814ACD">
                                  <w:pPr>
                                    <w:spacing w:line="276" w:lineRule="auto"/>
                                    <w:jc w:val="center"/>
                                    <w:rPr>
                                      <w:lang w:val="en-US"/>
                                    </w:rPr>
                                  </w:pPr>
                                  <w:r>
                                    <w:rPr>
                                      <w:rFonts w:ascii="Calibri" w:hAnsi="Calibri" w:cs="Calibri"/>
                                      <w:color w:val="000000"/>
                                      <w:sz w:val="22"/>
                                    </w:rPr>
                                    <w:t>0.055</w:t>
                                  </w:r>
                                </w:p>
                              </w:tc>
                            </w:tr>
                            <w:tr w:rsidR="00814ACD" w:rsidRPr="004635BC" w14:paraId="62933E58" w14:textId="77777777" w:rsidTr="00814ACD">
                              <w:tc>
                                <w:tcPr>
                                  <w:tcW w:w="3581" w:type="dxa"/>
                                  <w:tcBorders>
                                    <w:top w:val="nil"/>
                                    <w:left w:val="nil"/>
                                    <w:bottom w:val="nil"/>
                                    <w:right w:val="nil"/>
                                  </w:tcBorders>
                                </w:tcPr>
                                <w:p w14:paraId="3AB31653" w14:textId="40775CF3" w:rsidR="00814ACD" w:rsidRPr="004635BC" w:rsidRDefault="00814ACD" w:rsidP="00814ACD">
                                  <w:pPr>
                                    <w:spacing w:line="276" w:lineRule="auto"/>
                                    <w:rPr>
                                      <w:lang w:val="en-US"/>
                                    </w:rPr>
                                  </w:pPr>
                                  <w:r>
                                    <w:rPr>
                                      <w:lang w:val="en-US"/>
                                    </w:rPr>
                                    <w:t>Growth rate on April 3</w:t>
                                  </w:r>
                                </w:p>
                              </w:tc>
                              <w:tc>
                                <w:tcPr>
                                  <w:tcW w:w="1316" w:type="dxa"/>
                                  <w:tcBorders>
                                    <w:top w:val="nil"/>
                                    <w:left w:val="nil"/>
                                    <w:bottom w:val="nil"/>
                                    <w:right w:val="nil"/>
                                  </w:tcBorders>
                                </w:tcPr>
                                <w:p w14:paraId="036C3CAE" w14:textId="2FA0A161" w:rsidR="00814ACD" w:rsidRPr="00821B21" w:rsidRDefault="00814ACD" w:rsidP="00814ACD">
                                  <w:pPr>
                                    <w:spacing w:line="276" w:lineRule="auto"/>
                                    <w:jc w:val="center"/>
                                    <w:rPr>
                                      <w:lang w:val="en-US"/>
                                    </w:rPr>
                                  </w:pPr>
                                  <w:r w:rsidRPr="00821B21">
                                    <w:t>22.1</w:t>
                                  </w:r>
                                </w:p>
                              </w:tc>
                              <w:tc>
                                <w:tcPr>
                                  <w:tcW w:w="1317" w:type="dxa"/>
                                  <w:tcBorders>
                                    <w:top w:val="nil"/>
                                    <w:left w:val="nil"/>
                                    <w:bottom w:val="nil"/>
                                    <w:right w:val="nil"/>
                                  </w:tcBorders>
                                </w:tcPr>
                                <w:p w14:paraId="6A60A079" w14:textId="2FE973CE" w:rsidR="00814ACD" w:rsidRPr="00821B21" w:rsidRDefault="00814ACD" w:rsidP="00814ACD">
                                  <w:pPr>
                                    <w:spacing w:line="276" w:lineRule="auto"/>
                                    <w:jc w:val="center"/>
                                    <w:rPr>
                                      <w:lang w:val="en-US"/>
                                    </w:rPr>
                                  </w:pPr>
                                  <w:r w:rsidRPr="00821B21">
                                    <w:t>16.</w:t>
                                  </w:r>
                                  <w:r>
                                    <w:t>9</w:t>
                                  </w:r>
                                </w:p>
                              </w:tc>
                              <w:tc>
                                <w:tcPr>
                                  <w:tcW w:w="1317" w:type="dxa"/>
                                  <w:tcBorders>
                                    <w:top w:val="nil"/>
                                    <w:left w:val="nil"/>
                                    <w:bottom w:val="nil"/>
                                    <w:right w:val="nil"/>
                                  </w:tcBorders>
                                </w:tcPr>
                                <w:p w14:paraId="17F923D1" w14:textId="1D5454DB" w:rsidR="00814ACD" w:rsidRPr="00821B21" w:rsidRDefault="00814ACD" w:rsidP="00814ACD">
                                  <w:pPr>
                                    <w:spacing w:line="276" w:lineRule="auto"/>
                                    <w:jc w:val="center"/>
                                    <w:rPr>
                                      <w:lang w:val="en-US"/>
                                    </w:rPr>
                                  </w:pPr>
                                  <w:r w:rsidRPr="00821B21">
                                    <w:t>-1.3</w:t>
                                  </w:r>
                                </w:p>
                              </w:tc>
                              <w:tc>
                                <w:tcPr>
                                  <w:tcW w:w="1197" w:type="dxa"/>
                                  <w:tcBorders>
                                    <w:top w:val="nil"/>
                                    <w:left w:val="nil"/>
                                    <w:bottom w:val="nil"/>
                                    <w:right w:val="nil"/>
                                  </w:tcBorders>
                                  <w:shd w:val="clear" w:color="auto" w:fill="auto"/>
                                </w:tcPr>
                                <w:p w14:paraId="4BDFC4F1" w14:textId="19BB90B8" w:rsidR="00814ACD" w:rsidRPr="00821B21" w:rsidRDefault="00814ACD" w:rsidP="00814ACD">
                                  <w:pPr>
                                    <w:spacing w:line="276" w:lineRule="auto"/>
                                    <w:jc w:val="center"/>
                                    <w:rPr>
                                      <w:lang w:val="en-US"/>
                                    </w:rPr>
                                  </w:pPr>
                                  <w:r>
                                    <w:rPr>
                                      <w:rFonts w:ascii="Calibri" w:hAnsi="Calibri" w:cs="Calibri"/>
                                      <w:color w:val="000000"/>
                                      <w:sz w:val="22"/>
                                    </w:rPr>
                                    <w:t>0.001</w:t>
                                  </w:r>
                                </w:p>
                              </w:tc>
                            </w:tr>
                            <w:tr w:rsidR="00814ACD" w:rsidRPr="004635BC" w14:paraId="3DE96C17" w14:textId="77777777" w:rsidTr="00814ACD">
                              <w:tc>
                                <w:tcPr>
                                  <w:tcW w:w="3581" w:type="dxa"/>
                                  <w:tcBorders>
                                    <w:top w:val="nil"/>
                                    <w:left w:val="nil"/>
                                    <w:bottom w:val="nil"/>
                                    <w:right w:val="nil"/>
                                  </w:tcBorders>
                                </w:tcPr>
                                <w:p w14:paraId="45CBAC48" w14:textId="09DF2647" w:rsidR="00814ACD" w:rsidRPr="004635BC" w:rsidRDefault="00814ACD" w:rsidP="00814ACD">
                                  <w:pPr>
                                    <w:spacing w:line="276" w:lineRule="auto"/>
                                    <w:rPr>
                                      <w:lang w:val="en-US"/>
                                    </w:rPr>
                                  </w:pPr>
                                  <w:r>
                                    <w:rPr>
                                      <w:lang w:val="en-US"/>
                                    </w:rPr>
                                    <w:t>Unemployment rate</w:t>
                                  </w:r>
                                </w:p>
                              </w:tc>
                              <w:tc>
                                <w:tcPr>
                                  <w:tcW w:w="1316" w:type="dxa"/>
                                  <w:tcBorders>
                                    <w:top w:val="nil"/>
                                    <w:left w:val="nil"/>
                                    <w:bottom w:val="nil"/>
                                    <w:right w:val="nil"/>
                                  </w:tcBorders>
                                </w:tcPr>
                                <w:p w14:paraId="319D18BA" w14:textId="50CC16CF" w:rsidR="00814ACD" w:rsidRPr="00821B21" w:rsidRDefault="00814ACD" w:rsidP="00814ACD">
                                  <w:pPr>
                                    <w:spacing w:line="276" w:lineRule="auto"/>
                                    <w:jc w:val="center"/>
                                    <w:rPr>
                                      <w:lang w:val="en-US"/>
                                    </w:rPr>
                                  </w:pPr>
                                  <w:r w:rsidRPr="00821B21">
                                    <w:t>8.3</w:t>
                                  </w:r>
                                </w:p>
                              </w:tc>
                              <w:tc>
                                <w:tcPr>
                                  <w:tcW w:w="1317" w:type="dxa"/>
                                  <w:tcBorders>
                                    <w:top w:val="nil"/>
                                    <w:left w:val="nil"/>
                                    <w:bottom w:val="nil"/>
                                    <w:right w:val="nil"/>
                                  </w:tcBorders>
                                </w:tcPr>
                                <w:p w14:paraId="72CA77DA" w14:textId="74C6EA84" w:rsidR="00814ACD" w:rsidRPr="00821B21" w:rsidRDefault="00814ACD" w:rsidP="00814ACD">
                                  <w:pPr>
                                    <w:spacing w:line="276" w:lineRule="auto"/>
                                    <w:jc w:val="center"/>
                                    <w:rPr>
                                      <w:lang w:val="en-US"/>
                                    </w:rPr>
                                  </w:pPr>
                                  <w:r w:rsidRPr="00821B21">
                                    <w:t>9.6</w:t>
                                  </w:r>
                                </w:p>
                              </w:tc>
                              <w:tc>
                                <w:tcPr>
                                  <w:tcW w:w="1317" w:type="dxa"/>
                                  <w:tcBorders>
                                    <w:top w:val="nil"/>
                                    <w:left w:val="nil"/>
                                    <w:bottom w:val="nil"/>
                                    <w:right w:val="nil"/>
                                  </w:tcBorders>
                                </w:tcPr>
                                <w:p w14:paraId="5C64CFB1" w14:textId="4CFFD5D2" w:rsidR="00814ACD" w:rsidRPr="00821B21" w:rsidRDefault="00814ACD" w:rsidP="00814ACD">
                                  <w:pPr>
                                    <w:spacing w:line="276" w:lineRule="auto"/>
                                    <w:jc w:val="center"/>
                                    <w:rPr>
                                      <w:lang w:val="en-US"/>
                                    </w:rPr>
                                  </w:pPr>
                                  <w:r w:rsidRPr="00821B21">
                                    <w:t>9.3</w:t>
                                  </w:r>
                                </w:p>
                              </w:tc>
                              <w:tc>
                                <w:tcPr>
                                  <w:tcW w:w="1197" w:type="dxa"/>
                                  <w:tcBorders>
                                    <w:top w:val="nil"/>
                                    <w:left w:val="nil"/>
                                    <w:bottom w:val="nil"/>
                                    <w:right w:val="nil"/>
                                  </w:tcBorders>
                                  <w:shd w:val="clear" w:color="auto" w:fill="auto"/>
                                </w:tcPr>
                                <w:p w14:paraId="2280AFEA" w14:textId="20290E48" w:rsidR="00814ACD" w:rsidRPr="00821B21" w:rsidRDefault="00814ACD" w:rsidP="00814ACD">
                                  <w:pPr>
                                    <w:spacing w:line="276" w:lineRule="auto"/>
                                    <w:jc w:val="center"/>
                                    <w:rPr>
                                      <w:lang w:val="en-US"/>
                                    </w:rPr>
                                  </w:pPr>
                                  <w:r>
                                    <w:rPr>
                                      <w:rFonts w:ascii="Calibri" w:hAnsi="Calibri" w:cs="Calibri"/>
                                      <w:color w:val="000000"/>
                                      <w:sz w:val="22"/>
                                    </w:rPr>
                                    <w:t>0.002</w:t>
                                  </w:r>
                                </w:p>
                              </w:tc>
                            </w:tr>
                            <w:tr w:rsidR="00814ACD" w:rsidRPr="004635BC" w14:paraId="4967BDE8" w14:textId="77777777" w:rsidTr="00814ACD">
                              <w:tc>
                                <w:tcPr>
                                  <w:tcW w:w="3581" w:type="dxa"/>
                                  <w:tcBorders>
                                    <w:top w:val="nil"/>
                                    <w:left w:val="nil"/>
                                    <w:bottom w:val="nil"/>
                                    <w:right w:val="nil"/>
                                  </w:tcBorders>
                                </w:tcPr>
                                <w:p w14:paraId="3EE47E28" w14:textId="7DDB20D0" w:rsidR="00814ACD" w:rsidRPr="004635BC" w:rsidRDefault="00814ACD" w:rsidP="00814ACD">
                                  <w:pPr>
                                    <w:spacing w:line="276" w:lineRule="auto"/>
                                    <w:rPr>
                                      <w:lang w:val="en-US"/>
                                    </w:rPr>
                                  </w:pPr>
                                  <w:r>
                                    <w:rPr>
                                      <w:lang w:val="en-US"/>
                                    </w:rPr>
                                    <w:t>Population density</w:t>
                                  </w:r>
                                </w:p>
                              </w:tc>
                              <w:tc>
                                <w:tcPr>
                                  <w:tcW w:w="1316" w:type="dxa"/>
                                  <w:tcBorders>
                                    <w:top w:val="nil"/>
                                    <w:left w:val="nil"/>
                                    <w:bottom w:val="nil"/>
                                    <w:right w:val="nil"/>
                                  </w:tcBorders>
                                </w:tcPr>
                                <w:p w14:paraId="5EC8892A" w14:textId="5A86C7F1" w:rsidR="00814ACD" w:rsidRPr="00821B21" w:rsidRDefault="00814ACD" w:rsidP="00814ACD">
                                  <w:pPr>
                                    <w:spacing w:line="276" w:lineRule="auto"/>
                                    <w:jc w:val="center"/>
                                    <w:rPr>
                                      <w:lang w:val="en-US"/>
                                    </w:rPr>
                                  </w:pPr>
                                  <w:r w:rsidRPr="00821B21">
                                    <w:t>2453</w:t>
                                  </w:r>
                                </w:p>
                              </w:tc>
                              <w:tc>
                                <w:tcPr>
                                  <w:tcW w:w="1317" w:type="dxa"/>
                                  <w:tcBorders>
                                    <w:top w:val="nil"/>
                                    <w:left w:val="nil"/>
                                    <w:bottom w:val="nil"/>
                                    <w:right w:val="nil"/>
                                  </w:tcBorders>
                                </w:tcPr>
                                <w:p w14:paraId="4E42F8C8" w14:textId="3A93D827" w:rsidR="00814ACD" w:rsidRPr="00821B21" w:rsidRDefault="00814ACD" w:rsidP="00814ACD">
                                  <w:pPr>
                                    <w:spacing w:line="276" w:lineRule="auto"/>
                                    <w:jc w:val="center"/>
                                    <w:rPr>
                                      <w:lang w:val="en-US"/>
                                    </w:rPr>
                                  </w:pPr>
                                  <w:r w:rsidRPr="00821B21">
                                    <w:t>245</w:t>
                                  </w:r>
                                  <w:r>
                                    <w:t>8</w:t>
                                  </w:r>
                                </w:p>
                              </w:tc>
                              <w:tc>
                                <w:tcPr>
                                  <w:tcW w:w="1317" w:type="dxa"/>
                                  <w:tcBorders>
                                    <w:top w:val="nil"/>
                                    <w:left w:val="nil"/>
                                    <w:bottom w:val="nil"/>
                                    <w:right w:val="nil"/>
                                  </w:tcBorders>
                                </w:tcPr>
                                <w:p w14:paraId="7A4EF967" w14:textId="61B99CEC" w:rsidR="00814ACD" w:rsidRPr="00821B21" w:rsidRDefault="00814ACD" w:rsidP="00814ACD">
                                  <w:pPr>
                                    <w:spacing w:line="276" w:lineRule="auto"/>
                                    <w:jc w:val="center"/>
                                    <w:rPr>
                                      <w:lang w:val="en-US"/>
                                    </w:rPr>
                                  </w:pPr>
                                  <w:r w:rsidRPr="00821B21">
                                    <w:t>2742</w:t>
                                  </w:r>
                                </w:p>
                              </w:tc>
                              <w:tc>
                                <w:tcPr>
                                  <w:tcW w:w="1197" w:type="dxa"/>
                                  <w:tcBorders>
                                    <w:top w:val="nil"/>
                                    <w:left w:val="nil"/>
                                    <w:bottom w:val="nil"/>
                                    <w:right w:val="nil"/>
                                  </w:tcBorders>
                                  <w:shd w:val="clear" w:color="auto" w:fill="auto"/>
                                </w:tcPr>
                                <w:p w14:paraId="42C2E213" w14:textId="65DBCFB6" w:rsidR="00814ACD" w:rsidRPr="00821B21" w:rsidRDefault="00814ACD" w:rsidP="00814ACD">
                                  <w:pPr>
                                    <w:spacing w:line="276" w:lineRule="auto"/>
                                    <w:jc w:val="center"/>
                                    <w:rPr>
                                      <w:lang w:val="en-US"/>
                                    </w:rPr>
                                  </w:pPr>
                                  <w:r>
                                    <w:rPr>
                                      <w:rFonts w:ascii="Calibri" w:hAnsi="Calibri" w:cs="Calibri"/>
                                      <w:color w:val="000000"/>
                                      <w:sz w:val="22"/>
                                    </w:rPr>
                                    <w:t>0.544</w:t>
                                  </w:r>
                                </w:p>
                              </w:tc>
                            </w:tr>
                            <w:tr w:rsidR="00814ACD" w:rsidRPr="004635BC" w14:paraId="41FCA82A" w14:textId="77777777" w:rsidTr="00814ACD">
                              <w:tc>
                                <w:tcPr>
                                  <w:tcW w:w="3581" w:type="dxa"/>
                                  <w:tcBorders>
                                    <w:top w:val="nil"/>
                                    <w:left w:val="nil"/>
                                    <w:bottom w:val="single" w:sz="4" w:space="0" w:color="auto"/>
                                    <w:right w:val="nil"/>
                                  </w:tcBorders>
                                  <w:shd w:val="clear" w:color="auto" w:fill="auto"/>
                                </w:tcPr>
                                <w:p w14:paraId="2BED404E" w14:textId="2CD75DA3" w:rsidR="00814ACD" w:rsidRPr="004635BC" w:rsidRDefault="00814ACD" w:rsidP="00814ACD">
                                  <w:pPr>
                                    <w:spacing w:line="276" w:lineRule="auto"/>
                                    <w:rPr>
                                      <w:lang w:val="en-US"/>
                                    </w:rPr>
                                  </w:pPr>
                                  <w:r w:rsidRPr="00A20F02">
                                    <w:rPr>
                                      <w:lang w:val="en-US"/>
                                    </w:rPr>
                                    <w:t>Ratio of population having received a booster vaccination</w:t>
                                  </w:r>
                                </w:p>
                              </w:tc>
                              <w:tc>
                                <w:tcPr>
                                  <w:tcW w:w="1316" w:type="dxa"/>
                                  <w:tcBorders>
                                    <w:top w:val="nil"/>
                                    <w:left w:val="nil"/>
                                    <w:bottom w:val="single" w:sz="4" w:space="0" w:color="auto"/>
                                    <w:right w:val="nil"/>
                                  </w:tcBorders>
                                </w:tcPr>
                                <w:p w14:paraId="47C8ADB4" w14:textId="5D300902" w:rsidR="00814ACD" w:rsidRPr="00821B21" w:rsidRDefault="00814ACD" w:rsidP="00814ACD">
                                  <w:pPr>
                                    <w:spacing w:line="276" w:lineRule="auto"/>
                                    <w:jc w:val="center"/>
                                    <w:rPr>
                                      <w:lang w:val="en-US"/>
                                    </w:rPr>
                                  </w:pPr>
                                  <w:r w:rsidRPr="00821B21">
                                    <w:t>0.635</w:t>
                                  </w:r>
                                </w:p>
                              </w:tc>
                              <w:tc>
                                <w:tcPr>
                                  <w:tcW w:w="1317" w:type="dxa"/>
                                  <w:tcBorders>
                                    <w:top w:val="nil"/>
                                    <w:left w:val="nil"/>
                                    <w:bottom w:val="single" w:sz="4" w:space="0" w:color="auto"/>
                                    <w:right w:val="nil"/>
                                  </w:tcBorders>
                                </w:tcPr>
                                <w:p w14:paraId="78BCA329" w14:textId="2F5F778B" w:rsidR="00814ACD" w:rsidRPr="00821B21" w:rsidRDefault="00814ACD" w:rsidP="00814ACD">
                                  <w:pPr>
                                    <w:spacing w:line="276" w:lineRule="auto"/>
                                    <w:jc w:val="center"/>
                                    <w:rPr>
                                      <w:lang w:val="en-US"/>
                                    </w:rPr>
                                  </w:pPr>
                                  <w:r w:rsidRPr="00821B21">
                                    <w:t>0.6</w:t>
                                  </w:r>
                                  <w:r>
                                    <w:t>26</w:t>
                                  </w:r>
                                </w:p>
                              </w:tc>
                              <w:tc>
                                <w:tcPr>
                                  <w:tcW w:w="1317" w:type="dxa"/>
                                  <w:tcBorders>
                                    <w:top w:val="nil"/>
                                    <w:left w:val="nil"/>
                                    <w:bottom w:val="single" w:sz="4" w:space="0" w:color="auto"/>
                                    <w:right w:val="nil"/>
                                  </w:tcBorders>
                                </w:tcPr>
                                <w:p w14:paraId="77CC54C0" w14:textId="21D21218" w:rsidR="00814ACD" w:rsidRPr="00821B21" w:rsidRDefault="00814ACD" w:rsidP="00814ACD">
                                  <w:pPr>
                                    <w:spacing w:line="276" w:lineRule="auto"/>
                                    <w:jc w:val="center"/>
                                    <w:rPr>
                                      <w:lang w:val="en-US"/>
                                    </w:rPr>
                                  </w:pPr>
                                  <w:r w:rsidRPr="00821B21">
                                    <w:t>0.772</w:t>
                                  </w:r>
                                </w:p>
                              </w:tc>
                              <w:tc>
                                <w:tcPr>
                                  <w:tcW w:w="1197" w:type="dxa"/>
                                  <w:tcBorders>
                                    <w:top w:val="nil"/>
                                    <w:left w:val="nil"/>
                                    <w:bottom w:val="single" w:sz="4" w:space="0" w:color="auto"/>
                                    <w:right w:val="nil"/>
                                  </w:tcBorders>
                                  <w:shd w:val="clear" w:color="auto" w:fill="auto"/>
                                </w:tcPr>
                                <w:p w14:paraId="74DC4980" w14:textId="6A474F70" w:rsidR="00814ACD" w:rsidRPr="00821B21" w:rsidRDefault="00814ACD" w:rsidP="00814ACD">
                                  <w:pPr>
                                    <w:spacing w:line="276" w:lineRule="auto"/>
                                    <w:jc w:val="center"/>
                                    <w:rPr>
                                      <w:lang w:val="en-US"/>
                                    </w:rPr>
                                  </w:pPr>
                                  <w:r>
                                    <w:rPr>
                                      <w:rFonts w:ascii="Calibri" w:hAnsi="Calibri" w:cs="Calibri"/>
                                      <w:color w:val="000000"/>
                                      <w:sz w:val="22"/>
                                    </w:rPr>
                                    <w:t>0.361</w:t>
                                  </w:r>
                                </w:p>
                              </w:tc>
                            </w:tr>
                          </w:tbl>
                          <w:p w14:paraId="28E03602" w14:textId="5E8A11D3" w:rsidR="00A51A67" w:rsidRPr="00EA7242" w:rsidRDefault="00B55052" w:rsidP="00A51A67">
                            <w:pPr>
                              <w:spacing w:line="240" w:lineRule="auto"/>
                              <w:rPr>
                                <w:sz w:val="20"/>
                                <w:szCs w:val="18"/>
                                <w:lang w:val="en-US"/>
                              </w:rPr>
                            </w:pPr>
                            <w:r w:rsidRPr="00EA7242">
                              <w:rPr>
                                <w:bCs/>
                                <w:sz w:val="20"/>
                                <w:szCs w:val="18"/>
                                <w:lang w:val="en-US"/>
                              </w:rPr>
                              <w:t>Note: The predictor’s weights are chosen by minimizing equation (4).</w:t>
                            </w:r>
                            <w:r w:rsidR="00A20F02">
                              <w:rPr>
                                <w:bCs/>
                                <w:sz w:val="20"/>
                                <w:szCs w:val="18"/>
                                <w:lang w:val="en-US"/>
                              </w:rPr>
                              <w:t xml:space="preserve"> Note that the ratio of the population having received a booster vaccination might be overestimated for cities, as discussed in subsection 3.1.</w:t>
                            </w:r>
                            <w:r w:rsidR="00A51A67">
                              <w:rPr>
                                <w:bCs/>
                                <w:sz w:val="20"/>
                                <w:szCs w:val="18"/>
                                <w:lang w:val="en-US"/>
                              </w:rPr>
                              <w:t xml:space="preserve"> The sample mean refers to the mean of the selected comparison group, not including the treated unit.</w:t>
                            </w:r>
                            <w:r w:rsidR="00EE0CE8">
                              <w:rPr>
                                <w:bCs/>
                                <w:sz w:val="20"/>
                                <w:szCs w:val="18"/>
                                <w:lang w:val="en-US"/>
                              </w:rPr>
                              <w:t xml:space="preserve"> Growth rate refers to the growth rate of the 14-days COVID incidence.</w:t>
                            </w:r>
                          </w:p>
                          <w:p w14:paraId="3ECF93D4" w14:textId="4DDAD56D" w:rsidR="00CD4A11" w:rsidRDefault="00CD4A11" w:rsidP="00CD4A11">
                            <w:pPr>
                              <w:pStyle w:val="Beschriftung"/>
                              <w:keepNext/>
                              <w:jc w:val="center"/>
                            </w:pPr>
                            <w:r>
                              <w:t xml:space="preserve">Table </w:t>
                            </w:r>
                            <w:fldSimple w:instr=" SEQ Table \* ARABIC ">
                              <w:r w:rsidR="000751C3">
                                <w:rPr>
                                  <w:noProof/>
                                </w:rPr>
                                <w:t>4</w:t>
                              </w:r>
                            </w:fldSimple>
                            <w:r>
                              <w:t xml:space="preserve">: </w:t>
                            </w:r>
                            <w:r>
                              <w:rPr>
                                <w:b w:val="0"/>
                                <w:bCs/>
                                <w:lang w:val="en-US"/>
                              </w:rPr>
                              <w:t>W</w:t>
                            </w:r>
                            <w:r w:rsidRPr="007A1E62">
                              <w:rPr>
                                <w:b w:val="0"/>
                                <w:bCs/>
                                <w:lang w:val="en-US"/>
                              </w:rPr>
                              <w:t xml:space="preserve">eights </w:t>
                            </w:r>
                            <m:oMath>
                              <m:r>
                                <m:rPr>
                                  <m:sty m:val="bi"/>
                                </m:rPr>
                                <w:rPr>
                                  <w:rFonts w:ascii="Cambria Math" w:hAnsi="Cambria Math"/>
                                  <w:lang w:val="en-US"/>
                                </w:rPr>
                                <m:t>w</m:t>
                              </m:r>
                            </m:oMath>
                          </w:p>
                          <w:tbl>
                            <w:tblPr>
                              <w:tblStyle w:val="Tabellenraster"/>
                              <w:tblW w:w="8778" w:type="dxa"/>
                              <w:tblLook w:val="04A0" w:firstRow="1" w:lastRow="0" w:firstColumn="1" w:lastColumn="0" w:noHBand="0" w:noVBand="1"/>
                            </w:tblPr>
                            <w:tblGrid>
                              <w:gridCol w:w="3114"/>
                              <w:gridCol w:w="1276"/>
                              <w:gridCol w:w="3112"/>
                              <w:gridCol w:w="1276"/>
                            </w:tblGrid>
                            <w:tr w:rsidR="00CD4A11" w14:paraId="715305A2" w14:textId="77777777" w:rsidTr="001A68AF">
                              <w:tc>
                                <w:tcPr>
                                  <w:tcW w:w="3114" w:type="dxa"/>
                                  <w:tcBorders>
                                    <w:top w:val="single" w:sz="8" w:space="0" w:color="auto"/>
                                    <w:left w:val="nil"/>
                                    <w:bottom w:val="single" w:sz="4" w:space="0" w:color="auto"/>
                                    <w:right w:val="nil"/>
                                  </w:tcBorders>
                                  <w:vAlign w:val="center"/>
                                </w:tcPr>
                                <w:p w14:paraId="3C66EFC0" w14:textId="77777777" w:rsidR="00CD4A11" w:rsidRDefault="00CD4A11" w:rsidP="00CD4A11">
                                  <w:pPr>
                                    <w:pStyle w:val="PaperStandard"/>
                                    <w:jc w:val="left"/>
                                  </w:pPr>
                                  <w:r>
                                    <w:t>City</w:t>
                                  </w:r>
                                </w:p>
                              </w:tc>
                              <w:tc>
                                <w:tcPr>
                                  <w:tcW w:w="1276" w:type="dxa"/>
                                  <w:tcBorders>
                                    <w:top w:val="single" w:sz="8" w:space="0" w:color="auto"/>
                                    <w:left w:val="nil"/>
                                    <w:bottom w:val="single" w:sz="4" w:space="0" w:color="auto"/>
                                    <w:right w:val="nil"/>
                                  </w:tcBorders>
                                  <w:vAlign w:val="center"/>
                                </w:tcPr>
                                <w:p w14:paraId="54087A61" w14:textId="77777777" w:rsidR="00CD4A11" w:rsidRDefault="00CD4A11" w:rsidP="00CD4A11">
                                  <w:pPr>
                                    <w:pStyle w:val="PaperStandard"/>
                                    <w:jc w:val="left"/>
                                  </w:pPr>
                                  <w:r>
                                    <w:t xml:space="preserve">Weight </w:t>
                                  </w:r>
                                  <m:oMath>
                                    <m:sSubSup>
                                      <m:sSubSupPr>
                                        <m:ctrlPr>
                                          <w:rPr>
                                            <w:rFonts w:ascii="Cambria Math" w:hAnsi="Cambria Math"/>
                                            <w:i/>
                                          </w:rPr>
                                        </m:ctrlPr>
                                      </m:sSubSupPr>
                                      <m:e>
                                        <m:r>
                                          <w:rPr>
                                            <w:rFonts w:ascii="Cambria Math" w:hAnsi="Cambria Math"/>
                                          </w:rPr>
                                          <m:t>w</m:t>
                                        </m:r>
                                      </m:e>
                                      <m:sub>
                                        <m:r>
                                          <w:rPr>
                                            <w:rFonts w:ascii="Cambria Math" w:hAnsi="Cambria Math"/>
                                          </w:rPr>
                                          <m:t>j</m:t>
                                        </m:r>
                                      </m:sub>
                                      <m:sup>
                                        <m:r>
                                          <w:rPr>
                                            <w:rFonts w:ascii="Cambria Math" w:hAnsi="Cambria Math"/>
                                          </w:rPr>
                                          <m:t>*</m:t>
                                        </m:r>
                                      </m:sup>
                                    </m:sSubSup>
                                  </m:oMath>
                                </w:p>
                              </w:tc>
                              <w:tc>
                                <w:tcPr>
                                  <w:tcW w:w="3112" w:type="dxa"/>
                                  <w:tcBorders>
                                    <w:top w:val="single" w:sz="8" w:space="0" w:color="auto"/>
                                    <w:left w:val="nil"/>
                                    <w:bottom w:val="single" w:sz="4" w:space="0" w:color="auto"/>
                                    <w:right w:val="nil"/>
                                  </w:tcBorders>
                                  <w:vAlign w:val="center"/>
                                </w:tcPr>
                                <w:p w14:paraId="644BCF13" w14:textId="77777777" w:rsidR="00CD4A11" w:rsidRDefault="00CD4A11" w:rsidP="00CD4A11">
                                  <w:pPr>
                                    <w:pStyle w:val="PaperStandard"/>
                                    <w:jc w:val="left"/>
                                  </w:pPr>
                                  <w:r>
                                    <w:t>City</w:t>
                                  </w:r>
                                </w:p>
                              </w:tc>
                              <w:tc>
                                <w:tcPr>
                                  <w:tcW w:w="1276" w:type="dxa"/>
                                  <w:tcBorders>
                                    <w:top w:val="single" w:sz="8" w:space="0" w:color="auto"/>
                                    <w:left w:val="nil"/>
                                    <w:bottom w:val="single" w:sz="4" w:space="0" w:color="auto"/>
                                    <w:right w:val="nil"/>
                                  </w:tcBorders>
                                  <w:vAlign w:val="center"/>
                                </w:tcPr>
                                <w:p w14:paraId="4B540510" w14:textId="77777777" w:rsidR="00CD4A11" w:rsidRPr="007A1E62" w:rsidRDefault="00CD4A11" w:rsidP="00CD4A11">
                                  <w:pPr>
                                    <w:pStyle w:val="PaperStandard"/>
                                    <w:jc w:val="left"/>
                                  </w:pPr>
                                  <w:r w:rsidRPr="007A1E62">
                                    <w:t xml:space="preserve">Weight </w:t>
                                  </w:r>
                                  <m:oMath>
                                    <m:sSubSup>
                                      <m:sSubSupPr>
                                        <m:ctrlPr>
                                          <w:rPr>
                                            <w:rFonts w:ascii="Cambria Math" w:hAnsi="Cambria Math"/>
                                            <w:i/>
                                          </w:rPr>
                                        </m:ctrlPr>
                                      </m:sSubSupPr>
                                      <m:e>
                                        <m:r>
                                          <w:rPr>
                                            <w:rFonts w:ascii="Cambria Math" w:hAnsi="Cambria Math"/>
                                          </w:rPr>
                                          <m:t>w</m:t>
                                        </m:r>
                                      </m:e>
                                      <m:sub>
                                        <m:r>
                                          <w:rPr>
                                            <w:rFonts w:ascii="Cambria Math" w:hAnsi="Cambria Math"/>
                                          </w:rPr>
                                          <m:t>j</m:t>
                                        </m:r>
                                      </m:sub>
                                      <m:sup>
                                        <m:r>
                                          <w:rPr>
                                            <w:rFonts w:ascii="Cambria Math" w:hAnsi="Cambria Math"/>
                                          </w:rPr>
                                          <m:t>*</m:t>
                                        </m:r>
                                      </m:sup>
                                    </m:sSubSup>
                                  </m:oMath>
                                </w:p>
                              </w:tc>
                            </w:tr>
                            <w:tr w:rsidR="00CD4A11" w14:paraId="7092F411" w14:textId="77777777" w:rsidTr="001A68AF">
                              <w:tc>
                                <w:tcPr>
                                  <w:tcW w:w="3114" w:type="dxa"/>
                                  <w:tcBorders>
                                    <w:top w:val="single" w:sz="4" w:space="0" w:color="auto"/>
                                    <w:left w:val="nil"/>
                                    <w:bottom w:val="nil"/>
                                    <w:right w:val="nil"/>
                                  </w:tcBorders>
                                  <w:vAlign w:val="center"/>
                                </w:tcPr>
                                <w:p w14:paraId="190C1B5A" w14:textId="77777777" w:rsidR="00CD4A11" w:rsidRDefault="00CD4A11" w:rsidP="00CD4A11">
                                  <w:pPr>
                                    <w:pStyle w:val="PaperStandard"/>
                                    <w:spacing w:line="276" w:lineRule="auto"/>
                                    <w:jc w:val="left"/>
                                  </w:pPr>
                                  <w:r>
                                    <w:t>Bremen</w:t>
                                  </w:r>
                                </w:p>
                              </w:tc>
                              <w:tc>
                                <w:tcPr>
                                  <w:tcW w:w="1276" w:type="dxa"/>
                                  <w:tcBorders>
                                    <w:top w:val="single" w:sz="4" w:space="0" w:color="auto"/>
                                    <w:left w:val="nil"/>
                                    <w:bottom w:val="nil"/>
                                    <w:right w:val="nil"/>
                                  </w:tcBorders>
                                  <w:vAlign w:val="center"/>
                                </w:tcPr>
                                <w:p w14:paraId="00821D26" w14:textId="695D13F0" w:rsidR="00CD4A11" w:rsidRDefault="00CD4A11" w:rsidP="00CD4A11">
                                  <w:pPr>
                                    <w:pStyle w:val="PaperStandard"/>
                                    <w:spacing w:line="276" w:lineRule="auto"/>
                                    <w:jc w:val="left"/>
                                  </w:pPr>
                                  <w:r>
                                    <w:t>0.31</w:t>
                                  </w:r>
                                  <w:r w:rsidR="00814ACD">
                                    <w:t>6</w:t>
                                  </w:r>
                                </w:p>
                              </w:tc>
                              <w:tc>
                                <w:tcPr>
                                  <w:tcW w:w="3112" w:type="dxa"/>
                                  <w:tcBorders>
                                    <w:top w:val="single" w:sz="4" w:space="0" w:color="auto"/>
                                    <w:left w:val="nil"/>
                                    <w:bottom w:val="nil"/>
                                    <w:right w:val="nil"/>
                                  </w:tcBorders>
                                  <w:vAlign w:val="center"/>
                                </w:tcPr>
                                <w:p w14:paraId="1AA4D8EE" w14:textId="77777777" w:rsidR="00CD4A11" w:rsidRPr="00BB6613" w:rsidRDefault="00CD4A11" w:rsidP="00CD4A11">
                                  <w:pPr>
                                    <w:pStyle w:val="PaperStandard"/>
                                    <w:spacing w:line="276" w:lineRule="auto"/>
                                    <w:jc w:val="left"/>
                                  </w:pPr>
                                  <w:r>
                                    <w:t>Dortmund</w:t>
                                  </w:r>
                                </w:p>
                              </w:tc>
                              <w:tc>
                                <w:tcPr>
                                  <w:tcW w:w="1276" w:type="dxa"/>
                                  <w:tcBorders>
                                    <w:top w:val="single" w:sz="4" w:space="0" w:color="auto"/>
                                    <w:left w:val="nil"/>
                                    <w:bottom w:val="nil"/>
                                    <w:right w:val="nil"/>
                                  </w:tcBorders>
                                  <w:vAlign w:val="center"/>
                                </w:tcPr>
                                <w:p w14:paraId="4122D6B0" w14:textId="5E9654E7" w:rsidR="00CD4A11" w:rsidRPr="007A1E62" w:rsidRDefault="00CD4A11" w:rsidP="00CD4A11">
                                  <w:pPr>
                                    <w:pStyle w:val="PaperStandard"/>
                                    <w:spacing w:line="276" w:lineRule="auto"/>
                                    <w:jc w:val="left"/>
                                  </w:pPr>
                                  <w:r>
                                    <w:t>0.21</w:t>
                                  </w:r>
                                  <w:r w:rsidR="00814ACD">
                                    <w:t>3</w:t>
                                  </w:r>
                                </w:p>
                              </w:tc>
                            </w:tr>
                            <w:tr w:rsidR="00CD4A11" w14:paraId="7725C116" w14:textId="77777777" w:rsidTr="001A68AF">
                              <w:tc>
                                <w:tcPr>
                                  <w:tcW w:w="3114" w:type="dxa"/>
                                  <w:tcBorders>
                                    <w:top w:val="nil"/>
                                    <w:left w:val="nil"/>
                                    <w:bottom w:val="nil"/>
                                    <w:right w:val="nil"/>
                                  </w:tcBorders>
                                  <w:vAlign w:val="center"/>
                                </w:tcPr>
                                <w:p w14:paraId="50AA1554" w14:textId="77777777" w:rsidR="00CD4A11" w:rsidRDefault="00CD4A11" w:rsidP="00CD4A11">
                                  <w:pPr>
                                    <w:pStyle w:val="PaperStandard"/>
                                    <w:spacing w:line="276" w:lineRule="auto"/>
                                    <w:jc w:val="left"/>
                                  </w:pPr>
                                  <w:r>
                                    <w:t>Düsseldorf</w:t>
                                  </w:r>
                                </w:p>
                              </w:tc>
                              <w:tc>
                                <w:tcPr>
                                  <w:tcW w:w="1276" w:type="dxa"/>
                                  <w:tcBorders>
                                    <w:top w:val="nil"/>
                                    <w:left w:val="nil"/>
                                    <w:bottom w:val="nil"/>
                                    <w:right w:val="nil"/>
                                  </w:tcBorders>
                                  <w:vAlign w:val="center"/>
                                </w:tcPr>
                                <w:p w14:paraId="280119C0" w14:textId="77777777" w:rsidR="00CD4A11" w:rsidRDefault="00CD4A11" w:rsidP="00CD4A11">
                                  <w:pPr>
                                    <w:pStyle w:val="PaperStandard"/>
                                    <w:spacing w:line="276" w:lineRule="auto"/>
                                    <w:jc w:val="left"/>
                                  </w:pPr>
                                  <w:r>
                                    <w:t>0</w:t>
                                  </w:r>
                                </w:p>
                              </w:tc>
                              <w:tc>
                                <w:tcPr>
                                  <w:tcW w:w="3112" w:type="dxa"/>
                                  <w:tcBorders>
                                    <w:top w:val="nil"/>
                                    <w:left w:val="nil"/>
                                    <w:bottom w:val="nil"/>
                                    <w:right w:val="nil"/>
                                  </w:tcBorders>
                                  <w:vAlign w:val="center"/>
                                </w:tcPr>
                                <w:p w14:paraId="4D45933F" w14:textId="77777777" w:rsidR="00CD4A11" w:rsidRPr="00BB6613" w:rsidRDefault="00CD4A11" w:rsidP="00CD4A11">
                                  <w:pPr>
                                    <w:pStyle w:val="PaperStandard"/>
                                    <w:spacing w:line="276" w:lineRule="auto"/>
                                    <w:jc w:val="left"/>
                                  </w:pPr>
                                  <w:r>
                                    <w:t>Frankfurt am Main</w:t>
                                  </w:r>
                                </w:p>
                              </w:tc>
                              <w:tc>
                                <w:tcPr>
                                  <w:tcW w:w="1276" w:type="dxa"/>
                                  <w:tcBorders>
                                    <w:top w:val="nil"/>
                                    <w:left w:val="nil"/>
                                    <w:bottom w:val="nil"/>
                                    <w:right w:val="nil"/>
                                  </w:tcBorders>
                                  <w:vAlign w:val="center"/>
                                </w:tcPr>
                                <w:p w14:paraId="012EB015" w14:textId="5711733D" w:rsidR="00CD4A11" w:rsidRPr="007A1E62" w:rsidRDefault="00CD4A11" w:rsidP="00CD4A11">
                                  <w:pPr>
                                    <w:pStyle w:val="PaperStandard"/>
                                    <w:spacing w:line="276" w:lineRule="auto"/>
                                    <w:jc w:val="left"/>
                                  </w:pPr>
                                  <w:r>
                                    <w:t>0.4</w:t>
                                  </w:r>
                                  <w:r w:rsidR="00814ACD">
                                    <w:t>64</w:t>
                                  </w:r>
                                </w:p>
                              </w:tc>
                            </w:tr>
                            <w:tr w:rsidR="00CD4A11" w14:paraId="211DF955" w14:textId="77777777" w:rsidTr="001A68AF">
                              <w:tc>
                                <w:tcPr>
                                  <w:tcW w:w="3114" w:type="dxa"/>
                                  <w:tcBorders>
                                    <w:top w:val="nil"/>
                                    <w:left w:val="nil"/>
                                    <w:bottom w:val="nil"/>
                                    <w:right w:val="nil"/>
                                  </w:tcBorders>
                                  <w:vAlign w:val="center"/>
                                </w:tcPr>
                                <w:p w14:paraId="7E6D5051" w14:textId="77777777" w:rsidR="00CD4A11" w:rsidRDefault="00CD4A11" w:rsidP="00CD4A11">
                                  <w:pPr>
                                    <w:pStyle w:val="PaperStandard"/>
                                    <w:spacing w:line="276" w:lineRule="auto"/>
                                    <w:jc w:val="left"/>
                                  </w:pPr>
                                  <w:r>
                                    <w:t>Duisburg</w:t>
                                  </w:r>
                                </w:p>
                              </w:tc>
                              <w:tc>
                                <w:tcPr>
                                  <w:tcW w:w="1276" w:type="dxa"/>
                                  <w:tcBorders>
                                    <w:top w:val="nil"/>
                                    <w:left w:val="nil"/>
                                    <w:bottom w:val="nil"/>
                                    <w:right w:val="nil"/>
                                  </w:tcBorders>
                                  <w:vAlign w:val="center"/>
                                </w:tcPr>
                                <w:p w14:paraId="42AF2B63" w14:textId="77777777" w:rsidR="00CD4A11" w:rsidRDefault="00CD4A11" w:rsidP="00CD4A11">
                                  <w:pPr>
                                    <w:pStyle w:val="PaperStandard"/>
                                    <w:spacing w:line="276" w:lineRule="auto"/>
                                    <w:jc w:val="left"/>
                                  </w:pPr>
                                  <w:r>
                                    <w:t>0</w:t>
                                  </w:r>
                                </w:p>
                              </w:tc>
                              <w:tc>
                                <w:tcPr>
                                  <w:tcW w:w="3112" w:type="dxa"/>
                                  <w:tcBorders>
                                    <w:top w:val="nil"/>
                                    <w:left w:val="nil"/>
                                    <w:bottom w:val="nil"/>
                                    <w:right w:val="nil"/>
                                  </w:tcBorders>
                                  <w:vAlign w:val="center"/>
                                </w:tcPr>
                                <w:p w14:paraId="55204776" w14:textId="77777777" w:rsidR="00CD4A11" w:rsidRPr="00BB6613" w:rsidRDefault="00CD4A11" w:rsidP="00CD4A11">
                                  <w:pPr>
                                    <w:pStyle w:val="PaperStandard"/>
                                    <w:spacing w:line="276" w:lineRule="auto"/>
                                    <w:jc w:val="left"/>
                                  </w:pPr>
                                  <w:r>
                                    <w:t>Stuttgart</w:t>
                                  </w:r>
                                </w:p>
                              </w:tc>
                              <w:tc>
                                <w:tcPr>
                                  <w:tcW w:w="1276" w:type="dxa"/>
                                  <w:tcBorders>
                                    <w:top w:val="nil"/>
                                    <w:left w:val="nil"/>
                                    <w:bottom w:val="nil"/>
                                    <w:right w:val="nil"/>
                                  </w:tcBorders>
                                  <w:vAlign w:val="center"/>
                                </w:tcPr>
                                <w:p w14:paraId="5262532E" w14:textId="5569B42D" w:rsidR="00CD4A11" w:rsidRPr="007A1E62" w:rsidRDefault="00CD4A11" w:rsidP="00CD4A11">
                                  <w:pPr>
                                    <w:pStyle w:val="PaperStandard"/>
                                    <w:spacing w:line="276" w:lineRule="auto"/>
                                    <w:jc w:val="left"/>
                                  </w:pPr>
                                  <w:r>
                                    <w:t>0.0</w:t>
                                  </w:r>
                                  <w:r w:rsidR="00814ACD">
                                    <w:t>07</w:t>
                                  </w:r>
                                </w:p>
                              </w:tc>
                            </w:tr>
                            <w:tr w:rsidR="00CD4A11" w14:paraId="76E803D6" w14:textId="77777777" w:rsidTr="001A68AF">
                              <w:tc>
                                <w:tcPr>
                                  <w:tcW w:w="3114" w:type="dxa"/>
                                  <w:tcBorders>
                                    <w:top w:val="nil"/>
                                    <w:left w:val="nil"/>
                                    <w:bottom w:val="nil"/>
                                    <w:right w:val="nil"/>
                                  </w:tcBorders>
                                  <w:vAlign w:val="center"/>
                                </w:tcPr>
                                <w:p w14:paraId="15F301C1" w14:textId="77777777" w:rsidR="00CD4A11" w:rsidRPr="00BB6613" w:rsidRDefault="00CD4A11" w:rsidP="00CD4A11">
                                  <w:pPr>
                                    <w:pStyle w:val="PaperStandard"/>
                                    <w:spacing w:line="276" w:lineRule="auto"/>
                                    <w:jc w:val="left"/>
                                  </w:pPr>
                                  <w:r>
                                    <w:t>Essen</w:t>
                                  </w:r>
                                </w:p>
                              </w:tc>
                              <w:tc>
                                <w:tcPr>
                                  <w:tcW w:w="1276" w:type="dxa"/>
                                  <w:tcBorders>
                                    <w:top w:val="nil"/>
                                    <w:left w:val="nil"/>
                                    <w:bottom w:val="nil"/>
                                    <w:right w:val="nil"/>
                                  </w:tcBorders>
                                  <w:vAlign w:val="center"/>
                                </w:tcPr>
                                <w:p w14:paraId="269714B8" w14:textId="77777777" w:rsidR="00CD4A11" w:rsidRPr="00BB6613" w:rsidRDefault="00CD4A11" w:rsidP="00CD4A11">
                                  <w:pPr>
                                    <w:pStyle w:val="PaperStandard"/>
                                    <w:spacing w:line="276" w:lineRule="auto"/>
                                    <w:jc w:val="left"/>
                                  </w:pPr>
                                  <w:r>
                                    <w:t>0</w:t>
                                  </w:r>
                                </w:p>
                              </w:tc>
                              <w:tc>
                                <w:tcPr>
                                  <w:tcW w:w="3112" w:type="dxa"/>
                                  <w:tcBorders>
                                    <w:top w:val="nil"/>
                                    <w:left w:val="nil"/>
                                    <w:bottom w:val="nil"/>
                                    <w:right w:val="nil"/>
                                  </w:tcBorders>
                                  <w:vAlign w:val="center"/>
                                </w:tcPr>
                                <w:p w14:paraId="0D0294E3" w14:textId="77777777" w:rsidR="00CD4A11" w:rsidRPr="00BB6613" w:rsidRDefault="00CD4A11" w:rsidP="00CD4A11">
                                  <w:pPr>
                                    <w:pStyle w:val="PaperStandard"/>
                                    <w:spacing w:line="276" w:lineRule="auto"/>
                                    <w:jc w:val="left"/>
                                  </w:pPr>
                                  <w:r>
                                    <w:t>Munich</w:t>
                                  </w:r>
                                </w:p>
                              </w:tc>
                              <w:tc>
                                <w:tcPr>
                                  <w:tcW w:w="1276" w:type="dxa"/>
                                  <w:tcBorders>
                                    <w:top w:val="nil"/>
                                    <w:left w:val="nil"/>
                                    <w:bottom w:val="nil"/>
                                    <w:right w:val="nil"/>
                                  </w:tcBorders>
                                  <w:vAlign w:val="center"/>
                                </w:tcPr>
                                <w:p w14:paraId="37168B3A" w14:textId="77777777" w:rsidR="00CD4A11" w:rsidRPr="007A1E62" w:rsidRDefault="00CD4A11" w:rsidP="00CD4A11">
                                  <w:pPr>
                                    <w:pStyle w:val="PaperStandard"/>
                                    <w:spacing w:line="276" w:lineRule="auto"/>
                                    <w:jc w:val="left"/>
                                  </w:pPr>
                                  <w:r>
                                    <w:t>0</w:t>
                                  </w:r>
                                </w:p>
                              </w:tc>
                            </w:tr>
                            <w:tr w:rsidR="00CD4A11" w14:paraId="59C36291" w14:textId="77777777" w:rsidTr="001A68AF">
                              <w:trPr>
                                <w:trHeight w:val="99"/>
                              </w:trPr>
                              <w:tc>
                                <w:tcPr>
                                  <w:tcW w:w="3114" w:type="dxa"/>
                                  <w:tcBorders>
                                    <w:top w:val="nil"/>
                                    <w:left w:val="nil"/>
                                    <w:bottom w:val="nil"/>
                                    <w:right w:val="nil"/>
                                  </w:tcBorders>
                                  <w:vAlign w:val="center"/>
                                </w:tcPr>
                                <w:p w14:paraId="3DE82BCB" w14:textId="77777777" w:rsidR="00CD4A11" w:rsidRPr="00BB6613" w:rsidRDefault="00CD4A11" w:rsidP="00CD4A11">
                                  <w:pPr>
                                    <w:pStyle w:val="PaperStandard"/>
                                    <w:spacing w:line="276" w:lineRule="auto"/>
                                    <w:jc w:val="left"/>
                                  </w:pPr>
                                  <w:r>
                                    <w:t>Wuppertal</w:t>
                                  </w:r>
                                </w:p>
                              </w:tc>
                              <w:tc>
                                <w:tcPr>
                                  <w:tcW w:w="1276" w:type="dxa"/>
                                  <w:tcBorders>
                                    <w:top w:val="nil"/>
                                    <w:left w:val="nil"/>
                                    <w:bottom w:val="nil"/>
                                    <w:right w:val="nil"/>
                                  </w:tcBorders>
                                  <w:vAlign w:val="center"/>
                                </w:tcPr>
                                <w:p w14:paraId="0EE4D8C0" w14:textId="77777777" w:rsidR="00CD4A11" w:rsidRPr="00BB6613" w:rsidRDefault="00CD4A11" w:rsidP="00CD4A11">
                                  <w:pPr>
                                    <w:pStyle w:val="PaperStandard"/>
                                    <w:spacing w:line="276" w:lineRule="auto"/>
                                    <w:jc w:val="left"/>
                                  </w:pPr>
                                  <w:r>
                                    <w:t>0</w:t>
                                  </w:r>
                                </w:p>
                              </w:tc>
                              <w:tc>
                                <w:tcPr>
                                  <w:tcW w:w="3112" w:type="dxa"/>
                                  <w:tcBorders>
                                    <w:top w:val="nil"/>
                                    <w:left w:val="nil"/>
                                    <w:bottom w:val="nil"/>
                                    <w:right w:val="nil"/>
                                  </w:tcBorders>
                                  <w:vAlign w:val="center"/>
                                </w:tcPr>
                                <w:p w14:paraId="7C5BF498" w14:textId="77777777" w:rsidR="00CD4A11" w:rsidRPr="00BB6613" w:rsidRDefault="00CD4A11" w:rsidP="00CD4A11">
                                  <w:pPr>
                                    <w:pStyle w:val="PaperStandard"/>
                                    <w:spacing w:line="276" w:lineRule="auto"/>
                                    <w:jc w:val="left"/>
                                  </w:pPr>
                                  <w:r>
                                    <w:t>Nuremberg</w:t>
                                  </w:r>
                                </w:p>
                              </w:tc>
                              <w:tc>
                                <w:tcPr>
                                  <w:tcW w:w="1276" w:type="dxa"/>
                                  <w:tcBorders>
                                    <w:top w:val="nil"/>
                                    <w:left w:val="nil"/>
                                    <w:bottom w:val="nil"/>
                                    <w:right w:val="nil"/>
                                  </w:tcBorders>
                                  <w:vAlign w:val="center"/>
                                </w:tcPr>
                                <w:p w14:paraId="6EC369EC" w14:textId="77777777" w:rsidR="00CD4A11" w:rsidRPr="007A1E62" w:rsidRDefault="00CD4A11" w:rsidP="00CD4A11">
                                  <w:pPr>
                                    <w:pStyle w:val="PaperStandard"/>
                                    <w:spacing w:line="276" w:lineRule="auto"/>
                                    <w:jc w:val="left"/>
                                  </w:pPr>
                                  <w:r>
                                    <w:t>0</w:t>
                                  </w:r>
                                </w:p>
                              </w:tc>
                            </w:tr>
                            <w:tr w:rsidR="00CD4A11" w14:paraId="54B73CD9" w14:textId="77777777" w:rsidTr="001A68AF">
                              <w:trPr>
                                <w:trHeight w:val="99"/>
                              </w:trPr>
                              <w:tc>
                                <w:tcPr>
                                  <w:tcW w:w="3114" w:type="dxa"/>
                                  <w:tcBorders>
                                    <w:top w:val="nil"/>
                                    <w:left w:val="nil"/>
                                    <w:bottom w:val="nil"/>
                                    <w:right w:val="nil"/>
                                  </w:tcBorders>
                                  <w:vAlign w:val="center"/>
                                </w:tcPr>
                                <w:p w14:paraId="37A93ACE" w14:textId="77777777" w:rsidR="00CD4A11" w:rsidRDefault="00CD4A11" w:rsidP="00CD4A11">
                                  <w:pPr>
                                    <w:pStyle w:val="PaperStandard"/>
                                    <w:spacing w:line="276" w:lineRule="auto"/>
                                    <w:jc w:val="left"/>
                                  </w:pPr>
                                  <w:r>
                                    <w:t>Cologne</w:t>
                                  </w:r>
                                </w:p>
                              </w:tc>
                              <w:tc>
                                <w:tcPr>
                                  <w:tcW w:w="1276" w:type="dxa"/>
                                  <w:tcBorders>
                                    <w:top w:val="nil"/>
                                    <w:left w:val="nil"/>
                                    <w:bottom w:val="nil"/>
                                    <w:right w:val="nil"/>
                                  </w:tcBorders>
                                  <w:vAlign w:val="center"/>
                                </w:tcPr>
                                <w:p w14:paraId="7241BA6A" w14:textId="77777777" w:rsidR="00CD4A11" w:rsidRDefault="00CD4A11" w:rsidP="00CD4A11">
                                  <w:pPr>
                                    <w:pStyle w:val="PaperStandard"/>
                                    <w:spacing w:line="276" w:lineRule="auto"/>
                                    <w:jc w:val="left"/>
                                  </w:pPr>
                                  <w:r>
                                    <w:t>0</w:t>
                                  </w:r>
                                </w:p>
                              </w:tc>
                              <w:tc>
                                <w:tcPr>
                                  <w:tcW w:w="3112" w:type="dxa"/>
                                  <w:tcBorders>
                                    <w:top w:val="nil"/>
                                    <w:left w:val="nil"/>
                                    <w:bottom w:val="nil"/>
                                    <w:right w:val="nil"/>
                                  </w:tcBorders>
                                  <w:vAlign w:val="center"/>
                                </w:tcPr>
                                <w:p w14:paraId="5E995C95" w14:textId="77777777" w:rsidR="00CD4A11" w:rsidRPr="00BB6613" w:rsidRDefault="00CD4A11" w:rsidP="00CD4A11">
                                  <w:pPr>
                                    <w:pStyle w:val="PaperStandard"/>
                                    <w:spacing w:line="276" w:lineRule="auto"/>
                                    <w:jc w:val="left"/>
                                  </w:pPr>
                                  <w:r>
                                    <w:t>Dresden</w:t>
                                  </w:r>
                                </w:p>
                              </w:tc>
                              <w:tc>
                                <w:tcPr>
                                  <w:tcW w:w="1276" w:type="dxa"/>
                                  <w:tcBorders>
                                    <w:top w:val="nil"/>
                                    <w:left w:val="nil"/>
                                    <w:bottom w:val="nil"/>
                                    <w:right w:val="nil"/>
                                  </w:tcBorders>
                                  <w:vAlign w:val="center"/>
                                </w:tcPr>
                                <w:p w14:paraId="3C81A582" w14:textId="77777777" w:rsidR="00CD4A11" w:rsidRPr="007A1E62" w:rsidRDefault="00CD4A11" w:rsidP="00CD4A11">
                                  <w:pPr>
                                    <w:pStyle w:val="PaperStandard"/>
                                    <w:spacing w:line="276" w:lineRule="auto"/>
                                    <w:jc w:val="left"/>
                                  </w:pPr>
                                  <w:r>
                                    <w:t>0</w:t>
                                  </w:r>
                                </w:p>
                              </w:tc>
                            </w:tr>
                            <w:tr w:rsidR="00CD4A11" w14:paraId="09E82941" w14:textId="77777777" w:rsidTr="001A68AF">
                              <w:trPr>
                                <w:trHeight w:val="99"/>
                              </w:trPr>
                              <w:tc>
                                <w:tcPr>
                                  <w:tcW w:w="3114" w:type="dxa"/>
                                  <w:tcBorders>
                                    <w:top w:val="nil"/>
                                    <w:left w:val="nil"/>
                                    <w:bottom w:val="single" w:sz="4" w:space="0" w:color="auto"/>
                                    <w:right w:val="nil"/>
                                  </w:tcBorders>
                                  <w:vAlign w:val="center"/>
                                </w:tcPr>
                                <w:p w14:paraId="14A63BC2" w14:textId="77777777" w:rsidR="00CD4A11" w:rsidRDefault="00CD4A11" w:rsidP="00CD4A11">
                                  <w:pPr>
                                    <w:pStyle w:val="PaperStandard"/>
                                    <w:spacing w:line="276" w:lineRule="auto"/>
                                    <w:jc w:val="left"/>
                                  </w:pPr>
                                  <w:r>
                                    <w:t>Bochum</w:t>
                                  </w:r>
                                </w:p>
                              </w:tc>
                              <w:tc>
                                <w:tcPr>
                                  <w:tcW w:w="1276" w:type="dxa"/>
                                  <w:tcBorders>
                                    <w:top w:val="nil"/>
                                    <w:left w:val="nil"/>
                                    <w:bottom w:val="single" w:sz="4" w:space="0" w:color="auto"/>
                                    <w:right w:val="nil"/>
                                  </w:tcBorders>
                                  <w:vAlign w:val="center"/>
                                </w:tcPr>
                                <w:p w14:paraId="484F3CAB" w14:textId="77777777" w:rsidR="00CD4A11" w:rsidRDefault="00CD4A11" w:rsidP="00CD4A11">
                                  <w:pPr>
                                    <w:pStyle w:val="PaperStandard"/>
                                    <w:spacing w:line="276" w:lineRule="auto"/>
                                    <w:jc w:val="left"/>
                                  </w:pPr>
                                  <w:r>
                                    <w:t>0</w:t>
                                  </w:r>
                                </w:p>
                              </w:tc>
                              <w:tc>
                                <w:tcPr>
                                  <w:tcW w:w="3112" w:type="dxa"/>
                                  <w:tcBorders>
                                    <w:top w:val="nil"/>
                                    <w:left w:val="nil"/>
                                    <w:bottom w:val="single" w:sz="4" w:space="0" w:color="auto"/>
                                    <w:right w:val="nil"/>
                                  </w:tcBorders>
                                  <w:vAlign w:val="center"/>
                                </w:tcPr>
                                <w:p w14:paraId="22D758FE" w14:textId="77777777" w:rsidR="00CD4A11" w:rsidRPr="00BB6613" w:rsidRDefault="00CD4A11" w:rsidP="00CD4A11">
                                  <w:pPr>
                                    <w:pStyle w:val="PaperStandard"/>
                                    <w:spacing w:line="276" w:lineRule="auto"/>
                                    <w:jc w:val="left"/>
                                  </w:pPr>
                                  <w:r>
                                    <w:t>Berlin</w:t>
                                  </w:r>
                                </w:p>
                              </w:tc>
                              <w:tc>
                                <w:tcPr>
                                  <w:tcW w:w="1276" w:type="dxa"/>
                                  <w:tcBorders>
                                    <w:top w:val="nil"/>
                                    <w:left w:val="nil"/>
                                    <w:bottom w:val="single" w:sz="4" w:space="0" w:color="auto"/>
                                    <w:right w:val="nil"/>
                                  </w:tcBorders>
                                  <w:vAlign w:val="center"/>
                                </w:tcPr>
                                <w:p w14:paraId="3A7DDF31" w14:textId="77777777" w:rsidR="00CD4A11" w:rsidRPr="007A1E62" w:rsidRDefault="00CD4A11" w:rsidP="00CD4A11">
                                  <w:pPr>
                                    <w:pStyle w:val="PaperStandard"/>
                                    <w:spacing w:line="276" w:lineRule="auto"/>
                                    <w:jc w:val="left"/>
                                  </w:pPr>
                                  <w:r>
                                    <w:t>0</w:t>
                                  </w:r>
                                </w:p>
                              </w:tc>
                            </w:tr>
                          </w:tbl>
                          <w:p w14:paraId="2A835CE9" w14:textId="77777777" w:rsidR="00CD4A11" w:rsidRPr="00EA7242" w:rsidRDefault="00CD4A11" w:rsidP="00CD4A11">
                            <w:pPr>
                              <w:rPr>
                                <w:sz w:val="20"/>
                                <w:szCs w:val="18"/>
                                <w:lang w:val="en-US"/>
                              </w:rPr>
                            </w:pPr>
                            <w:r w:rsidRPr="00EA7242">
                              <w:rPr>
                                <w:sz w:val="20"/>
                                <w:szCs w:val="18"/>
                                <w:lang w:val="en-US"/>
                              </w:rPr>
                              <w:t>Note: The donor unit’s weights are chosen by minimizing equation (3).</w:t>
                            </w:r>
                          </w:p>
                          <w:p w14:paraId="14CC260E" w14:textId="3C84A0E6" w:rsidR="00B55052" w:rsidRPr="00EA7242" w:rsidRDefault="00B55052" w:rsidP="00A20F02">
                            <w:pPr>
                              <w:spacing w:line="240" w:lineRule="auto"/>
                              <w:rPr>
                                <w:sz w:val="20"/>
                                <w:szCs w:val="18"/>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FB321A" id="Textfeld 25" o:spid="_x0000_s1037" type="#_x0000_t202" style="position:absolute;left:0;text-align:left;margin-left:0;margin-top:0;width:453.5pt;height:429.85pt;z-index:25168179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" stroked="f">
                <v:textbox>
                  <w:txbxContent>
                    <w:p w14:paraId="4D99DB02" w14:textId="4DD4AC1B" w:rsidR="00B55052" w:rsidRPr="001C2BBA" w:rsidRDefault="00B55052" w:rsidP="00B55052">
                      <w:pPr>
                        <w:pStyle w:val="Beschriftung"/>
                        <w:keepNext/>
                        <w:jc w:val="center"/>
                        <w:rPr>
                          <w:lang w:val="en-US"/>
                        </w:rPr>
                      </w:pPr>
                      <w:r w:rsidRPr="001C2BBA">
                        <w:rPr>
                          <w:lang w:val="en-US"/>
                        </w:rPr>
                        <w:t xml:space="preserve">Table </w:t>
                      </w:r>
                      <w:r>
                        <w:fldChar w:fldCharType="begin"/>
                      </w:r>
                      <w:r w:rsidRPr="001C2BBA">
                        <w:rPr>
                          <w:lang w:val="en-US"/>
                        </w:rPr>
                        <w:instrText xml:space="preserve"> SEQ Table \* ARABIC </w:instrText>
                      </w:r>
                      <w:r>
                        <w:fldChar w:fldCharType="separate"/>
                      </w:r>
                      <w:r w:rsidR="000751C3">
                        <w:rPr>
                          <w:noProof/>
                          <w:lang w:val="en-US"/>
                        </w:rPr>
                        <w:t>3</w:t>
                      </w:r>
                      <w:r>
                        <w:fldChar w:fldCharType="end"/>
                      </w:r>
                      <w:r w:rsidRPr="001C2BBA">
                        <w:rPr>
                          <w:lang w:val="en-US"/>
                        </w:rPr>
                        <w:t xml:space="preserve">: </w:t>
                      </w:r>
                      <w:r w:rsidRPr="007A1E62">
                        <w:rPr>
                          <w:b w:val="0"/>
                          <w:bCs/>
                          <w:lang w:val="en-US"/>
                        </w:rPr>
                        <w:t>Predictor values and weights</w:t>
                      </w:r>
                    </w:p>
                    <w:tbl>
                      <w:tblPr>
                        <w:tblStyle w:val="Tabellenraster"/>
                        <w:tblW w:w="0" w:type="auto"/>
                        <w:tblLook w:val="04A0" w:firstRow="1" w:lastRow="0" w:firstColumn="1" w:lastColumn="0" w:noHBand="0" w:noVBand="1"/>
                      </w:tblPr>
                      <w:tblGrid>
                        <w:gridCol w:w="3581"/>
                        <w:gridCol w:w="1316"/>
                        <w:gridCol w:w="1317"/>
                        <w:gridCol w:w="1317"/>
                        <w:gridCol w:w="1197"/>
                      </w:tblGrid>
                      <w:tr w:rsidR="00B55052" w14:paraId="583EC5AF" w14:textId="77777777" w:rsidTr="00CB4CFC">
                        <w:tc>
                          <w:tcPr>
                            <w:tcW w:w="3581" w:type="dxa"/>
                            <w:tcBorders>
                              <w:left w:val="nil"/>
                              <w:bottom w:val="single" w:sz="4" w:space="0" w:color="auto"/>
                              <w:right w:val="nil"/>
                            </w:tcBorders>
                          </w:tcPr>
                          <w:p w14:paraId="2273AB9A" w14:textId="77777777" w:rsidR="00B55052" w:rsidRPr="004108B9" w:rsidRDefault="00B55052">
                            <w:pPr>
                              <w:rPr>
                                <w:lang w:val="en-US"/>
                              </w:rPr>
                            </w:pPr>
                            <w:r w:rsidRPr="004108B9">
                              <w:rPr>
                                <w:lang w:val="en-US"/>
                              </w:rPr>
                              <w:t>Predictor</w:t>
                            </w:r>
                          </w:p>
                        </w:tc>
                        <w:tc>
                          <w:tcPr>
                            <w:tcW w:w="1316" w:type="dxa"/>
                            <w:tcBorders>
                              <w:left w:val="nil"/>
                              <w:bottom w:val="single" w:sz="4" w:space="0" w:color="auto"/>
                              <w:right w:val="nil"/>
                            </w:tcBorders>
                          </w:tcPr>
                          <w:p w14:paraId="4A8AFE8C" w14:textId="19119780" w:rsidR="00B55052" w:rsidRPr="004108B9" w:rsidRDefault="00A337B0" w:rsidP="00CB4CFC">
                            <w:pPr>
                              <w:jc w:val="center"/>
                              <w:rPr>
                                <w:lang w:val="en-US"/>
                              </w:rPr>
                            </w:pPr>
                            <w:r>
                              <w:rPr>
                                <w:lang w:val="en-US"/>
                              </w:rPr>
                              <w:t>Hamburg</w:t>
                            </w:r>
                          </w:p>
                        </w:tc>
                        <w:tc>
                          <w:tcPr>
                            <w:tcW w:w="1317" w:type="dxa"/>
                            <w:tcBorders>
                              <w:left w:val="nil"/>
                              <w:bottom w:val="single" w:sz="4" w:space="0" w:color="auto"/>
                              <w:right w:val="nil"/>
                            </w:tcBorders>
                          </w:tcPr>
                          <w:p w14:paraId="51542543" w14:textId="2C7C36E9" w:rsidR="00B55052" w:rsidRPr="004108B9" w:rsidRDefault="00B55052" w:rsidP="00CB4CFC">
                            <w:pPr>
                              <w:jc w:val="center"/>
                              <w:rPr>
                                <w:lang w:val="en-US"/>
                              </w:rPr>
                            </w:pPr>
                            <w:r w:rsidRPr="004108B9">
                              <w:rPr>
                                <w:lang w:val="en-US"/>
                              </w:rPr>
                              <w:t xml:space="preserve">Synthetic </w:t>
                            </w:r>
                            <w:r w:rsidR="00A337B0">
                              <w:rPr>
                                <w:lang w:val="en-US"/>
                              </w:rPr>
                              <w:t>Hamburg</w:t>
                            </w:r>
                          </w:p>
                        </w:tc>
                        <w:tc>
                          <w:tcPr>
                            <w:tcW w:w="1317" w:type="dxa"/>
                            <w:tcBorders>
                              <w:left w:val="nil"/>
                              <w:bottom w:val="single" w:sz="4" w:space="0" w:color="auto"/>
                              <w:right w:val="nil"/>
                            </w:tcBorders>
                          </w:tcPr>
                          <w:p w14:paraId="24266477" w14:textId="77777777" w:rsidR="00B55052" w:rsidRPr="004108B9" w:rsidRDefault="00B55052" w:rsidP="00CB4CFC">
                            <w:pPr>
                              <w:jc w:val="center"/>
                              <w:rPr>
                                <w:lang w:val="en-US"/>
                              </w:rPr>
                            </w:pPr>
                            <w:r w:rsidRPr="00A20F02">
                              <w:rPr>
                                <w:lang w:val="en-US"/>
                              </w:rPr>
                              <w:t>Sample</w:t>
                            </w:r>
                            <w:r w:rsidRPr="004108B9">
                              <w:rPr>
                                <w:lang w:val="en-US"/>
                              </w:rPr>
                              <w:t xml:space="preserve"> Mean</w:t>
                            </w:r>
                          </w:p>
                        </w:tc>
                        <w:tc>
                          <w:tcPr>
                            <w:tcW w:w="1197" w:type="dxa"/>
                            <w:tcBorders>
                              <w:left w:val="nil"/>
                              <w:bottom w:val="single" w:sz="4" w:space="0" w:color="auto"/>
                              <w:right w:val="nil"/>
                            </w:tcBorders>
                          </w:tcPr>
                          <w:p w14:paraId="6FE8FCFF" w14:textId="77777777" w:rsidR="00B55052" w:rsidRPr="004108B9" w:rsidRDefault="00B55052">
                            <w:pPr>
                              <w:rPr>
                                <w:lang w:val="en-US"/>
                              </w:rPr>
                            </w:pPr>
                            <w:r w:rsidRPr="004108B9">
                              <w:rPr>
                                <w:lang w:val="en-US"/>
                              </w:rPr>
                              <w:t xml:space="preserve">weight </w:t>
                            </w:r>
                            <m:oMath>
                              <m:r>
                                <w:rPr>
                                  <w:rFonts w:ascii="Cambria Math" w:hAnsi="Cambria Math"/>
                                  <w:lang w:val="en-US"/>
                                </w:rPr>
                                <m:t>v</m:t>
                              </m:r>
                            </m:oMath>
                          </w:p>
                        </w:tc>
                      </w:tr>
                      <w:tr w:rsidR="00814ACD" w:rsidRPr="004635BC" w14:paraId="63708804" w14:textId="77777777" w:rsidTr="00814ACD">
                        <w:tc>
                          <w:tcPr>
                            <w:tcW w:w="3581" w:type="dxa"/>
                            <w:tcBorders>
                              <w:left w:val="nil"/>
                              <w:bottom w:val="nil"/>
                              <w:right w:val="nil"/>
                            </w:tcBorders>
                          </w:tcPr>
                          <w:p w14:paraId="7B32BEEF" w14:textId="66D159CC" w:rsidR="00814ACD" w:rsidRPr="004635BC" w:rsidRDefault="00814ACD" w:rsidP="00814ACD">
                            <w:pPr>
                              <w:spacing w:line="276" w:lineRule="auto"/>
                              <w:rPr>
                                <w:lang w:val="en-US"/>
                              </w:rPr>
                            </w:pPr>
                            <w:r>
                              <w:rPr>
                                <w:lang w:val="en-US"/>
                              </w:rPr>
                              <w:t>Growth rate on March 6</w:t>
                            </w:r>
                          </w:p>
                        </w:tc>
                        <w:tc>
                          <w:tcPr>
                            <w:tcW w:w="1316" w:type="dxa"/>
                            <w:tcBorders>
                              <w:top w:val="single" w:sz="4" w:space="0" w:color="auto"/>
                              <w:left w:val="nil"/>
                              <w:bottom w:val="nil"/>
                              <w:right w:val="nil"/>
                            </w:tcBorders>
                          </w:tcPr>
                          <w:p w14:paraId="64D3DA65" w14:textId="71B87396" w:rsidR="00814ACD" w:rsidRPr="00821B21" w:rsidRDefault="00814ACD" w:rsidP="00814ACD">
                            <w:pPr>
                              <w:spacing w:line="276" w:lineRule="auto"/>
                              <w:jc w:val="center"/>
                              <w:rPr>
                                <w:lang w:val="en-US"/>
                              </w:rPr>
                            </w:pPr>
                            <w:r w:rsidRPr="00821B21">
                              <w:t>-36.2</w:t>
                            </w:r>
                          </w:p>
                        </w:tc>
                        <w:tc>
                          <w:tcPr>
                            <w:tcW w:w="1317" w:type="dxa"/>
                            <w:tcBorders>
                              <w:top w:val="single" w:sz="4" w:space="0" w:color="auto"/>
                              <w:left w:val="nil"/>
                              <w:bottom w:val="nil"/>
                              <w:right w:val="nil"/>
                            </w:tcBorders>
                          </w:tcPr>
                          <w:p w14:paraId="2E6E5366" w14:textId="739FB5C0" w:rsidR="00814ACD" w:rsidRPr="00821B21" w:rsidRDefault="00814ACD" w:rsidP="00814ACD">
                            <w:pPr>
                              <w:spacing w:line="276" w:lineRule="auto"/>
                              <w:jc w:val="center"/>
                              <w:rPr>
                                <w:lang w:val="en-US"/>
                              </w:rPr>
                            </w:pPr>
                            <w:r w:rsidRPr="00821B21">
                              <w:t>-27.</w:t>
                            </w:r>
                            <w:r>
                              <w:t>7</w:t>
                            </w:r>
                          </w:p>
                        </w:tc>
                        <w:tc>
                          <w:tcPr>
                            <w:tcW w:w="1317" w:type="dxa"/>
                            <w:tcBorders>
                              <w:top w:val="single" w:sz="4" w:space="0" w:color="auto"/>
                              <w:left w:val="nil"/>
                              <w:bottom w:val="nil"/>
                              <w:right w:val="nil"/>
                            </w:tcBorders>
                          </w:tcPr>
                          <w:p w14:paraId="59822973" w14:textId="7F8B86E6" w:rsidR="00814ACD" w:rsidRPr="00821B21" w:rsidRDefault="00814ACD" w:rsidP="00814ACD">
                            <w:pPr>
                              <w:spacing w:line="276" w:lineRule="auto"/>
                              <w:jc w:val="center"/>
                              <w:rPr>
                                <w:lang w:val="en-US"/>
                              </w:rPr>
                            </w:pPr>
                            <w:r w:rsidRPr="00821B21">
                              <w:t>-17.1</w:t>
                            </w:r>
                          </w:p>
                        </w:tc>
                        <w:tc>
                          <w:tcPr>
                            <w:tcW w:w="1197" w:type="dxa"/>
                            <w:tcBorders>
                              <w:top w:val="nil"/>
                              <w:left w:val="nil"/>
                              <w:bottom w:val="nil"/>
                              <w:right w:val="nil"/>
                            </w:tcBorders>
                            <w:shd w:val="clear" w:color="auto" w:fill="auto"/>
                          </w:tcPr>
                          <w:p w14:paraId="717CFFDC" w14:textId="466D4DD6" w:rsidR="00814ACD" w:rsidRPr="00821B21" w:rsidRDefault="00814ACD" w:rsidP="00814ACD">
                            <w:pPr>
                              <w:spacing w:line="276" w:lineRule="auto"/>
                              <w:jc w:val="center"/>
                              <w:rPr>
                                <w:lang w:val="en-US"/>
                              </w:rPr>
                            </w:pPr>
                            <w:r>
                              <w:rPr>
                                <w:rFonts w:ascii="Calibri" w:hAnsi="Calibri" w:cs="Calibri"/>
                                <w:color w:val="000000"/>
                                <w:sz w:val="22"/>
                              </w:rPr>
                              <w:t>0.038</w:t>
                            </w:r>
                          </w:p>
                        </w:tc>
                      </w:tr>
                      <w:tr w:rsidR="00814ACD" w:rsidRPr="004635BC" w14:paraId="64696776" w14:textId="77777777" w:rsidTr="00814ACD">
                        <w:tc>
                          <w:tcPr>
                            <w:tcW w:w="3581" w:type="dxa"/>
                            <w:tcBorders>
                              <w:top w:val="nil"/>
                              <w:left w:val="nil"/>
                              <w:bottom w:val="nil"/>
                              <w:right w:val="nil"/>
                            </w:tcBorders>
                          </w:tcPr>
                          <w:p w14:paraId="6F1EED46" w14:textId="08682962" w:rsidR="00814ACD" w:rsidRPr="004635BC" w:rsidRDefault="00814ACD" w:rsidP="00814ACD">
                            <w:pPr>
                              <w:spacing w:line="276" w:lineRule="auto"/>
                              <w:rPr>
                                <w:lang w:val="en-US"/>
                              </w:rPr>
                            </w:pPr>
                            <w:r>
                              <w:rPr>
                                <w:lang w:val="en-US"/>
                              </w:rPr>
                              <w:t>Growth rate on March 20</w:t>
                            </w:r>
                          </w:p>
                        </w:tc>
                        <w:tc>
                          <w:tcPr>
                            <w:tcW w:w="1316" w:type="dxa"/>
                            <w:tcBorders>
                              <w:top w:val="nil"/>
                              <w:left w:val="nil"/>
                              <w:bottom w:val="nil"/>
                              <w:right w:val="nil"/>
                            </w:tcBorders>
                          </w:tcPr>
                          <w:p w14:paraId="10817EE2" w14:textId="21131D33" w:rsidR="00814ACD" w:rsidRPr="00821B21" w:rsidRDefault="00814ACD" w:rsidP="00814ACD">
                            <w:pPr>
                              <w:spacing w:line="276" w:lineRule="auto"/>
                              <w:jc w:val="center"/>
                              <w:rPr>
                                <w:lang w:val="en-US"/>
                              </w:rPr>
                            </w:pPr>
                            <w:r w:rsidRPr="00821B21">
                              <w:t>63.9</w:t>
                            </w:r>
                          </w:p>
                        </w:tc>
                        <w:tc>
                          <w:tcPr>
                            <w:tcW w:w="1317" w:type="dxa"/>
                            <w:tcBorders>
                              <w:top w:val="nil"/>
                              <w:left w:val="nil"/>
                              <w:bottom w:val="nil"/>
                              <w:right w:val="nil"/>
                            </w:tcBorders>
                          </w:tcPr>
                          <w:p w14:paraId="52ED5FAB" w14:textId="67298141" w:rsidR="00814ACD" w:rsidRPr="00821B21" w:rsidRDefault="00814ACD" w:rsidP="00814ACD">
                            <w:pPr>
                              <w:spacing w:line="276" w:lineRule="auto"/>
                              <w:jc w:val="center"/>
                              <w:rPr>
                                <w:lang w:val="en-US"/>
                              </w:rPr>
                            </w:pPr>
                            <w:r w:rsidRPr="00821B21">
                              <w:t>60.</w:t>
                            </w:r>
                            <w:r>
                              <w:t>9</w:t>
                            </w:r>
                          </w:p>
                        </w:tc>
                        <w:tc>
                          <w:tcPr>
                            <w:tcW w:w="1317" w:type="dxa"/>
                            <w:tcBorders>
                              <w:top w:val="nil"/>
                              <w:left w:val="nil"/>
                              <w:bottom w:val="nil"/>
                              <w:right w:val="nil"/>
                            </w:tcBorders>
                          </w:tcPr>
                          <w:p w14:paraId="777C0C78" w14:textId="2ADA4C9E" w:rsidR="00814ACD" w:rsidRPr="00821B21" w:rsidRDefault="00814ACD" w:rsidP="00814ACD">
                            <w:pPr>
                              <w:spacing w:line="276" w:lineRule="auto"/>
                              <w:jc w:val="center"/>
                              <w:rPr>
                                <w:lang w:val="en-US"/>
                              </w:rPr>
                            </w:pPr>
                            <w:r w:rsidRPr="00821B21">
                              <w:rPr>
                                <w:lang w:val="en-US"/>
                              </w:rPr>
                              <w:t>37.5</w:t>
                            </w:r>
                          </w:p>
                        </w:tc>
                        <w:tc>
                          <w:tcPr>
                            <w:tcW w:w="1197" w:type="dxa"/>
                            <w:tcBorders>
                              <w:top w:val="nil"/>
                              <w:left w:val="nil"/>
                              <w:bottom w:val="nil"/>
                              <w:right w:val="nil"/>
                            </w:tcBorders>
                            <w:shd w:val="clear" w:color="auto" w:fill="auto"/>
                          </w:tcPr>
                          <w:p w14:paraId="6CF74044" w14:textId="10D7F7C8" w:rsidR="00814ACD" w:rsidRPr="00821B21" w:rsidRDefault="00814ACD" w:rsidP="00814ACD">
                            <w:pPr>
                              <w:spacing w:line="276" w:lineRule="auto"/>
                              <w:jc w:val="center"/>
                              <w:rPr>
                                <w:lang w:val="en-US"/>
                              </w:rPr>
                            </w:pPr>
                            <w:r>
                              <w:rPr>
                                <w:rFonts w:ascii="Calibri" w:hAnsi="Calibri" w:cs="Calibri"/>
                                <w:color w:val="000000"/>
                                <w:sz w:val="22"/>
                              </w:rPr>
                              <w:t>0.055</w:t>
                            </w:r>
                          </w:p>
                        </w:tc>
                      </w:tr>
                      <w:tr w:rsidR="00814ACD" w:rsidRPr="004635BC" w14:paraId="62933E58" w14:textId="77777777" w:rsidTr="00814ACD">
                        <w:tc>
                          <w:tcPr>
                            <w:tcW w:w="3581" w:type="dxa"/>
                            <w:tcBorders>
                              <w:top w:val="nil"/>
                              <w:left w:val="nil"/>
                              <w:bottom w:val="nil"/>
                              <w:right w:val="nil"/>
                            </w:tcBorders>
                          </w:tcPr>
                          <w:p w14:paraId="3AB31653" w14:textId="40775CF3" w:rsidR="00814ACD" w:rsidRPr="004635BC" w:rsidRDefault="00814ACD" w:rsidP="00814ACD">
                            <w:pPr>
                              <w:spacing w:line="276" w:lineRule="auto"/>
                              <w:rPr>
                                <w:lang w:val="en-US"/>
                              </w:rPr>
                            </w:pPr>
                            <w:r>
                              <w:rPr>
                                <w:lang w:val="en-US"/>
                              </w:rPr>
                              <w:t>Growth rate on April 3</w:t>
                            </w:r>
                          </w:p>
                        </w:tc>
                        <w:tc>
                          <w:tcPr>
                            <w:tcW w:w="1316" w:type="dxa"/>
                            <w:tcBorders>
                              <w:top w:val="nil"/>
                              <w:left w:val="nil"/>
                              <w:bottom w:val="nil"/>
                              <w:right w:val="nil"/>
                            </w:tcBorders>
                          </w:tcPr>
                          <w:p w14:paraId="036C3CAE" w14:textId="2FA0A161" w:rsidR="00814ACD" w:rsidRPr="00821B21" w:rsidRDefault="00814ACD" w:rsidP="00814ACD">
                            <w:pPr>
                              <w:spacing w:line="276" w:lineRule="auto"/>
                              <w:jc w:val="center"/>
                              <w:rPr>
                                <w:lang w:val="en-US"/>
                              </w:rPr>
                            </w:pPr>
                            <w:r w:rsidRPr="00821B21">
                              <w:t>22.1</w:t>
                            </w:r>
                          </w:p>
                        </w:tc>
                        <w:tc>
                          <w:tcPr>
                            <w:tcW w:w="1317" w:type="dxa"/>
                            <w:tcBorders>
                              <w:top w:val="nil"/>
                              <w:left w:val="nil"/>
                              <w:bottom w:val="nil"/>
                              <w:right w:val="nil"/>
                            </w:tcBorders>
                          </w:tcPr>
                          <w:p w14:paraId="6A60A079" w14:textId="2FE973CE" w:rsidR="00814ACD" w:rsidRPr="00821B21" w:rsidRDefault="00814ACD" w:rsidP="00814ACD">
                            <w:pPr>
                              <w:spacing w:line="276" w:lineRule="auto"/>
                              <w:jc w:val="center"/>
                              <w:rPr>
                                <w:lang w:val="en-US"/>
                              </w:rPr>
                            </w:pPr>
                            <w:r w:rsidRPr="00821B21">
                              <w:t>16.</w:t>
                            </w:r>
                            <w:r>
                              <w:t>9</w:t>
                            </w:r>
                          </w:p>
                        </w:tc>
                        <w:tc>
                          <w:tcPr>
                            <w:tcW w:w="1317" w:type="dxa"/>
                            <w:tcBorders>
                              <w:top w:val="nil"/>
                              <w:left w:val="nil"/>
                              <w:bottom w:val="nil"/>
                              <w:right w:val="nil"/>
                            </w:tcBorders>
                          </w:tcPr>
                          <w:p w14:paraId="17F923D1" w14:textId="1D5454DB" w:rsidR="00814ACD" w:rsidRPr="00821B21" w:rsidRDefault="00814ACD" w:rsidP="00814ACD">
                            <w:pPr>
                              <w:spacing w:line="276" w:lineRule="auto"/>
                              <w:jc w:val="center"/>
                              <w:rPr>
                                <w:lang w:val="en-US"/>
                              </w:rPr>
                            </w:pPr>
                            <w:r w:rsidRPr="00821B21">
                              <w:t>-1.3</w:t>
                            </w:r>
                          </w:p>
                        </w:tc>
                        <w:tc>
                          <w:tcPr>
                            <w:tcW w:w="1197" w:type="dxa"/>
                            <w:tcBorders>
                              <w:top w:val="nil"/>
                              <w:left w:val="nil"/>
                              <w:bottom w:val="nil"/>
                              <w:right w:val="nil"/>
                            </w:tcBorders>
                            <w:shd w:val="clear" w:color="auto" w:fill="auto"/>
                          </w:tcPr>
                          <w:p w14:paraId="4BDFC4F1" w14:textId="19BB90B8" w:rsidR="00814ACD" w:rsidRPr="00821B21" w:rsidRDefault="00814ACD" w:rsidP="00814ACD">
                            <w:pPr>
                              <w:spacing w:line="276" w:lineRule="auto"/>
                              <w:jc w:val="center"/>
                              <w:rPr>
                                <w:lang w:val="en-US"/>
                              </w:rPr>
                            </w:pPr>
                            <w:r>
                              <w:rPr>
                                <w:rFonts w:ascii="Calibri" w:hAnsi="Calibri" w:cs="Calibri"/>
                                <w:color w:val="000000"/>
                                <w:sz w:val="22"/>
                              </w:rPr>
                              <w:t>0.001</w:t>
                            </w:r>
                          </w:p>
                        </w:tc>
                      </w:tr>
                      <w:tr w:rsidR="00814ACD" w:rsidRPr="004635BC" w14:paraId="3DE96C17" w14:textId="77777777" w:rsidTr="00814ACD">
                        <w:tc>
                          <w:tcPr>
                            <w:tcW w:w="3581" w:type="dxa"/>
                            <w:tcBorders>
                              <w:top w:val="nil"/>
                              <w:left w:val="nil"/>
                              <w:bottom w:val="nil"/>
                              <w:right w:val="nil"/>
                            </w:tcBorders>
                          </w:tcPr>
                          <w:p w14:paraId="45CBAC48" w14:textId="09DF2647" w:rsidR="00814ACD" w:rsidRPr="004635BC" w:rsidRDefault="00814ACD" w:rsidP="00814ACD">
                            <w:pPr>
                              <w:spacing w:line="276" w:lineRule="auto"/>
                              <w:rPr>
                                <w:lang w:val="en-US"/>
                              </w:rPr>
                            </w:pPr>
                            <w:r>
                              <w:rPr>
                                <w:lang w:val="en-US"/>
                              </w:rPr>
                              <w:t>Unemployment rate</w:t>
                            </w:r>
                          </w:p>
                        </w:tc>
                        <w:tc>
                          <w:tcPr>
                            <w:tcW w:w="1316" w:type="dxa"/>
                            <w:tcBorders>
                              <w:top w:val="nil"/>
                              <w:left w:val="nil"/>
                              <w:bottom w:val="nil"/>
                              <w:right w:val="nil"/>
                            </w:tcBorders>
                          </w:tcPr>
                          <w:p w14:paraId="319D18BA" w14:textId="50CC16CF" w:rsidR="00814ACD" w:rsidRPr="00821B21" w:rsidRDefault="00814ACD" w:rsidP="00814ACD">
                            <w:pPr>
                              <w:spacing w:line="276" w:lineRule="auto"/>
                              <w:jc w:val="center"/>
                              <w:rPr>
                                <w:lang w:val="en-US"/>
                              </w:rPr>
                            </w:pPr>
                            <w:r w:rsidRPr="00821B21">
                              <w:t>8.3</w:t>
                            </w:r>
                          </w:p>
                        </w:tc>
                        <w:tc>
                          <w:tcPr>
                            <w:tcW w:w="1317" w:type="dxa"/>
                            <w:tcBorders>
                              <w:top w:val="nil"/>
                              <w:left w:val="nil"/>
                              <w:bottom w:val="nil"/>
                              <w:right w:val="nil"/>
                            </w:tcBorders>
                          </w:tcPr>
                          <w:p w14:paraId="72CA77DA" w14:textId="74C6EA84" w:rsidR="00814ACD" w:rsidRPr="00821B21" w:rsidRDefault="00814ACD" w:rsidP="00814ACD">
                            <w:pPr>
                              <w:spacing w:line="276" w:lineRule="auto"/>
                              <w:jc w:val="center"/>
                              <w:rPr>
                                <w:lang w:val="en-US"/>
                              </w:rPr>
                            </w:pPr>
                            <w:r w:rsidRPr="00821B21">
                              <w:t>9.6</w:t>
                            </w:r>
                          </w:p>
                        </w:tc>
                        <w:tc>
                          <w:tcPr>
                            <w:tcW w:w="1317" w:type="dxa"/>
                            <w:tcBorders>
                              <w:top w:val="nil"/>
                              <w:left w:val="nil"/>
                              <w:bottom w:val="nil"/>
                              <w:right w:val="nil"/>
                            </w:tcBorders>
                          </w:tcPr>
                          <w:p w14:paraId="5C64CFB1" w14:textId="4CFFD5D2" w:rsidR="00814ACD" w:rsidRPr="00821B21" w:rsidRDefault="00814ACD" w:rsidP="00814ACD">
                            <w:pPr>
                              <w:spacing w:line="276" w:lineRule="auto"/>
                              <w:jc w:val="center"/>
                              <w:rPr>
                                <w:lang w:val="en-US"/>
                              </w:rPr>
                            </w:pPr>
                            <w:r w:rsidRPr="00821B21">
                              <w:t>9.3</w:t>
                            </w:r>
                          </w:p>
                        </w:tc>
                        <w:tc>
                          <w:tcPr>
                            <w:tcW w:w="1197" w:type="dxa"/>
                            <w:tcBorders>
                              <w:top w:val="nil"/>
                              <w:left w:val="nil"/>
                              <w:bottom w:val="nil"/>
                              <w:right w:val="nil"/>
                            </w:tcBorders>
                            <w:shd w:val="clear" w:color="auto" w:fill="auto"/>
                          </w:tcPr>
                          <w:p w14:paraId="2280AFEA" w14:textId="20290E48" w:rsidR="00814ACD" w:rsidRPr="00821B21" w:rsidRDefault="00814ACD" w:rsidP="00814ACD">
                            <w:pPr>
                              <w:spacing w:line="276" w:lineRule="auto"/>
                              <w:jc w:val="center"/>
                              <w:rPr>
                                <w:lang w:val="en-US"/>
                              </w:rPr>
                            </w:pPr>
                            <w:r>
                              <w:rPr>
                                <w:rFonts w:ascii="Calibri" w:hAnsi="Calibri" w:cs="Calibri"/>
                                <w:color w:val="000000"/>
                                <w:sz w:val="22"/>
                              </w:rPr>
                              <w:t>0.002</w:t>
                            </w:r>
                          </w:p>
                        </w:tc>
                      </w:tr>
                      <w:tr w:rsidR="00814ACD" w:rsidRPr="004635BC" w14:paraId="4967BDE8" w14:textId="77777777" w:rsidTr="00814ACD">
                        <w:tc>
                          <w:tcPr>
                            <w:tcW w:w="3581" w:type="dxa"/>
                            <w:tcBorders>
                              <w:top w:val="nil"/>
                              <w:left w:val="nil"/>
                              <w:bottom w:val="nil"/>
                              <w:right w:val="nil"/>
                            </w:tcBorders>
                          </w:tcPr>
                          <w:p w14:paraId="3EE47E28" w14:textId="7DDB20D0" w:rsidR="00814ACD" w:rsidRPr="004635BC" w:rsidRDefault="00814ACD" w:rsidP="00814ACD">
                            <w:pPr>
                              <w:spacing w:line="276" w:lineRule="auto"/>
                              <w:rPr>
                                <w:lang w:val="en-US"/>
                              </w:rPr>
                            </w:pPr>
                            <w:r>
                              <w:rPr>
                                <w:lang w:val="en-US"/>
                              </w:rPr>
                              <w:t>Population density</w:t>
                            </w:r>
                          </w:p>
                        </w:tc>
                        <w:tc>
                          <w:tcPr>
                            <w:tcW w:w="1316" w:type="dxa"/>
                            <w:tcBorders>
                              <w:top w:val="nil"/>
                              <w:left w:val="nil"/>
                              <w:bottom w:val="nil"/>
                              <w:right w:val="nil"/>
                            </w:tcBorders>
                          </w:tcPr>
                          <w:p w14:paraId="5EC8892A" w14:textId="5A86C7F1" w:rsidR="00814ACD" w:rsidRPr="00821B21" w:rsidRDefault="00814ACD" w:rsidP="00814ACD">
                            <w:pPr>
                              <w:spacing w:line="276" w:lineRule="auto"/>
                              <w:jc w:val="center"/>
                              <w:rPr>
                                <w:lang w:val="en-US"/>
                              </w:rPr>
                            </w:pPr>
                            <w:r w:rsidRPr="00821B21">
                              <w:t>2453</w:t>
                            </w:r>
                          </w:p>
                        </w:tc>
                        <w:tc>
                          <w:tcPr>
                            <w:tcW w:w="1317" w:type="dxa"/>
                            <w:tcBorders>
                              <w:top w:val="nil"/>
                              <w:left w:val="nil"/>
                              <w:bottom w:val="nil"/>
                              <w:right w:val="nil"/>
                            </w:tcBorders>
                          </w:tcPr>
                          <w:p w14:paraId="4E42F8C8" w14:textId="3A93D827" w:rsidR="00814ACD" w:rsidRPr="00821B21" w:rsidRDefault="00814ACD" w:rsidP="00814ACD">
                            <w:pPr>
                              <w:spacing w:line="276" w:lineRule="auto"/>
                              <w:jc w:val="center"/>
                              <w:rPr>
                                <w:lang w:val="en-US"/>
                              </w:rPr>
                            </w:pPr>
                            <w:r w:rsidRPr="00821B21">
                              <w:t>245</w:t>
                            </w:r>
                            <w:r>
                              <w:t>8</w:t>
                            </w:r>
                          </w:p>
                        </w:tc>
                        <w:tc>
                          <w:tcPr>
                            <w:tcW w:w="1317" w:type="dxa"/>
                            <w:tcBorders>
                              <w:top w:val="nil"/>
                              <w:left w:val="nil"/>
                              <w:bottom w:val="nil"/>
                              <w:right w:val="nil"/>
                            </w:tcBorders>
                          </w:tcPr>
                          <w:p w14:paraId="7A4EF967" w14:textId="61B99CEC" w:rsidR="00814ACD" w:rsidRPr="00821B21" w:rsidRDefault="00814ACD" w:rsidP="00814ACD">
                            <w:pPr>
                              <w:spacing w:line="276" w:lineRule="auto"/>
                              <w:jc w:val="center"/>
                              <w:rPr>
                                <w:lang w:val="en-US"/>
                              </w:rPr>
                            </w:pPr>
                            <w:r w:rsidRPr="00821B21">
                              <w:t>2742</w:t>
                            </w:r>
                          </w:p>
                        </w:tc>
                        <w:tc>
                          <w:tcPr>
                            <w:tcW w:w="1197" w:type="dxa"/>
                            <w:tcBorders>
                              <w:top w:val="nil"/>
                              <w:left w:val="nil"/>
                              <w:bottom w:val="nil"/>
                              <w:right w:val="nil"/>
                            </w:tcBorders>
                            <w:shd w:val="clear" w:color="auto" w:fill="auto"/>
                          </w:tcPr>
                          <w:p w14:paraId="42C2E213" w14:textId="65DBCFB6" w:rsidR="00814ACD" w:rsidRPr="00821B21" w:rsidRDefault="00814ACD" w:rsidP="00814ACD">
                            <w:pPr>
                              <w:spacing w:line="276" w:lineRule="auto"/>
                              <w:jc w:val="center"/>
                              <w:rPr>
                                <w:lang w:val="en-US"/>
                              </w:rPr>
                            </w:pPr>
                            <w:r>
                              <w:rPr>
                                <w:rFonts w:ascii="Calibri" w:hAnsi="Calibri" w:cs="Calibri"/>
                                <w:color w:val="000000"/>
                                <w:sz w:val="22"/>
                              </w:rPr>
                              <w:t>0.544</w:t>
                            </w:r>
                          </w:p>
                        </w:tc>
                      </w:tr>
                      <w:tr w:rsidR="00814ACD" w:rsidRPr="004635BC" w14:paraId="41FCA82A" w14:textId="77777777" w:rsidTr="00814ACD">
                        <w:tc>
                          <w:tcPr>
                            <w:tcW w:w="3581" w:type="dxa"/>
                            <w:tcBorders>
                              <w:top w:val="nil"/>
                              <w:left w:val="nil"/>
                              <w:bottom w:val="single" w:sz="4" w:space="0" w:color="auto"/>
                              <w:right w:val="nil"/>
                            </w:tcBorders>
                            <w:shd w:val="clear" w:color="auto" w:fill="auto"/>
                          </w:tcPr>
                          <w:p w14:paraId="2BED404E" w14:textId="2CD75DA3" w:rsidR="00814ACD" w:rsidRPr="004635BC" w:rsidRDefault="00814ACD" w:rsidP="00814ACD">
                            <w:pPr>
                              <w:spacing w:line="276" w:lineRule="auto"/>
                              <w:rPr>
                                <w:lang w:val="en-US"/>
                              </w:rPr>
                            </w:pPr>
                            <w:r w:rsidRPr="00A20F02">
                              <w:rPr>
                                <w:lang w:val="en-US"/>
                              </w:rPr>
                              <w:t>Ratio of population having received a booster vaccination</w:t>
                            </w:r>
                          </w:p>
                        </w:tc>
                        <w:tc>
                          <w:tcPr>
                            <w:tcW w:w="1316" w:type="dxa"/>
                            <w:tcBorders>
                              <w:top w:val="nil"/>
                              <w:left w:val="nil"/>
                              <w:bottom w:val="single" w:sz="4" w:space="0" w:color="auto"/>
                              <w:right w:val="nil"/>
                            </w:tcBorders>
                          </w:tcPr>
                          <w:p w14:paraId="47C8ADB4" w14:textId="5D300902" w:rsidR="00814ACD" w:rsidRPr="00821B21" w:rsidRDefault="00814ACD" w:rsidP="00814ACD">
                            <w:pPr>
                              <w:spacing w:line="276" w:lineRule="auto"/>
                              <w:jc w:val="center"/>
                              <w:rPr>
                                <w:lang w:val="en-US"/>
                              </w:rPr>
                            </w:pPr>
                            <w:r w:rsidRPr="00821B21">
                              <w:t>0.635</w:t>
                            </w:r>
                          </w:p>
                        </w:tc>
                        <w:tc>
                          <w:tcPr>
                            <w:tcW w:w="1317" w:type="dxa"/>
                            <w:tcBorders>
                              <w:top w:val="nil"/>
                              <w:left w:val="nil"/>
                              <w:bottom w:val="single" w:sz="4" w:space="0" w:color="auto"/>
                              <w:right w:val="nil"/>
                            </w:tcBorders>
                          </w:tcPr>
                          <w:p w14:paraId="78BCA329" w14:textId="2F5F778B" w:rsidR="00814ACD" w:rsidRPr="00821B21" w:rsidRDefault="00814ACD" w:rsidP="00814ACD">
                            <w:pPr>
                              <w:spacing w:line="276" w:lineRule="auto"/>
                              <w:jc w:val="center"/>
                              <w:rPr>
                                <w:lang w:val="en-US"/>
                              </w:rPr>
                            </w:pPr>
                            <w:r w:rsidRPr="00821B21">
                              <w:t>0.6</w:t>
                            </w:r>
                            <w:r>
                              <w:t>26</w:t>
                            </w:r>
                          </w:p>
                        </w:tc>
                        <w:tc>
                          <w:tcPr>
                            <w:tcW w:w="1317" w:type="dxa"/>
                            <w:tcBorders>
                              <w:top w:val="nil"/>
                              <w:left w:val="nil"/>
                              <w:bottom w:val="single" w:sz="4" w:space="0" w:color="auto"/>
                              <w:right w:val="nil"/>
                            </w:tcBorders>
                          </w:tcPr>
                          <w:p w14:paraId="77CC54C0" w14:textId="21D21218" w:rsidR="00814ACD" w:rsidRPr="00821B21" w:rsidRDefault="00814ACD" w:rsidP="00814ACD">
                            <w:pPr>
                              <w:spacing w:line="276" w:lineRule="auto"/>
                              <w:jc w:val="center"/>
                              <w:rPr>
                                <w:lang w:val="en-US"/>
                              </w:rPr>
                            </w:pPr>
                            <w:r w:rsidRPr="00821B21">
                              <w:t>0.772</w:t>
                            </w:r>
                          </w:p>
                        </w:tc>
                        <w:tc>
                          <w:tcPr>
                            <w:tcW w:w="1197" w:type="dxa"/>
                            <w:tcBorders>
                              <w:top w:val="nil"/>
                              <w:left w:val="nil"/>
                              <w:bottom w:val="single" w:sz="4" w:space="0" w:color="auto"/>
                              <w:right w:val="nil"/>
                            </w:tcBorders>
                            <w:shd w:val="clear" w:color="auto" w:fill="auto"/>
                          </w:tcPr>
                          <w:p w14:paraId="74DC4980" w14:textId="6A474F70" w:rsidR="00814ACD" w:rsidRPr="00821B21" w:rsidRDefault="00814ACD" w:rsidP="00814ACD">
                            <w:pPr>
                              <w:spacing w:line="276" w:lineRule="auto"/>
                              <w:jc w:val="center"/>
                              <w:rPr>
                                <w:lang w:val="en-US"/>
                              </w:rPr>
                            </w:pPr>
                            <w:r>
                              <w:rPr>
                                <w:rFonts w:ascii="Calibri" w:hAnsi="Calibri" w:cs="Calibri"/>
                                <w:color w:val="000000"/>
                                <w:sz w:val="22"/>
                              </w:rPr>
                              <w:t>0.361</w:t>
                            </w:r>
                          </w:p>
                        </w:tc>
                      </w:tr>
                    </w:tbl>
                    <w:p w14:paraId="28E03602" w14:textId="5E8A11D3" w:rsidR="00A51A67" w:rsidRPr="00EA7242" w:rsidRDefault="00B55052" w:rsidP="00A51A67">
                      <w:pPr>
                        <w:spacing w:line="240" w:lineRule="auto"/>
                        <w:rPr>
                          <w:sz w:val="20"/>
                          <w:szCs w:val="18"/>
                          <w:lang w:val="en-US"/>
                        </w:rPr>
                      </w:pPr>
                      <w:r w:rsidRPr="00EA7242">
                        <w:rPr>
                          <w:bCs/>
                          <w:sz w:val="20"/>
                          <w:szCs w:val="18"/>
                          <w:lang w:val="en-US"/>
                        </w:rPr>
                        <w:t>Note: The predictor’s weights are chosen by minimizing equation (4).</w:t>
                      </w:r>
                      <w:r w:rsidR="00A20F02">
                        <w:rPr>
                          <w:bCs/>
                          <w:sz w:val="20"/>
                          <w:szCs w:val="18"/>
                          <w:lang w:val="en-US"/>
                        </w:rPr>
                        <w:t xml:space="preserve"> Note that the ratio of the population having received a booster vaccination might be overestimated for cities, as discussed in subsection 3.1.</w:t>
                      </w:r>
                      <w:r w:rsidR="00A51A67">
                        <w:rPr>
                          <w:bCs/>
                          <w:sz w:val="20"/>
                          <w:szCs w:val="18"/>
                          <w:lang w:val="en-US"/>
                        </w:rPr>
                        <w:t xml:space="preserve"> The sample mean refers to the mean of the selected comparison group, not including the treated unit.</w:t>
                      </w:r>
                      <w:r w:rsidR="00EE0CE8">
                        <w:rPr>
                          <w:bCs/>
                          <w:sz w:val="20"/>
                          <w:szCs w:val="18"/>
                          <w:lang w:val="en-US"/>
                        </w:rPr>
                        <w:t xml:space="preserve"> Growth rate refers to the growth rate of the 14-days COVID incidence.</w:t>
                      </w:r>
                    </w:p>
                    <w:p w14:paraId="3ECF93D4" w14:textId="4DDAD56D" w:rsidR="00CD4A11" w:rsidRDefault="00CD4A11" w:rsidP="00CD4A11">
                      <w:pPr>
                        <w:pStyle w:val="Beschriftung"/>
                        <w:keepNext/>
                        <w:jc w:val="center"/>
                      </w:pPr>
                      <w:r>
                        <w:t xml:space="preserve">Table </w:t>
                      </w:r>
                      <w:fldSimple w:instr=" SEQ Table \* ARABIC ">
                        <w:r w:rsidR="000751C3">
                          <w:rPr>
                            <w:noProof/>
                          </w:rPr>
                          <w:t>4</w:t>
                        </w:r>
                      </w:fldSimple>
                      <w:r>
                        <w:t xml:space="preserve">: </w:t>
                      </w:r>
                      <w:r>
                        <w:rPr>
                          <w:b w:val="0"/>
                          <w:bCs/>
                          <w:lang w:val="en-US"/>
                        </w:rPr>
                        <w:t>W</w:t>
                      </w:r>
                      <w:r w:rsidRPr="007A1E62">
                        <w:rPr>
                          <w:b w:val="0"/>
                          <w:bCs/>
                          <w:lang w:val="en-US"/>
                        </w:rPr>
                        <w:t xml:space="preserve">eights </w:t>
                      </w:r>
                      <m:oMath>
                        <m:r>
                          <m:rPr>
                            <m:sty m:val="bi"/>
                          </m:rPr>
                          <w:rPr>
                            <w:rFonts w:ascii="Cambria Math" w:hAnsi="Cambria Math"/>
                            <w:lang w:val="en-US"/>
                          </w:rPr>
                          <m:t>w</m:t>
                        </m:r>
                      </m:oMath>
                    </w:p>
                    <w:tbl>
                      <w:tblPr>
                        <w:tblStyle w:val="Tabellenraster"/>
                        <w:tblW w:w="8778" w:type="dxa"/>
                        <w:tblLook w:val="04A0" w:firstRow="1" w:lastRow="0" w:firstColumn="1" w:lastColumn="0" w:noHBand="0" w:noVBand="1"/>
                      </w:tblPr>
                      <w:tblGrid>
                        <w:gridCol w:w="3114"/>
                        <w:gridCol w:w="1276"/>
                        <w:gridCol w:w="3112"/>
                        <w:gridCol w:w="1276"/>
                      </w:tblGrid>
                      <w:tr w:rsidR="00CD4A11" w14:paraId="715305A2" w14:textId="77777777" w:rsidTr="001A68AF">
                        <w:tc>
                          <w:tcPr>
                            <w:tcW w:w="3114" w:type="dxa"/>
                            <w:tcBorders>
                              <w:top w:val="single" w:sz="8" w:space="0" w:color="auto"/>
                              <w:left w:val="nil"/>
                              <w:bottom w:val="single" w:sz="4" w:space="0" w:color="auto"/>
                              <w:right w:val="nil"/>
                            </w:tcBorders>
                            <w:vAlign w:val="center"/>
                          </w:tcPr>
                          <w:p w14:paraId="3C66EFC0" w14:textId="77777777" w:rsidR="00CD4A11" w:rsidRDefault="00CD4A11" w:rsidP="00CD4A11">
                            <w:pPr>
                              <w:pStyle w:val="PaperStandard"/>
                              <w:jc w:val="left"/>
                            </w:pPr>
                            <w:r>
                              <w:t>City</w:t>
                            </w:r>
                          </w:p>
                        </w:tc>
                        <w:tc>
                          <w:tcPr>
                            <w:tcW w:w="1276" w:type="dxa"/>
                            <w:tcBorders>
                              <w:top w:val="single" w:sz="8" w:space="0" w:color="auto"/>
                              <w:left w:val="nil"/>
                              <w:bottom w:val="single" w:sz="4" w:space="0" w:color="auto"/>
                              <w:right w:val="nil"/>
                            </w:tcBorders>
                            <w:vAlign w:val="center"/>
                          </w:tcPr>
                          <w:p w14:paraId="54087A61" w14:textId="77777777" w:rsidR="00CD4A11" w:rsidRDefault="00CD4A11" w:rsidP="00CD4A11">
                            <w:pPr>
                              <w:pStyle w:val="PaperStandard"/>
                              <w:jc w:val="left"/>
                            </w:pPr>
                            <w:r>
                              <w:t xml:space="preserve">Weight </w:t>
                            </w:r>
                            <m:oMath>
                              <m:sSubSup>
                                <m:sSubSupPr>
                                  <m:ctrlPr>
                                    <w:rPr>
                                      <w:rFonts w:ascii="Cambria Math" w:hAnsi="Cambria Math"/>
                                      <w:i/>
                                    </w:rPr>
                                  </m:ctrlPr>
                                </m:sSubSupPr>
                                <m:e>
                                  <m:r>
                                    <w:rPr>
                                      <w:rFonts w:ascii="Cambria Math" w:hAnsi="Cambria Math"/>
                                    </w:rPr>
                                    <m:t>w</m:t>
                                  </m:r>
                                </m:e>
                                <m:sub>
                                  <m:r>
                                    <w:rPr>
                                      <w:rFonts w:ascii="Cambria Math" w:hAnsi="Cambria Math"/>
                                    </w:rPr>
                                    <m:t>j</m:t>
                                  </m:r>
                                </m:sub>
                                <m:sup>
                                  <m:r>
                                    <w:rPr>
                                      <w:rFonts w:ascii="Cambria Math" w:hAnsi="Cambria Math"/>
                                    </w:rPr>
                                    <m:t>*</m:t>
                                  </m:r>
                                </m:sup>
                              </m:sSubSup>
                            </m:oMath>
                          </w:p>
                        </w:tc>
                        <w:tc>
                          <w:tcPr>
                            <w:tcW w:w="3112" w:type="dxa"/>
                            <w:tcBorders>
                              <w:top w:val="single" w:sz="8" w:space="0" w:color="auto"/>
                              <w:left w:val="nil"/>
                              <w:bottom w:val="single" w:sz="4" w:space="0" w:color="auto"/>
                              <w:right w:val="nil"/>
                            </w:tcBorders>
                            <w:vAlign w:val="center"/>
                          </w:tcPr>
                          <w:p w14:paraId="644BCF13" w14:textId="77777777" w:rsidR="00CD4A11" w:rsidRDefault="00CD4A11" w:rsidP="00CD4A11">
                            <w:pPr>
                              <w:pStyle w:val="PaperStandard"/>
                              <w:jc w:val="left"/>
                            </w:pPr>
                            <w:r>
                              <w:t>City</w:t>
                            </w:r>
                          </w:p>
                        </w:tc>
                        <w:tc>
                          <w:tcPr>
                            <w:tcW w:w="1276" w:type="dxa"/>
                            <w:tcBorders>
                              <w:top w:val="single" w:sz="8" w:space="0" w:color="auto"/>
                              <w:left w:val="nil"/>
                              <w:bottom w:val="single" w:sz="4" w:space="0" w:color="auto"/>
                              <w:right w:val="nil"/>
                            </w:tcBorders>
                            <w:vAlign w:val="center"/>
                          </w:tcPr>
                          <w:p w14:paraId="4B540510" w14:textId="77777777" w:rsidR="00CD4A11" w:rsidRPr="007A1E62" w:rsidRDefault="00CD4A11" w:rsidP="00CD4A11">
                            <w:pPr>
                              <w:pStyle w:val="PaperStandard"/>
                              <w:jc w:val="left"/>
                            </w:pPr>
                            <w:r w:rsidRPr="007A1E62">
                              <w:t xml:space="preserve">Weight </w:t>
                            </w:r>
                            <m:oMath>
                              <m:sSubSup>
                                <m:sSubSupPr>
                                  <m:ctrlPr>
                                    <w:rPr>
                                      <w:rFonts w:ascii="Cambria Math" w:hAnsi="Cambria Math"/>
                                      <w:i/>
                                    </w:rPr>
                                  </m:ctrlPr>
                                </m:sSubSupPr>
                                <m:e>
                                  <m:r>
                                    <w:rPr>
                                      <w:rFonts w:ascii="Cambria Math" w:hAnsi="Cambria Math"/>
                                    </w:rPr>
                                    <m:t>w</m:t>
                                  </m:r>
                                </m:e>
                                <m:sub>
                                  <m:r>
                                    <w:rPr>
                                      <w:rFonts w:ascii="Cambria Math" w:hAnsi="Cambria Math"/>
                                    </w:rPr>
                                    <m:t>j</m:t>
                                  </m:r>
                                </m:sub>
                                <m:sup>
                                  <m:r>
                                    <w:rPr>
                                      <w:rFonts w:ascii="Cambria Math" w:hAnsi="Cambria Math"/>
                                    </w:rPr>
                                    <m:t>*</m:t>
                                  </m:r>
                                </m:sup>
                              </m:sSubSup>
                            </m:oMath>
                          </w:p>
                        </w:tc>
                      </w:tr>
                      <w:tr w:rsidR="00CD4A11" w14:paraId="7092F411" w14:textId="77777777" w:rsidTr="001A68AF">
                        <w:tc>
                          <w:tcPr>
                            <w:tcW w:w="3114" w:type="dxa"/>
                            <w:tcBorders>
                              <w:top w:val="single" w:sz="4" w:space="0" w:color="auto"/>
                              <w:left w:val="nil"/>
                              <w:bottom w:val="nil"/>
                              <w:right w:val="nil"/>
                            </w:tcBorders>
                            <w:vAlign w:val="center"/>
                          </w:tcPr>
                          <w:p w14:paraId="190C1B5A" w14:textId="77777777" w:rsidR="00CD4A11" w:rsidRDefault="00CD4A11" w:rsidP="00CD4A11">
                            <w:pPr>
                              <w:pStyle w:val="PaperStandard"/>
                              <w:spacing w:line="276" w:lineRule="auto"/>
                              <w:jc w:val="left"/>
                            </w:pPr>
                            <w:r>
                              <w:t>Bremen</w:t>
                            </w:r>
                          </w:p>
                        </w:tc>
                        <w:tc>
                          <w:tcPr>
                            <w:tcW w:w="1276" w:type="dxa"/>
                            <w:tcBorders>
                              <w:top w:val="single" w:sz="4" w:space="0" w:color="auto"/>
                              <w:left w:val="nil"/>
                              <w:bottom w:val="nil"/>
                              <w:right w:val="nil"/>
                            </w:tcBorders>
                            <w:vAlign w:val="center"/>
                          </w:tcPr>
                          <w:p w14:paraId="00821D26" w14:textId="695D13F0" w:rsidR="00CD4A11" w:rsidRDefault="00CD4A11" w:rsidP="00CD4A11">
                            <w:pPr>
                              <w:pStyle w:val="PaperStandard"/>
                              <w:spacing w:line="276" w:lineRule="auto"/>
                              <w:jc w:val="left"/>
                            </w:pPr>
                            <w:r>
                              <w:t>0.31</w:t>
                            </w:r>
                            <w:r w:rsidR="00814ACD">
                              <w:t>6</w:t>
                            </w:r>
                          </w:p>
                        </w:tc>
                        <w:tc>
                          <w:tcPr>
                            <w:tcW w:w="3112" w:type="dxa"/>
                            <w:tcBorders>
                              <w:top w:val="single" w:sz="4" w:space="0" w:color="auto"/>
                              <w:left w:val="nil"/>
                              <w:bottom w:val="nil"/>
                              <w:right w:val="nil"/>
                            </w:tcBorders>
                            <w:vAlign w:val="center"/>
                          </w:tcPr>
                          <w:p w14:paraId="1AA4D8EE" w14:textId="77777777" w:rsidR="00CD4A11" w:rsidRPr="00BB6613" w:rsidRDefault="00CD4A11" w:rsidP="00CD4A11">
                            <w:pPr>
                              <w:pStyle w:val="PaperStandard"/>
                              <w:spacing w:line="276" w:lineRule="auto"/>
                              <w:jc w:val="left"/>
                            </w:pPr>
                            <w:r>
                              <w:t>Dortmund</w:t>
                            </w:r>
                          </w:p>
                        </w:tc>
                        <w:tc>
                          <w:tcPr>
                            <w:tcW w:w="1276" w:type="dxa"/>
                            <w:tcBorders>
                              <w:top w:val="single" w:sz="4" w:space="0" w:color="auto"/>
                              <w:left w:val="nil"/>
                              <w:bottom w:val="nil"/>
                              <w:right w:val="nil"/>
                            </w:tcBorders>
                            <w:vAlign w:val="center"/>
                          </w:tcPr>
                          <w:p w14:paraId="4122D6B0" w14:textId="5E9654E7" w:rsidR="00CD4A11" w:rsidRPr="007A1E62" w:rsidRDefault="00CD4A11" w:rsidP="00CD4A11">
                            <w:pPr>
                              <w:pStyle w:val="PaperStandard"/>
                              <w:spacing w:line="276" w:lineRule="auto"/>
                              <w:jc w:val="left"/>
                            </w:pPr>
                            <w:r>
                              <w:t>0.21</w:t>
                            </w:r>
                            <w:r w:rsidR="00814ACD">
                              <w:t>3</w:t>
                            </w:r>
                          </w:p>
                        </w:tc>
                      </w:tr>
                      <w:tr w:rsidR="00CD4A11" w14:paraId="7725C116" w14:textId="77777777" w:rsidTr="001A68AF">
                        <w:tc>
                          <w:tcPr>
                            <w:tcW w:w="3114" w:type="dxa"/>
                            <w:tcBorders>
                              <w:top w:val="nil"/>
                              <w:left w:val="nil"/>
                              <w:bottom w:val="nil"/>
                              <w:right w:val="nil"/>
                            </w:tcBorders>
                            <w:vAlign w:val="center"/>
                          </w:tcPr>
                          <w:p w14:paraId="50AA1554" w14:textId="77777777" w:rsidR="00CD4A11" w:rsidRDefault="00CD4A11" w:rsidP="00CD4A11">
                            <w:pPr>
                              <w:pStyle w:val="PaperStandard"/>
                              <w:spacing w:line="276" w:lineRule="auto"/>
                              <w:jc w:val="left"/>
                            </w:pPr>
                            <w:r>
                              <w:t>Düsseldorf</w:t>
                            </w:r>
                          </w:p>
                        </w:tc>
                        <w:tc>
                          <w:tcPr>
                            <w:tcW w:w="1276" w:type="dxa"/>
                            <w:tcBorders>
                              <w:top w:val="nil"/>
                              <w:left w:val="nil"/>
                              <w:bottom w:val="nil"/>
                              <w:right w:val="nil"/>
                            </w:tcBorders>
                            <w:vAlign w:val="center"/>
                          </w:tcPr>
                          <w:p w14:paraId="280119C0" w14:textId="77777777" w:rsidR="00CD4A11" w:rsidRDefault="00CD4A11" w:rsidP="00CD4A11">
                            <w:pPr>
                              <w:pStyle w:val="PaperStandard"/>
                              <w:spacing w:line="276" w:lineRule="auto"/>
                              <w:jc w:val="left"/>
                            </w:pPr>
                            <w:r>
                              <w:t>0</w:t>
                            </w:r>
                          </w:p>
                        </w:tc>
                        <w:tc>
                          <w:tcPr>
                            <w:tcW w:w="3112" w:type="dxa"/>
                            <w:tcBorders>
                              <w:top w:val="nil"/>
                              <w:left w:val="nil"/>
                              <w:bottom w:val="nil"/>
                              <w:right w:val="nil"/>
                            </w:tcBorders>
                            <w:vAlign w:val="center"/>
                          </w:tcPr>
                          <w:p w14:paraId="4D45933F" w14:textId="77777777" w:rsidR="00CD4A11" w:rsidRPr="00BB6613" w:rsidRDefault="00CD4A11" w:rsidP="00CD4A11">
                            <w:pPr>
                              <w:pStyle w:val="PaperStandard"/>
                              <w:spacing w:line="276" w:lineRule="auto"/>
                              <w:jc w:val="left"/>
                            </w:pPr>
                            <w:r>
                              <w:t>Frankfurt am Main</w:t>
                            </w:r>
                          </w:p>
                        </w:tc>
                        <w:tc>
                          <w:tcPr>
                            <w:tcW w:w="1276" w:type="dxa"/>
                            <w:tcBorders>
                              <w:top w:val="nil"/>
                              <w:left w:val="nil"/>
                              <w:bottom w:val="nil"/>
                              <w:right w:val="nil"/>
                            </w:tcBorders>
                            <w:vAlign w:val="center"/>
                          </w:tcPr>
                          <w:p w14:paraId="012EB015" w14:textId="5711733D" w:rsidR="00CD4A11" w:rsidRPr="007A1E62" w:rsidRDefault="00CD4A11" w:rsidP="00CD4A11">
                            <w:pPr>
                              <w:pStyle w:val="PaperStandard"/>
                              <w:spacing w:line="276" w:lineRule="auto"/>
                              <w:jc w:val="left"/>
                            </w:pPr>
                            <w:r>
                              <w:t>0.4</w:t>
                            </w:r>
                            <w:r w:rsidR="00814ACD">
                              <w:t>64</w:t>
                            </w:r>
                          </w:p>
                        </w:tc>
                      </w:tr>
                      <w:tr w:rsidR="00CD4A11" w14:paraId="211DF955" w14:textId="77777777" w:rsidTr="001A68AF">
                        <w:tc>
                          <w:tcPr>
                            <w:tcW w:w="3114" w:type="dxa"/>
                            <w:tcBorders>
                              <w:top w:val="nil"/>
                              <w:left w:val="nil"/>
                              <w:bottom w:val="nil"/>
                              <w:right w:val="nil"/>
                            </w:tcBorders>
                            <w:vAlign w:val="center"/>
                          </w:tcPr>
                          <w:p w14:paraId="7E6D5051" w14:textId="77777777" w:rsidR="00CD4A11" w:rsidRDefault="00CD4A11" w:rsidP="00CD4A11">
                            <w:pPr>
                              <w:pStyle w:val="PaperStandard"/>
                              <w:spacing w:line="276" w:lineRule="auto"/>
                              <w:jc w:val="left"/>
                            </w:pPr>
                            <w:r>
                              <w:t>Duisburg</w:t>
                            </w:r>
                          </w:p>
                        </w:tc>
                        <w:tc>
                          <w:tcPr>
                            <w:tcW w:w="1276" w:type="dxa"/>
                            <w:tcBorders>
                              <w:top w:val="nil"/>
                              <w:left w:val="nil"/>
                              <w:bottom w:val="nil"/>
                              <w:right w:val="nil"/>
                            </w:tcBorders>
                            <w:vAlign w:val="center"/>
                          </w:tcPr>
                          <w:p w14:paraId="42AF2B63" w14:textId="77777777" w:rsidR="00CD4A11" w:rsidRDefault="00CD4A11" w:rsidP="00CD4A11">
                            <w:pPr>
                              <w:pStyle w:val="PaperStandard"/>
                              <w:spacing w:line="276" w:lineRule="auto"/>
                              <w:jc w:val="left"/>
                            </w:pPr>
                            <w:r>
                              <w:t>0</w:t>
                            </w:r>
                          </w:p>
                        </w:tc>
                        <w:tc>
                          <w:tcPr>
                            <w:tcW w:w="3112" w:type="dxa"/>
                            <w:tcBorders>
                              <w:top w:val="nil"/>
                              <w:left w:val="nil"/>
                              <w:bottom w:val="nil"/>
                              <w:right w:val="nil"/>
                            </w:tcBorders>
                            <w:vAlign w:val="center"/>
                          </w:tcPr>
                          <w:p w14:paraId="55204776" w14:textId="77777777" w:rsidR="00CD4A11" w:rsidRPr="00BB6613" w:rsidRDefault="00CD4A11" w:rsidP="00CD4A11">
                            <w:pPr>
                              <w:pStyle w:val="PaperStandard"/>
                              <w:spacing w:line="276" w:lineRule="auto"/>
                              <w:jc w:val="left"/>
                            </w:pPr>
                            <w:r>
                              <w:t>Stuttgart</w:t>
                            </w:r>
                          </w:p>
                        </w:tc>
                        <w:tc>
                          <w:tcPr>
                            <w:tcW w:w="1276" w:type="dxa"/>
                            <w:tcBorders>
                              <w:top w:val="nil"/>
                              <w:left w:val="nil"/>
                              <w:bottom w:val="nil"/>
                              <w:right w:val="nil"/>
                            </w:tcBorders>
                            <w:vAlign w:val="center"/>
                          </w:tcPr>
                          <w:p w14:paraId="5262532E" w14:textId="5569B42D" w:rsidR="00CD4A11" w:rsidRPr="007A1E62" w:rsidRDefault="00CD4A11" w:rsidP="00CD4A11">
                            <w:pPr>
                              <w:pStyle w:val="PaperStandard"/>
                              <w:spacing w:line="276" w:lineRule="auto"/>
                              <w:jc w:val="left"/>
                            </w:pPr>
                            <w:r>
                              <w:t>0.0</w:t>
                            </w:r>
                            <w:r w:rsidR="00814ACD">
                              <w:t>07</w:t>
                            </w:r>
                          </w:p>
                        </w:tc>
                      </w:tr>
                      <w:tr w:rsidR="00CD4A11" w14:paraId="76E803D6" w14:textId="77777777" w:rsidTr="001A68AF">
                        <w:tc>
                          <w:tcPr>
                            <w:tcW w:w="3114" w:type="dxa"/>
                            <w:tcBorders>
                              <w:top w:val="nil"/>
                              <w:left w:val="nil"/>
                              <w:bottom w:val="nil"/>
                              <w:right w:val="nil"/>
                            </w:tcBorders>
                            <w:vAlign w:val="center"/>
                          </w:tcPr>
                          <w:p w14:paraId="15F301C1" w14:textId="77777777" w:rsidR="00CD4A11" w:rsidRPr="00BB6613" w:rsidRDefault="00CD4A11" w:rsidP="00CD4A11">
                            <w:pPr>
                              <w:pStyle w:val="PaperStandard"/>
                              <w:spacing w:line="276" w:lineRule="auto"/>
                              <w:jc w:val="left"/>
                            </w:pPr>
                            <w:r>
                              <w:t>Essen</w:t>
                            </w:r>
                          </w:p>
                        </w:tc>
                        <w:tc>
                          <w:tcPr>
                            <w:tcW w:w="1276" w:type="dxa"/>
                            <w:tcBorders>
                              <w:top w:val="nil"/>
                              <w:left w:val="nil"/>
                              <w:bottom w:val="nil"/>
                              <w:right w:val="nil"/>
                            </w:tcBorders>
                            <w:vAlign w:val="center"/>
                          </w:tcPr>
                          <w:p w14:paraId="269714B8" w14:textId="77777777" w:rsidR="00CD4A11" w:rsidRPr="00BB6613" w:rsidRDefault="00CD4A11" w:rsidP="00CD4A11">
                            <w:pPr>
                              <w:pStyle w:val="PaperStandard"/>
                              <w:spacing w:line="276" w:lineRule="auto"/>
                              <w:jc w:val="left"/>
                            </w:pPr>
                            <w:r>
                              <w:t>0</w:t>
                            </w:r>
                          </w:p>
                        </w:tc>
                        <w:tc>
                          <w:tcPr>
                            <w:tcW w:w="3112" w:type="dxa"/>
                            <w:tcBorders>
                              <w:top w:val="nil"/>
                              <w:left w:val="nil"/>
                              <w:bottom w:val="nil"/>
                              <w:right w:val="nil"/>
                            </w:tcBorders>
                            <w:vAlign w:val="center"/>
                          </w:tcPr>
                          <w:p w14:paraId="0D0294E3" w14:textId="77777777" w:rsidR="00CD4A11" w:rsidRPr="00BB6613" w:rsidRDefault="00CD4A11" w:rsidP="00CD4A11">
                            <w:pPr>
                              <w:pStyle w:val="PaperStandard"/>
                              <w:spacing w:line="276" w:lineRule="auto"/>
                              <w:jc w:val="left"/>
                            </w:pPr>
                            <w:r>
                              <w:t>Munich</w:t>
                            </w:r>
                          </w:p>
                        </w:tc>
                        <w:tc>
                          <w:tcPr>
                            <w:tcW w:w="1276" w:type="dxa"/>
                            <w:tcBorders>
                              <w:top w:val="nil"/>
                              <w:left w:val="nil"/>
                              <w:bottom w:val="nil"/>
                              <w:right w:val="nil"/>
                            </w:tcBorders>
                            <w:vAlign w:val="center"/>
                          </w:tcPr>
                          <w:p w14:paraId="37168B3A" w14:textId="77777777" w:rsidR="00CD4A11" w:rsidRPr="007A1E62" w:rsidRDefault="00CD4A11" w:rsidP="00CD4A11">
                            <w:pPr>
                              <w:pStyle w:val="PaperStandard"/>
                              <w:spacing w:line="276" w:lineRule="auto"/>
                              <w:jc w:val="left"/>
                            </w:pPr>
                            <w:r>
                              <w:t>0</w:t>
                            </w:r>
                          </w:p>
                        </w:tc>
                      </w:tr>
                      <w:tr w:rsidR="00CD4A11" w14:paraId="59C36291" w14:textId="77777777" w:rsidTr="001A68AF">
                        <w:trPr>
                          <w:trHeight w:val="99"/>
                        </w:trPr>
                        <w:tc>
                          <w:tcPr>
                            <w:tcW w:w="3114" w:type="dxa"/>
                            <w:tcBorders>
                              <w:top w:val="nil"/>
                              <w:left w:val="nil"/>
                              <w:bottom w:val="nil"/>
                              <w:right w:val="nil"/>
                            </w:tcBorders>
                            <w:vAlign w:val="center"/>
                          </w:tcPr>
                          <w:p w14:paraId="3DE82BCB" w14:textId="77777777" w:rsidR="00CD4A11" w:rsidRPr="00BB6613" w:rsidRDefault="00CD4A11" w:rsidP="00CD4A11">
                            <w:pPr>
                              <w:pStyle w:val="PaperStandard"/>
                              <w:spacing w:line="276" w:lineRule="auto"/>
                              <w:jc w:val="left"/>
                            </w:pPr>
                            <w:r>
                              <w:t>Wuppertal</w:t>
                            </w:r>
                          </w:p>
                        </w:tc>
                        <w:tc>
                          <w:tcPr>
                            <w:tcW w:w="1276" w:type="dxa"/>
                            <w:tcBorders>
                              <w:top w:val="nil"/>
                              <w:left w:val="nil"/>
                              <w:bottom w:val="nil"/>
                              <w:right w:val="nil"/>
                            </w:tcBorders>
                            <w:vAlign w:val="center"/>
                          </w:tcPr>
                          <w:p w14:paraId="0EE4D8C0" w14:textId="77777777" w:rsidR="00CD4A11" w:rsidRPr="00BB6613" w:rsidRDefault="00CD4A11" w:rsidP="00CD4A11">
                            <w:pPr>
                              <w:pStyle w:val="PaperStandard"/>
                              <w:spacing w:line="276" w:lineRule="auto"/>
                              <w:jc w:val="left"/>
                            </w:pPr>
                            <w:r>
                              <w:t>0</w:t>
                            </w:r>
                          </w:p>
                        </w:tc>
                        <w:tc>
                          <w:tcPr>
                            <w:tcW w:w="3112" w:type="dxa"/>
                            <w:tcBorders>
                              <w:top w:val="nil"/>
                              <w:left w:val="nil"/>
                              <w:bottom w:val="nil"/>
                              <w:right w:val="nil"/>
                            </w:tcBorders>
                            <w:vAlign w:val="center"/>
                          </w:tcPr>
                          <w:p w14:paraId="7C5BF498" w14:textId="77777777" w:rsidR="00CD4A11" w:rsidRPr="00BB6613" w:rsidRDefault="00CD4A11" w:rsidP="00CD4A11">
                            <w:pPr>
                              <w:pStyle w:val="PaperStandard"/>
                              <w:spacing w:line="276" w:lineRule="auto"/>
                              <w:jc w:val="left"/>
                            </w:pPr>
                            <w:r>
                              <w:t>Nuremberg</w:t>
                            </w:r>
                          </w:p>
                        </w:tc>
                        <w:tc>
                          <w:tcPr>
                            <w:tcW w:w="1276" w:type="dxa"/>
                            <w:tcBorders>
                              <w:top w:val="nil"/>
                              <w:left w:val="nil"/>
                              <w:bottom w:val="nil"/>
                              <w:right w:val="nil"/>
                            </w:tcBorders>
                            <w:vAlign w:val="center"/>
                          </w:tcPr>
                          <w:p w14:paraId="6EC369EC" w14:textId="77777777" w:rsidR="00CD4A11" w:rsidRPr="007A1E62" w:rsidRDefault="00CD4A11" w:rsidP="00CD4A11">
                            <w:pPr>
                              <w:pStyle w:val="PaperStandard"/>
                              <w:spacing w:line="276" w:lineRule="auto"/>
                              <w:jc w:val="left"/>
                            </w:pPr>
                            <w:r>
                              <w:t>0</w:t>
                            </w:r>
                          </w:p>
                        </w:tc>
                      </w:tr>
                      <w:tr w:rsidR="00CD4A11" w14:paraId="54B73CD9" w14:textId="77777777" w:rsidTr="001A68AF">
                        <w:trPr>
                          <w:trHeight w:val="99"/>
                        </w:trPr>
                        <w:tc>
                          <w:tcPr>
                            <w:tcW w:w="3114" w:type="dxa"/>
                            <w:tcBorders>
                              <w:top w:val="nil"/>
                              <w:left w:val="nil"/>
                              <w:bottom w:val="nil"/>
                              <w:right w:val="nil"/>
                            </w:tcBorders>
                            <w:vAlign w:val="center"/>
                          </w:tcPr>
                          <w:p w14:paraId="37A93ACE" w14:textId="77777777" w:rsidR="00CD4A11" w:rsidRDefault="00CD4A11" w:rsidP="00CD4A11">
                            <w:pPr>
                              <w:pStyle w:val="PaperStandard"/>
                              <w:spacing w:line="276" w:lineRule="auto"/>
                              <w:jc w:val="left"/>
                            </w:pPr>
                            <w:r>
                              <w:t>Cologne</w:t>
                            </w:r>
                          </w:p>
                        </w:tc>
                        <w:tc>
                          <w:tcPr>
                            <w:tcW w:w="1276" w:type="dxa"/>
                            <w:tcBorders>
                              <w:top w:val="nil"/>
                              <w:left w:val="nil"/>
                              <w:bottom w:val="nil"/>
                              <w:right w:val="nil"/>
                            </w:tcBorders>
                            <w:vAlign w:val="center"/>
                          </w:tcPr>
                          <w:p w14:paraId="7241BA6A" w14:textId="77777777" w:rsidR="00CD4A11" w:rsidRDefault="00CD4A11" w:rsidP="00CD4A11">
                            <w:pPr>
                              <w:pStyle w:val="PaperStandard"/>
                              <w:spacing w:line="276" w:lineRule="auto"/>
                              <w:jc w:val="left"/>
                            </w:pPr>
                            <w:r>
                              <w:t>0</w:t>
                            </w:r>
                          </w:p>
                        </w:tc>
                        <w:tc>
                          <w:tcPr>
                            <w:tcW w:w="3112" w:type="dxa"/>
                            <w:tcBorders>
                              <w:top w:val="nil"/>
                              <w:left w:val="nil"/>
                              <w:bottom w:val="nil"/>
                              <w:right w:val="nil"/>
                            </w:tcBorders>
                            <w:vAlign w:val="center"/>
                          </w:tcPr>
                          <w:p w14:paraId="5E995C95" w14:textId="77777777" w:rsidR="00CD4A11" w:rsidRPr="00BB6613" w:rsidRDefault="00CD4A11" w:rsidP="00CD4A11">
                            <w:pPr>
                              <w:pStyle w:val="PaperStandard"/>
                              <w:spacing w:line="276" w:lineRule="auto"/>
                              <w:jc w:val="left"/>
                            </w:pPr>
                            <w:r>
                              <w:t>Dresden</w:t>
                            </w:r>
                          </w:p>
                        </w:tc>
                        <w:tc>
                          <w:tcPr>
                            <w:tcW w:w="1276" w:type="dxa"/>
                            <w:tcBorders>
                              <w:top w:val="nil"/>
                              <w:left w:val="nil"/>
                              <w:bottom w:val="nil"/>
                              <w:right w:val="nil"/>
                            </w:tcBorders>
                            <w:vAlign w:val="center"/>
                          </w:tcPr>
                          <w:p w14:paraId="3C81A582" w14:textId="77777777" w:rsidR="00CD4A11" w:rsidRPr="007A1E62" w:rsidRDefault="00CD4A11" w:rsidP="00CD4A11">
                            <w:pPr>
                              <w:pStyle w:val="PaperStandard"/>
                              <w:spacing w:line="276" w:lineRule="auto"/>
                              <w:jc w:val="left"/>
                            </w:pPr>
                            <w:r>
                              <w:t>0</w:t>
                            </w:r>
                          </w:p>
                        </w:tc>
                      </w:tr>
                      <w:tr w:rsidR="00CD4A11" w14:paraId="09E82941" w14:textId="77777777" w:rsidTr="001A68AF">
                        <w:trPr>
                          <w:trHeight w:val="99"/>
                        </w:trPr>
                        <w:tc>
                          <w:tcPr>
                            <w:tcW w:w="3114" w:type="dxa"/>
                            <w:tcBorders>
                              <w:top w:val="nil"/>
                              <w:left w:val="nil"/>
                              <w:bottom w:val="single" w:sz="4" w:space="0" w:color="auto"/>
                              <w:right w:val="nil"/>
                            </w:tcBorders>
                            <w:vAlign w:val="center"/>
                          </w:tcPr>
                          <w:p w14:paraId="14A63BC2" w14:textId="77777777" w:rsidR="00CD4A11" w:rsidRDefault="00CD4A11" w:rsidP="00CD4A11">
                            <w:pPr>
                              <w:pStyle w:val="PaperStandard"/>
                              <w:spacing w:line="276" w:lineRule="auto"/>
                              <w:jc w:val="left"/>
                            </w:pPr>
                            <w:r>
                              <w:t>Bochum</w:t>
                            </w:r>
                          </w:p>
                        </w:tc>
                        <w:tc>
                          <w:tcPr>
                            <w:tcW w:w="1276" w:type="dxa"/>
                            <w:tcBorders>
                              <w:top w:val="nil"/>
                              <w:left w:val="nil"/>
                              <w:bottom w:val="single" w:sz="4" w:space="0" w:color="auto"/>
                              <w:right w:val="nil"/>
                            </w:tcBorders>
                            <w:vAlign w:val="center"/>
                          </w:tcPr>
                          <w:p w14:paraId="484F3CAB" w14:textId="77777777" w:rsidR="00CD4A11" w:rsidRDefault="00CD4A11" w:rsidP="00CD4A11">
                            <w:pPr>
                              <w:pStyle w:val="PaperStandard"/>
                              <w:spacing w:line="276" w:lineRule="auto"/>
                              <w:jc w:val="left"/>
                            </w:pPr>
                            <w:r>
                              <w:t>0</w:t>
                            </w:r>
                          </w:p>
                        </w:tc>
                        <w:tc>
                          <w:tcPr>
                            <w:tcW w:w="3112" w:type="dxa"/>
                            <w:tcBorders>
                              <w:top w:val="nil"/>
                              <w:left w:val="nil"/>
                              <w:bottom w:val="single" w:sz="4" w:space="0" w:color="auto"/>
                              <w:right w:val="nil"/>
                            </w:tcBorders>
                            <w:vAlign w:val="center"/>
                          </w:tcPr>
                          <w:p w14:paraId="22D758FE" w14:textId="77777777" w:rsidR="00CD4A11" w:rsidRPr="00BB6613" w:rsidRDefault="00CD4A11" w:rsidP="00CD4A11">
                            <w:pPr>
                              <w:pStyle w:val="PaperStandard"/>
                              <w:spacing w:line="276" w:lineRule="auto"/>
                              <w:jc w:val="left"/>
                            </w:pPr>
                            <w:r>
                              <w:t>Berlin</w:t>
                            </w:r>
                          </w:p>
                        </w:tc>
                        <w:tc>
                          <w:tcPr>
                            <w:tcW w:w="1276" w:type="dxa"/>
                            <w:tcBorders>
                              <w:top w:val="nil"/>
                              <w:left w:val="nil"/>
                              <w:bottom w:val="single" w:sz="4" w:space="0" w:color="auto"/>
                              <w:right w:val="nil"/>
                            </w:tcBorders>
                            <w:vAlign w:val="center"/>
                          </w:tcPr>
                          <w:p w14:paraId="3A7DDF31" w14:textId="77777777" w:rsidR="00CD4A11" w:rsidRPr="007A1E62" w:rsidRDefault="00CD4A11" w:rsidP="00CD4A11">
                            <w:pPr>
                              <w:pStyle w:val="PaperStandard"/>
                              <w:spacing w:line="276" w:lineRule="auto"/>
                              <w:jc w:val="left"/>
                            </w:pPr>
                            <w:r>
                              <w:t>0</w:t>
                            </w:r>
                          </w:p>
                        </w:tc>
                      </w:tr>
                    </w:tbl>
                    <w:p w14:paraId="2A835CE9" w14:textId="77777777" w:rsidR="00CD4A11" w:rsidRPr="00EA7242" w:rsidRDefault="00CD4A11" w:rsidP="00CD4A11">
                      <w:pPr>
                        <w:rPr>
                          <w:sz w:val="20"/>
                          <w:szCs w:val="18"/>
                          <w:lang w:val="en-US"/>
                        </w:rPr>
                      </w:pPr>
                      <w:r w:rsidRPr="00EA7242">
                        <w:rPr>
                          <w:sz w:val="20"/>
                          <w:szCs w:val="18"/>
                          <w:lang w:val="en-US"/>
                        </w:rPr>
                        <w:t>Note: The donor unit’s weights are chosen by minimizing equation (3).</w:t>
                      </w:r>
                    </w:p>
                    <w:p w14:paraId="14CC260E" w14:textId="3C84A0E6" w:rsidR="00B55052" w:rsidRPr="00EA7242" w:rsidRDefault="00B55052" w:rsidP="00A20F02">
                      <w:pPr>
                        <w:spacing w:line="240" w:lineRule="auto"/>
                        <w:rPr>
                          <w:sz w:val="20"/>
                          <w:szCs w:val="18"/>
                          <w:lang w:val="en-US"/>
                        </w:rPr>
                      </w:pPr>
                    </w:p>
                  </w:txbxContent>
                </v:textbox>
                <w10:wrap type="topAndBottom" anchorx="margin"/>
              </v:shape>
            </w:pict>
          </mc:Fallback>
        </mc:AlternateContent>
      </w:r>
      <w:r w:rsidR="00D24335">
        <w:t xml:space="preserve">population having received a booster vaccination. Table 4 displays the donor units, with </w:t>
      </w:r>
      <w:r w:rsidR="002D6578">
        <w:t>the cities of Bremen</w:t>
      </w:r>
      <w:r w:rsidR="002D6578">
        <w:rPr>
          <w:rStyle w:val="Funotenzeichen"/>
        </w:rPr>
        <w:footnoteReference w:id="5"/>
      </w:r>
      <w:r w:rsidR="002D6578">
        <w:t>, Dortmund, Frankfurt, and Stuttgart receiving positive weights.</w:t>
      </w:r>
      <w:r w:rsidR="001F5CD0">
        <w:t xml:space="preserve"> </w:t>
      </w:r>
    </w:p>
    <w:p w14:paraId="31F8C854" w14:textId="5A1C4B11" w:rsidR="0092538D" w:rsidRDefault="00396C83" w:rsidP="001F5CD0">
      <w:pPr>
        <w:pStyle w:val="PaperStandard"/>
      </w:pPr>
      <w:r w:rsidRPr="00EA7242">
        <w:t xml:space="preserve">Figure </w:t>
      </w:r>
      <w:r w:rsidR="00CD4A11">
        <w:t>9</w:t>
      </w:r>
      <w:r>
        <w:t xml:space="preserve"> displays the</w:t>
      </w:r>
      <w:r w:rsidR="00AB0BD3">
        <w:t xml:space="preserve"> outcome</w:t>
      </w:r>
      <w:r>
        <w:t xml:space="preserve"> gap of </w:t>
      </w:r>
      <w:r w:rsidR="00895F6C">
        <w:t>Hamburg and its synthetic control,</w:t>
      </w:r>
      <w:r>
        <w:t xml:space="preserve"> and placebo gaps of </w:t>
      </w:r>
      <w:r w:rsidR="00895F6C">
        <w:t>synthetic control estimations for the</w:t>
      </w:r>
      <w:r>
        <w:t xml:space="preserve"> comparison states. Again, synthetic controls with a pre-treatment MSPE of more </w:t>
      </w:r>
      <w:r w:rsidR="00F22D96">
        <w:t>than</w:t>
      </w:r>
      <w:r>
        <w:t xml:space="preserve"> five times the MSPE of the treated unit’s synthetic control are excluded. </w:t>
      </w:r>
      <w:r w:rsidR="001F5CD0">
        <w:t>T</w:t>
      </w:r>
      <w:r>
        <w:t xml:space="preserve">he dark line, representing the gap between Hamburg and its synthetic control, clearly </w:t>
      </w:r>
      <w:r w:rsidR="001F5CD0">
        <w:t>contrasts the placebo gaps</w:t>
      </w:r>
      <w:r>
        <w:t xml:space="preserve"> for most of the </w:t>
      </w:r>
      <w:r w:rsidR="001F5CD0">
        <w:t>post-treatment period</w:t>
      </w:r>
      <w:r w:rsidR="00155C49">
        <w:t xml:space="preserve">, </w:t>
      </w:r>
      <w:r w:rsidR="00155C49" w:rsidRPr="00E51433">
        <w:t>with the same holding for a comparison of post- to pre-treatment MSPE ratios</w:t>
      </w:r>
      <w:r w:rsidR="00155C49">
        <w:t xml:space="preserve"> (see figure 15, top-right panel in the Appendix)</w:t>
      </w:r>
      <w:r>
        <w:t xml:space="preserve">. However, </w:t>
      </w:r>
      <w:r w:rsidR="00E51433">
        <w:t>the outcome</w:t>
      </w:r>
      <w:r>
        <w:t xml:space="preserve"> stands out in the opposite direction of what one would expect if the additional </w:t>
      </w:r>
      <w:r>
        <w:lastRenderedPageBreak/>
        <w:t xml:space="preserve">measures in Hamburg had a negative effect on </w:t>
      </w:r>
      <w:r w:rsidR="00693694">
        <w:t>COVID cases in Hamburg.</w:t>
      </w:r>
      <w:r>
        <w:t xml:space="preserve"> </w:t>
      </w:r>
      <w:r w:rsidR="00AB0BD3">
        <w:t>Thus, l</w:t>
      </w:r>
      <w:r w:rsidR="007E4758">
        <w:t>ike for Mecklenburg-Vorpommern, estimating a synthetic control for the growth rate of the 14-days COVID incidence of Hamburg does not provide evidence for a</w:t>
      </w:r>
      <w:r w:rsidR="00CB06F2">
        <w:t xml:space="preserve"> significant</w:t>
      </w:r>
      <w:r w:rsidR="007E4758">
        <w:t xml:space="preserve"> </w:t>
      </w:r>
      <w:r w:rsidR="00CB06F2">
        <w:t xml:space="preserve">negative </w:t>
      </w:r>
      <w:r w:rsidR="00AB0BD3" w:rsidRPr="00601750">
        <w:rPr>
          <w:noProof/>
        </w:rPr>
        <mc:AlternateContent>
          <mc:Choice Requires="wps">
            <w:drawing>
              <wp:anchor distT="45720" distB="45720" distL="114300" distR="114300" simplePos="0" relativeHeight="251687936" behindDoc="0" locked="0" layoutInCell="1" allowOverlap="1" wp14:anchorId="0D885ECF" wp14:editId="7FA7878C">
                <wp:simplePos x="0" y="0"/>
                <wp:positionH relativeFrom="margin">
                  <wp:align>center</wp:align>
                </wp:positionH>
                <wp:positionV relativeFrom="paragraph">
                  <wp:posOffset>1127760</wp:posOffset>
                </wp:positionV>
                <wp:extent cx="5760000" cy="1404620"/>
                <wp:effectExtent l="0" t="0" r="0" b="5715"/>
                <wp:wrapSquare wrapText="bothSides"/>
                <wp:docPr id="12"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1404620"/>
                        </a:xfrm>
                        <a:prstGeom prst="rect">
                          <a:avLst/>
                        </a:prstGeom>
                        <a:solidFill>
                          <a:srgbClr val="FFFFFF"/>
                        </a:solidFill>
                        <a:ln w="9525">
                          <a:noFill/>
                          <a:miter lim="800000"/>
                          <a:headEnd/>
                          <a:tailEnd/>
                        </a:ln>
                      </wps:spPr>
                      <wps:txbx>
                        <w:txbxContent>
                          <w:p w14:paraId="5CAA91E4" w14:textId="30AD22C8" w:rsidR="00601750" w:rsidRDefault="00601750" w:rsidP="00601750">
                            <w:pPr>
                              <w:keepNext/>
                            </w:pPr>
                            <w:r>
                              <w:rPr>
                                <w:noProof/>
                              </w:rPr>
                              <w:drawing>
                                <wp:inline distT="0" distB="0" distL="0" distR="0" wp14:anchorId="0D5CBE57" wp14:editId="227D5283">
                                  <wp:extent cx="5580000" cy="2552525"/>
                                  <wp:effectExtent l="0" t="0" r="1905" b="635"/>
                                  <wp:docPr id="215" name="Grafik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2">
                                            <a:extLst>
                                              <a:ext uri="{28A0092B-C50C-407E-A947-70E740481C1C}">
                                                <a14:useLocalDpi xmlns:a14="http://schemas.microsoft.com/office/drawing/2010/main" val="0"/>
                                              </a:ext>
                                            </a:extLst>
                                          </a:blip>
                                          <a:srcRect t="10065" b="6168"/>
                                          <a:stretch/>
                                        </pic:blipFill>
                                        <pic:spPr bwMode="auto">
                                          <a:xfrm>
                                            <a:off x="0" y="0"/>
                                            <a:ext cx="5580000" cy="2552525"/>
                                          </a:xfrm>
                                          <a:prstGeom prst="rect">
                                            <a:avLst/>
                                          </a:prstGeom>
                                          <a:noFill/>
                                          <a:ln>
                                            <a:noFill/>
                                          </a:ln>
                                          <a:extLst>
                                            <a:ext uri="{53640926-AAD7-44D8-BBD7-CCE9431645EC}">
                                              <a14:shadowObscured xmlns:a14="http://schemas.microsoft.com/office/drawing/2010/main"/>
                                            </a:ext>
                                          </a:extLst>
                                        </pic:spPr>
                                      </pic:pic>
                                    </a:graphicData>
                                  </a:graphic>
                                </wp:inline>
                              </w:drawing>
                            </w:r>
                          </w:p>
                          <w:p w14:paraId="578ECA06" w14:textId="6D7AB7F6" w:rsidR="00601750" w:rsidRPr="00601750" w:rsidRDefault="00601750" w:rsidP="00601750">
                            <w:pPr>
                              <w:pStyle w:val="Beschriftung"/>
                              <w:rPr>
                                <w:lang w:val="en-US"/>
                              </w:rPr>
                            </w:pPr>
                            <w:r w:rsidRPr="00CC413E">
                              <w:rPr>
                                <w:lang w:val="en-US"/>
                              </w:rPr>
                              <w:t xml:space="preserve">Figure </w:t>
                            </w:r>
                            <w:r>
                              <w:fldChar w:fldCharType="begin"/>
                            </w:r>
                            <w:r w:rsidRPr="00CC413E">
                              <w:rPr>
                                <w:lang w:val="en-US"/>
                              </w:rPr>
                              <w:instrText xml:space="preserve"> SEQ Figure \* ARABIC </w:instrText>
                            </w:r>
                            <w:r>
                              <w:fldChar w:fldCharType="separate"/>
                            </w:r>
                            <w:r w:rsidR="000751C3">
                              <w:rPr>
                                <w:noProof/>
                                <w:lang w:val="en-US"/>
                              </w:rPr>
                              <w:t>9</w:t>
                            </w:r>
                            <w:r>
                              <w:fldChar w:fldCharType="end"/>
                            </w:r>
                            <w:r w:rsidRPr="00CC413E">
                              <w:rPr>
                                <w:lang w:val="en-US"/>
                              </w:rPr>
                              <w:t xml:space="preserve">: </w:t>
                            </w:r>
                            <w:r w:rsidRPr="00EA7242">
                              <w:rPr>
                                <w:b w:val="0"/>
                                <w:bCs/>
                                <w:lang w:val="en-US"/>
                              </w:rPr>
                              <w:t xml:space="preserve">The dark line represents the estimated effects for </w:t>
                            </w:r>
                            <w:r w:rsidR="00396C83">
                              <w:rPr>
                                <w:b w:val="0"/>
                                <w:bCs/>
                                <w:lang w:val="en-US"/>
                              </w:rPr>
                              <w:t xml:space="preserve">Hamburg </w:t>
                            </w:r>
                            <w:r>
                              <w:rPr>
                                <w:b w:val="0"/>
                                <w:bCs/>
                                <w:lang w:val="en-US"/>
                              </w:rPr>
                              <w:t xml:space="preserve">according to equation (2) and the weights </w:t>
                            </w:r>
                            <w:r w:rsidR="00693694">
                              <w:rPr>
                                <w:b w:val="0"/>
                                <w:bCs/>
                                <w:lang w:val="en-US"/>
                              </w:rPr>
                              <w:t xml:space="preserve">and donor units </w:t>
                            </w:r>
                            <w:r>
                              <w:rPr>
                                <w:b w:val="0"/>
                                <w:bCs/>
                                <w:lang w:val="en-US"/>
                              </w:rPr>
                              <w:t xml:space="preserve">presented in </w:t>
                            </w:r>
                            <w:r w:rsidRPr="001F5CD0">
                              <w:rPr>
                                <w:b w:val="0"/>
                                <w:bCs/>
                                <w:lang w:val="en-US"/>
                              </w:rPr>
                              <w:t>table 4</w:t>
                            </w:r>
                            <w:r>
                              <w:rPr>
                                <w:b w:val="0"/>
                                <w:bCs/>
                                <w:lang w:val="en-US"/>
                              </w:rPr>
                              <w:t>.</w:t>
                            </w:r>
                            <w:r w:rsidRPr="00EA7242">
                              <w:rPr>
                                <w:b w:val="0"/>
                                <w:bCs/>
                                <w:lang w:val="en-US"/>
                              </w:rPr>
                              <w:t xml:space="preserve"> </w:t>
                            </w:r>
                            <w:r w:rsidRPr="0010693E">
                              <w:rPr>
                                <w:b w:val="0"/>
                                <w:bCs/>
                                <w:lang w:val="en-US"/>
                              </w:rPr>
                              <w:t xml:space="preserve">Light lines represent the gaps between states in the donor pool and </w:t>
                            </w:r>
                            <w:r>
                              <w:rPr>
                                <w:b w:val="0"/>
                                <w:bCs/>
                                <w:lang w:val="en-US"/>
                              </w:rPr>
                              <w:t>their</w:t>
                            </w:r>
                            <w:r w:rsidRPr="0010693E">
                              <w:rPr>
                                <w:b w:val="0"/>
                                <w:bCs/>
                                <w:lang w:val="en-US"/>
                              </w:rPr>
                              <w:t xml:space="preserve"> synthetic version</w:t>
                            </w:r>
                            <w:r>
                              <w:rPr>
                                <w:b w:val="0"/>
                                <w:bCs/>
                                <w:lang w:val="en-US"/>
                              </w:rPr>
                              <w:t xml:space="preserve">s. </w:t>
                            </w:r>
                            <w:r w:rsidR="007E4758">
                              <w:rPr>
                                <w:b w:val="0"/>
                                <w:bCs/>
                                <w:lang w:val="en-US"/>
                              </w:rPr>
                              <w:t>Cities</w:t>
                            </w:r>
                            <w:r>
                              <w:rPr>
                                <w:b w:val="0"/>
                                <w:bCs/>
                                <w:lang w:val="en-US"/>
                              </w:rPr>
                              <w:t xml:space="preserve"> with a pre-treatment MSPE of more than five times </w:t>
                            </w:r>
                            <w:r w:rsidR="00693694">
                              <w:rPr>
                                <w:b w:val="0"/>
                                <w:bCs/>
                                <w:lang w:val="en-US"/>
                              </w:rPr>
                              <w:t>the MSPE of</w:t>
                            </w:r>
                            <w:r>
                              <w:rPr>
                                <w:b w:val="0"/>
                                <w:bCs/>
                                <w:lang w:val="en-US"/>
                              </w:rPr>
                              <w:t xml:space="preserve"> </w:t>
                            </w:r>
                            <w:r w:rsidR="00396C83">
                              <w:rPr>
                                <w:b w:val="0"/>
                                <w:bCs/>
                                <w:lang w:val="en-US"/>
                              </w:rPr>
                              <w:t xml:space="preserve">Hamburg </w:t>
                            </w:r>
                            <w:r>
                              <w:rPr>
                                <w:b w:val="0"/>
                                <w:bCs/>
                                <w:lang w:val="en-US"/>
                              </w:rPr>
                              <w:t>are excluded.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D885ECF" id="_x0000_s1038" type="#_x0000_t202" style="position:absolute;left:0;text-align:left;margin-left:0;margin-top:88.8pt;width:453.55pt;height:110.6pt;z-index:251687936;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" stroked="f">
                <v:textbox style="mso-fit-shape-to-text:t">
                  <w:txbxContent>
                    <w:p w14:paraId="5CAA91E4" w14:textId="30AD22C8" w:rsidR="00601750" w:rsidRDefault="00601750" w:rsidP="00601750">
                      <w:pPr>
                        <w:keepNext/>
                      </w:pPr>
                      <w:r>
                        <w:rPr>
                          <w:noProof/>
                        </w:rPr>
                        <w:drawing>
                          <wp:inline distT="0" distB="0" distL="0" distR="0" wp14:anchorId="0D5CBE57" wp14:editId="227D5283">
                            <wp:extent cx="5580000" cy="2552525"/>
                            <wp:effectExtent l="0" t="0" r="1905" b="635"/>
                            <wp:docPr id="215" name="Grafik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2">
                                      <a:extLst>
                                        <a:ext uri="{28A0092B-C50C-407E-A947-70E740481C1C}">
                                          <a14:useLocalDpi xmlns:a14="http://schemas.microsoft.com/office/drawing/2010/main" val="0"/>
                                        </a:ext>
                                      </a:extLst>
                                    </a:blip>
                                    <a:srcRect t="10065" b="6168"/>
                                    <a:stretch/>
                                  </pic:blipFill>
                                  <pic:spPr bwMode="auto">
                                    <a:xfrm>
                                      <a:off x="0" y="0"/>
                                      <a:ext cx="5580000" cy="2552525"/>
                                    </a:xfrm>
                                    <a:prstGeom prst="rect">
                                      <a:avLst/>
                                    </a:prstGeom>
                                    <a:noFill/>
                                    <a:ln>
                                      <a:noFill/>
                                    </a:ln>
                                    <a:extLst>
                                      <a:ext uri="{53640926-AAD7-44D8-BBD7-CCE9431645EC}">
                                        <a14:shadowObscured xmlns:a14="http://schemas.microsoft.com/office/drawing/2010/main"/>
                                      </a:ext>
                                    </a:extLst>
                                  </pic:spPr>
                                </pic:pic>
                              </a:graphicData>
                            </a:graphic>
                          </wp:inline>
                        </w:drawing>
                      </w:r>
                    </w:p>
                    <w:p w14:paraId="578ECA06" w14:textId="6D7AB7F6" w:rsidR="00601750" w:rsidRPr="00601750" w:rsidRDefault="00601750" w:rsidP="00601750">
                      <w:pPr>
                        <w:pStyle w:val="Beschriftung"/>
                        <w:rPr>
                          <w:lang w:val="en-US"/>
                        </w:rPr>
                      </w:pPr>
                      <w:r w:rsidRPr="00CC413E">
                        <w:rPr>
                          <w:lang w:val="en-US"/>
                        </w:rPr>
                        <w:t xml:space="preserve">Figure </w:t>
                      </w:r>
                      <w:r>
                        <w:fldChar w:fldCharType="begin"/>
                      </w:r>
                      <w:r w:rsidRPr="00CC413E">
                        <w:rPr>
                          <w:lang w:val="en-US"/>
                        </w:rPr>
                        <w:instrText xml:space="preserve"> SEQ Figure \* ARABIC </w:instrText>
                      </w:r>
                      <w:r>
                        <w:fldChar w:fldCharType="separate"/>
                      </w:r>
                      <w:r w:rsidR="000751C3">
                        <w:rPr>
                          <w:noProof/>
                          <w:lang w:val="en-US"/>
                        </w:rPr>
                        <w:t>9</w:t>
                      </w:r>
                      <w:r>
                        <w:fldChar w:fldCharType="end"/>
                      </w:r>
                      <w:r w:rsidRPr="00CC413E">
                        <w:rPr>
                          <w:lang w:val="en-US"/>
                        </w:rPr>
                        <w:t xml:space="preserve">: </w:t>
                      </w:r>
                      <w:r w:rsidRPr="00EA7242">
                        <w:rPr>
                          <w:b w:val="0"/>
                          <w:bCs/>
                          <w:lang w:val="en-US"/>
                        </w:rPr>
                        <w:t xml:space="preserve">The dark line represents the estimated effects for </w:t>
                      </w:r>
                      <w:r w:rsidR="00396C83">
                        <w:rPr>
                          <w:b w:val="0"/>
                          <w:bCs/>
                          <w:lang w:val="en-US"/>
                        </w:rPr>
                        <w:t xml:space="preserve">Hamburg </w:t>
                      </w:r>
                      <w:r>
                        <w:rPr>
                          <w:b w:val="0"/>
                          <w:bCs/>
                          <w:lang w:val="en-US"/>
                        </w:rPr>
                        <w:t xml:space="preserve">according to equation (2) and the weights </w:t>
                      </w:r>
                      <w:r w:rsidR="00693694">
                        <w:rPr>
                          <w:b w:val="0"/>
                          <w:bCs/>
                          <w:lang w:val="en-US"/>
                        </w:rPr>
                        <w:t xml:space="preserve">and donor units </w:t>
                      </w:r>
                      <w:r>
                        <w:rPr>
                          <w:b w:val="0"/>
                          <w:bCs/>
                          <w:lang w:val="en-US"/>
                        </w:rPr>
                        <w:t xml:space="preserve">presented in </w:t>
                      </w:r>
                      <w:r w:rsidRPr="001F5CD0">
                        <w:rPr>
                          <w:b w:val="0"/>
                          <w:bCs/>
                          <w:lang w:val="en-US"/>
                        </w:rPr>
                        <w:t>table 4</w:t>
                      </w:r>
                      <w:r>
                        <w:rPr>
                          <w:b w:val="0"/>
                          <w:bCs/>
                          <w:lang w:val="en-US"/>
                        </w:rPr>
                        <w:t>.</w:t>
                      </w:r>
                      <w:r w:rsidRPr="00EA7242">
                        <w:rPr>
                          <w:b w:val="0"/>
                          <w:bCs/>
                          <w:lang w:val="en-US"/>
                        </w:rPr>
                        <w:t xml:space="preserve"> </w:t>
                      </w:r>
                      <w:r w:rsidRPr="0010693E">
                        <w:rPr>
                          <w:b w:val="0"/>
                          <w:bCs/>
                          <w:lang w:val="en-US"/>
                        </w:rPr>
                        <w:t xml:space="preserve">Light lines represent the gaps between states in the donor pool and </w:t>
                      </w:r>
                      <w:r>
                        <w:rPr>
                          <w:b w:val="0"/>
                          <w:bCs/>
                          <w:lang w:val="en-US"/>
                        </w:rPr>
                        <w:t>their</w:t>
                      </w:r>
                      <w:r w:rsidRPr="0010693E">
                        <w:rPr>
                          <w:b w:val="0"/>
                          <w:bCs/>
                          <w:lang w:val="en-US"/>
                        </w:rPr>
                        <w:t xml:space="preserve"> synthetic version</w:t>
                      </w:r>
                      <w:r>
                        <w:rPr>
                          <w:b w:val="0"/>
                          <w:bCs/>
                          <w:lang w:val="en-US"/>
                        </w:rPr>
                        <w:t xml:space="preserve">s. </w:t>
                      </w:r>
                      <w:r w:rsidR="007E4758">
                        <w:rPr>
                          <w:b w:val="0"/>
                          <w:bCs/>
                          <w:lang w:val="en-US"/>
                        </w:rPr>
                        <w:t>Cities</w:t>
                      </w:r>
                      <w:r>
                        <w:rPr>
                          <w:b w:val="0"/>
                          <w:bCs/>
                          <w:lang w:val="en-US"/>
                        </w:rPr>
                        <w:t xml:space="preserve"> with a pre-treatment MSPE of more than five times </w:t>
                      </w:r>
                      <w:r w:rsidR="00693694">
                        <w:rPr>
                          <w:b w:val="0"/>
                          <w:bCs/>
                          <w:lang w:val="en-US"/>
                        </w:rPr>
                        <w:t>the MSPE of</w:t>
                      </w:r>
                      <w:r>
                        <w:rPr>
                          <w:b w:val="0"/>
                          <w:bCs/>
                          <w:lang w:val="en-US"/>
                        </w:rPr>
                        <w:t xml:space="preserve"> </w:t>
                      </w:r>
                      <w:r w:rsidR="00396C83">
                        <w:rPr>
                          <w:b w:val="0"/>
                          <w:bCs/>
                          <w:lang w:val="en-US"/>
                        </w:rPr>
                        <w:t xml:space="preserve">Hamburg </w:t>
                      </w:r>
                      <w:r>
                        <w:rPr>
                          <w:b w:val="0"/>
                          <w:bCs/>
                          <w:lang w:val="en-US"/>
                        </w:rPr>
                        <w:t>are excluded.</w:t>
                      </w:r>
                    </w:p>
                  </w:txbxContent>
                </v:textbox>
                <w10:wrap type="square" anchorx="margin"/>
              </v:shape>
            </w:pict>
          </mc:Fallback>
        </mc:AlternateContent>
      </w:r>
      <w:r w:rsidR="007E4758">
        <w:t>effect of the additional containment measures taken.</w:t>
      </w:r>
    </w:p>
    <w:p w14:paraId="025BBF6E" w14:textId="44D364FF" w:rsidR="0025663C" w:rsidRDefault="00693694" w:rsidP="001F5CD0">
      <w:pPr>
        <w:pStyle w:val="berschrift2"/>
        <w:numPr>
          <w:ilvl w:val="1"/>
          <w:numId w:val="10"/>
        </w:numPr>
        <w:rPr>
          <w:rStyle w:val="berschrift2Zchn"/>
          <w:lang w:val="en-US"/>
        </w:rPr>
      </w:pPr>
      <w:bookmarkStart w:id="11" w:name="_Toc125973091"/>
      <w:r w:rsidRPr="00AC1519">
        <w:rPr>
          <w:rStyle w:val="berschrift2Zchn"/>
          <w:lang w:val="en-US"/>
        </w:rPr>
        <w:t>Hospitalization</w:t>
      </w:r>
      <w:r w:rsidR="00916039">
        <w:rPr>
          <w:rStyle w:val="berschrift2Zchn"/>
          <w:lang w:val="en-US"/>
        </w:rPr>
        <w:t>s</w:t>
      </w:r>
      <w:bookmarkEnd w:id="11"/>
    </w:p>
    <w:p w14:paraId="61504183" w14:textId="2A404334" w:rsidR="007E4758" w:rsidRDefault="007E4758" w:rsidP="0092538D">
      <w:pPr>
        <w:pStyle w:val="PaperStandard"/>
      </w:pPr>
      <w:r>
        <w:t xml:space="preserve">Next, results </w:t>
      </w:r>
      <w:r w:rsidR="00CB06F2">
        <w:t xml:space="preserve">are presented </w:t>
      </w:r>
      <w:r>
        <w:t>for the hospitalization incidence. Estimating a synthetic control for</w:t>
      </w:r>
      <w:r w:rsidRPr="007E4758">
        <w:t xml:space="preserve"> </w:t>
      </w:r>
      <w:r>
        <w:t xml:space="preserve">Hamburg and Mecklenburg-Vorpommern here is more challenging, as the hospitalization incidences of both states follow a somewhat distinct path (see figure 2). </w:t>
      </w:r>
      <w:r w:rsidR="007232CA">
        <w:t>As Mecklenburg-Vorpommern ha</w:t>
      </w:r>
      <w:r w:rsidR="007F6FDF">
        <w:t>d</w:t>
      </w:r>
      <w:r w:rsidR="007232CA">
        <w:t xml:space="preserve"> the highest hospitalization incidence </w:t>
      </w:r>
      <w:r w:rsidR="007F6FDF">
        <w:t>in the pre-treatment period</w:t>
      </w:r>
      <w:r w:rsidR="007232CA">
        <w:t xml:space="preserve">, it can only be matched well by a synthetic control </w:t>
      </w:r>
      <w:r w:rsidR="00AB0BD3">
        <w:t xml:space="preserve">consisting of other states </w:t>
      </w:r>
      <w:r w:rsidR="007232CA">
        <w:t xml:space="preserve">when using the growth rate of the hospitalization incidence as the dependent variable. Hamburg, on the other hand, experiences a sharp decline in hospitalizations in early to mid-February, that cannot be matched by other states’ growth rates. Here, only an estimation in levels provides a good fit, as they do not come with such a long time lag as growth rates, </w:t>
      </w:r>
      <w:r w:rsidR="00575D29">
        <w:t>leaving the</w:t>
      </w:r>
      <w:r w:rsidR="007232CA">
        <w:t xml:space="preserve"> pre-treatment period </w:t>
      </w:r>
      <w:r w:rsidR="00575D29">
        <w:t>(starting on February 22) unaffected by the mentioned decline.</w:t>
      </w:r>
    </w:p>
    <w:p w14:paraId="1C4B4973" w14:textId="217213A5" w:rsidR="00762661" w:rsidRDefault="00762661" w:rsidP="0092538D">
      <w:pPr>
        <w:pStyle w:val="PaperStandard"/>
      </w:pPr>
      <w:r>
        <w:t xml:space="preserve">While </w:t>
      </w:r>
      <w:r w:rsidR="00AB0BD3">
        <w:t>the</w:t>
      </w:r>
      <w:r w:rsidR="008636BD">
        <w:t xml:space="preserve"> estimated synthetic controls</w:t>
      </w:r>
      <w:r>
        <w:t xml:space="preserve"> </w:t>
      </w:r>
      <w:r w:rsidR="00AB0BD3">
        <w:t xml:space="preserve">for Hamburg and Mecklenburg-Vorpommern </w:t>
      </w:r>
      <w:r w:rsidR="008636BD">
        <w:t xml:space="preserve">provide </w:t>
      </w:r>
      <w:r>
        <w:t>a good pre-treatment fit, the results should be taken with some caution</w:t>
      </w:r>
      <w:r w:rsidR="008636BD">
        <w:t xml:space="preserve">, given </w:t>
      </w:r>
      <w:r w:rsidR="008636BD">
        <w:lastRenderedPageBreak/>
        <w:t>that both states exhibit somewhat distinct patterns in their hosp</w:t>
      </w:r>
      <w:r w:rsidR="007F6FDF">
        <w:t>italization</w:t>
      </w:r>
      <w:r w:rsidR="008636BD">
        <w:t xml:space="preserve"> incidence and given that the fit relies on certain specifications of the dependent variable.</w:t>
      </w:r>
    </w:p>
    <w:p w14:paraId="280509DD" w14:textId="76B7A30A" w:rsidR="00534A39" w:rsidRPr="00762661" w:rsidRDefault="00534A39" w:rsidP="00534A39">
      <w:pPr>
        <w:pStyle w:val="berschrift3"/>
        <w:rPr>
          <w:lang w:val="en-US"/>
        </w:rPr>
      </w:pPr>
      <w:bookmarkStart w:id="12" w:name="_Toc125973092"/>
      <w:r w:rsidRPr="0092538D">
        <w:rPr>
          <w:lang w:val="en-US"/>
        </w:rPr>
        <w:t>4.2.1.</w:t>
      </w:r>
      <w:r w:rsidRPr="0092538D">
        <w:rPr>
          <w:lang w:val="en-US"/>
        </w:rPr>
        <w:tab/>
      </w:r>
      <w:r w:rsidRPr="00762661">
        <w:rPr>
          <w:lang w:val="en-US"/>
        </w:rPr>
        <w:t>Mecklenburg-Vorpommern</w:t>
      </w:r>
      <w:bookmarkEnd w:id="12"/>
    </w:p>
    <w:p w14:paraId="292417A3" w14:textId="5D5CEF04" w:rsidR="00CD4A11" w:rsidRDefault="00723D31" w:rsidP="006B3531">
      <w:pPr>
        <w:pStyle w:val="PaperStandard"/>
      </w:pPr>
      <w:r w:rsidRPr="0058510C">
        <w:rPr>
          <w:noProof/>
        </w:rPr>
        <mc:AlternateContent>
          <mc:Choice Requires="wps">
            <w:drawing>
              <wp:anchor distT="45720" distB="45720" distL="114300" distR="114300" simplePos="0" relativeHeight="251689984" behindDoc="0" locked="0" layoutInCell="1" allowOverlap="1" wp14:anchorId="70BC2328" wp14:editId="3869D0DD">
                <wp:simplePos x="0" y="0"/>
                <wp:positionH relativeFrom="margin">
                  <wp:align>center</wp:align>
                </wp:positionH>
                <wp:positionV relativeFrom="paragraph">
                  <wp:posOffset>4895669</wp:posOffset>
                </wp:positionV>
                <wp:extent cx="5759450" cy="3009900"/>
                <wp:effectExtent l="0" t="0" r="0" b="0"/>
                <wp:wrapTopAndBottom/>
                <wp:docPr id="8" name="Textfeld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9450" cy="3010178"/>
                        </a:xfrm>
                        <a:prstGeom prst="rect">
                          <a:avLst/>
                        </a:prstGeom>
                        <a:solidFill>
                          <a:srgbClr val="FFFFFF"/>
                        </a:solidFill>
                        <a:ln w="9525">
                          <a:noFill/>
                          <a:miter lim="800000"/>
                          <a:headEnd/>
                          <a:tailEnd/>
                        </a:ln>
                      </wps:spPr>
                      <wps:txbx>
                        <w:txbxContent>
                          <w:p w14:paraId="1D80C6AE" w14:textId="4F5380A4" w:rsidR="00A73E48" w:rsidRPr="00CC2229" w:rsidRDefault="00A73E48" w:rsidP="00A73E48">
                            <w:pPr>
                              <w:pStyle w:val="Beschriftung"/>
                              <w:keepNext/>
                              <w:jc w:val="center"/>
                              <w:rPr>
                                <w:lang w:val="en-US"/>
                              </w:rPr>
                            </w:pPr>
                            <w:r w:rsidRPr="00CC2229">
                              <w:rPr>
                                <w:lang w:val="en-US"/>
                              </w:rPr>
                              <w:t xml:space="preserve">Table </w:t>
                            </w:r>
                            <w:r w:rsidRPr="00CC2229">
                              <w:fldChar w:fldCharType="begin"/>
                            </w:r>
                            <w:r w:rsidRPr="00CC2229">
                              <w:rPr>
                                <w:lang w:val="en-US"/>
                              </w:rPr>
                              <w:instrText xml:space="preserve"> SEQ Table \* ARABIC </w:instrText>
                            </w:r>
                            <w:r w:rsidRPr="00CC2229">
                              <w:fldChar w:fldCharType="separate"/>
                            </w:r>
                            <w:r w:rsidR="000751C3">
                              <w:rPr>
                                <w:noProof/>
                                <w:lang w:val="en-US"/>
                              </w:rPr>
                              <w:t>5</w:t>
                            </w:r>
                            <w:r w:rsidRPr="00CC2229">
                              <w:fldChar w:fldCharType="end"/>
                            </w:r>
                            <w:r w:rsidRPr="00CC2229">
                              <w:rPr>
                                <w:lang w:val="en-US"/>
                              </w:rPr>
                              <w:t xml:space="preserve">: </w:t>
                            </w:r>
                            <w:r w:rsidRPr="00CC2229">
                              <w:rPr>
                                <w:b w:val="0"/>
                                <w:bCs/>
                                <w:lang w:val="en-US"/>
                              </w:rPr>
                              <w:t>Predictor values and weights</w:t>
                            </w:r>
                          </w:p>
                          <w:tbl>
                            <w:tblPr>
                              <w:tblStyle w:val="Tabellenraster"/>
                              <w:tblW w:w="8789" w:type="dxa"/>
                              <w:tblLook w:val="04A0" w:firstRow="1" w:lastRow="0" w:firstColumn="1" w:lastColumn="0" w:noHBand="0" w:noVBand="1"/>
                            </w:tblPr>
                            <w:tblGrid>
                              <w:gridCol w:w="3581"/>
                              <w:gridCol w:w="1316"/>
                              <w:gridCol w:w="1317"/>
                              <w:gridCol w:w="1317"/>
                              <w:gridCol w:w="1258"/>
                            </w:tblGrid>
                            <w:tr w:rsidR="00A73E48" w:rsidRPr="00CC2229" w14:paraId="600933AC" w14:textId="77777777" w:rsidTr="00CB4CFC">
                              <w:tc>
                                <w:tcPr>
                                  <w:tcW w:w="3581" w:type="dxa"/>
                                  <w:tcBorders>
                                    <w:left w:val="nil"/>
                                    <w:bottom w:val="single" w:sz="4" w:space="0" w:color="auto"/>
                                    <w:right w:val="nil"/>
                                  </w:tcBorders>
                                </w:tcPr>
                                <w:p w14:paraId="7052B549" w14:textId="77777777" w:rsidR="00A73E48" w:rsidRPr="00CC2229" w:rsidRDefault="00A73E48">
                                  <w:pPr>
                                    <w:rPr>
                                      <w:lang w:val="en-US"/>
                                    </w:rPr>
                                  </w:pPr>
                                  <w:r w:rsidRPr="00CC2229">
                                    <w:rPr>
                                      <w:lang w:val="en-US"/>
                                    </w:rPr>
                                    <w:t>Predictor</w:t>
                                  </w:r>
                                </w:p>
                              </w:tc>
                              <w:tc>
                                <w:tcPr>
                                  <w:tcW w:w="1316" w:type="dxa"/>
                                  <w:tcBorders>
                                    <w:left w:val="nil"/>
                                    <w:bottom w:val="single" w:sz="4" w:space="0" w:color="auto"/>
                                    <w:right w:val="nil"/>
                                  </w:tcBorders>
                                </w:tcPr>
                                <w:p w14:paraId="30019493" w14:textId="720D0F8A" w:rsidR="00A73E48" w:rsidRPr="00CC2229" w:rsidRDefault="00A73E48" w:rsidP="00CB4CFC">
                                  <w:pPr>
                                    <w:jc w:val="center"/>
                                    <w:rPr>
                                      <w:lang w:val="en-US"/>
                                    </w:rPr>
                                  </w:pPr>
                                  <w:r w:rsidRPr="00CC2229">
                                    <w:rPr>
                                      <w:lang w:val="en-US"/>
                                    </w:rPr>
                                    <w:t>MV</w:t>
                                  </w:r>
                                </w:p>
                              </w:tc>
                              <w:tc>
                                <w:tcPr>
                                  <w:tcW w:w="1317" w:type="dxa"/>
                                  <w:tcBorders>
                                    <w:left w:val="nil"/>
                                    <w:bottom w:val="single" w:sz="4" w:space="0" w:color="auto"/>
                                    <w:right w:val="nil"/>
                                  </w:tcBorders>
                                </w:tcPr>
                                <w:p w14:paraId="47ADAA56" w14:textId="5B5EAEAD" w:rsidR="00A73E48" w:rsidRPr="00CC2229" w:rsidRDefault="00A73E48" w:rsidP="00CB4CFC">
                                  <w:pPr>
                                    <w:jc w:val="center"/>
                                    <w:rPr>
                                      <w:lang w:val="en-US"/>
                                    </w:rPr>
                                  </w:pPr>
                                  <w:r w:rsidRPr="00CC2229">
                                    <w:rPr>
                                      <w:lang w:val="en-US"/>
                                    </w:rPr>
                                    <w:t>Synthetic MV</w:t>
                                  </w:r>
                                </w:p>
                              </w:tc>
                              <w:tc>
                                <w:tcPr>
                                  <w:tcW w:w="1317" w:type="dxa"/>
                                  <w:tcBorders>
                                    <w:left w:val="nil"/>
                                    <w:bottom w:val="single" w:sz="4" w:space="0" w:color="auto"/>
                                    <w:right w:val="nil"/>
                                  </w:tcBorders>
                                </w:tcPr>
                                <w:p w14:paraId="6C6C8466" w14:textId="77777777" w:rsidR="00A73E48" w:rsidRPr="00CC2229" w:rsidRDefault="00A73E48" w:rsidP="00CB4CFC">
                                  <w:pPr>
                                    <w:jc w:val="center"/>
                                    <w:rPr>
                                      <w:lang w:val="en-US"/>
                                    </w:rPr>
                                  </w:pPr>
                                  <w:r w:rsidRPr="00CC2229">
                                    <w:rPr>
                                      <w:lang w:val="en-US"/>
                                    </w:rPr>
                                    <w:t>Sample Mean</w:t>
                                  </w:r>
                                </w:p>
                              </w:tc>
                              <w:tc>
                                <w:tcPr>
                                  <w:tcW w:w="1258" w:type="dxa"/>
                                  <w:tcBorders>
                                    <w:left w:val="nil"/>
                                    <w:bottom w:val="single" w:sz="4" w:space="0" w:color="auto"/>
                                    <w:right w:val="nil"/>
                                  </w:tcBorders>
                                </w:tcPr>
                                <w:p w14:paraId="1A20311F" w14:textId="77777777" w:rsidR="00A73E48" w:rsidRPr="00CC2229" w:rsidRDefault="00A73E48">
                                  <w:pPr>
                                    <w:rPr>
                                      <w:lang w:val="en-US"/>
                                    </w:rPr>
                                  </w:pPr>
                                  <w:r w:rsidRPr="00CC2229">
                                    <w:rPr>
                                      <w:lang w:val="en-US"/>
                                    </w:rPr>
                                    <w:t xml:space="preserve">weight </w:t>
                                  </w:r>
                                  <m:oMath>
                                    <m:r>
                                      <w:rPr>
                                        <w:rFonts w:ascii="Cambria Math" w:hAnsi="Cambria Math"/>
                                        <w:lang w:val="en-US"/>
                                      </w:rPr>
                                      <m:t>v</m:t>
                                    </m:r>
                                  </m:oMath>
                                </w:p>
                              </w:tc>
                            </w:tr>
                            <w:tr w:rsidR="00A73E48" w:rsidRPr="00CC2229" w14:paraId="7C32B836" w14:textId="77777777" w:rsidTr="00CB4CFC">
                              <w:tc>
                                <w:tcPr>
                                  <w:tcW w:w="3581" w:type="dxa"/>
                                  <w:tcBorders>
                                    <w:left w:val="nil"/>
                                    <w:bottom w:val="nil"/>
                                    <w:right w:val="nil"/>
                                  </w:tcBorders>
                                </w:tcPr>
                                <w:p w14:paraId="5C103D47" w14:textId="77777777" w:rsidR="00A73E48" w:rsidRPr="00CC2229" w:rsidRDefault="00A73E48" w:rsidP="00A73E48">
                                  <w:pPr>
                                    <w:spacing w:line="276" w:lineRule="auto"/>
                                    <w:rPr>
                                      <w:lang w:val="en-US"/>
                                    </w:rPr>
                                  </w:pPr>
                                  <w:r w:rsidRPr="00CC2229">
                                    <w:rPr>
                                      <w:lang w:val="en-US"/>
                                    </w:rPr>
                                    <w:t>Growth rate on March 6</w:t>
                                  </w:r>
                                </w:p>
                              </w:tc>
                              <w:tc>
                                <w:tcPr>
                                  <w:tcW w:w="1316" w:type="dxa"/>
                                  <w:tcBorders>
                                    <w:top w:val="single" w:sz="4" w:space="0" w:color="auto"/>
                                    <w:left w:val="nil"/>
                                    <w:bottom w:val="nil"/>
                                    <w:right w:val="nil"/>
                                  </w:tcBorders>
                                </w:tcPr>
                                <w:p w14:paraId="760BA6EE" w14:textId="41405088" w:rsidR="00A73E48" w:rsidRPr="00CC2229" w:rsidRDefault="00A73E48" w:rsidP="00CB4CFC">
                                  <w:pPr>
                                    <w:spacing w:line="276" w:lineRule="auto"/>
                                    <w:jc w:val="center"/>
                                    <w:rPr>
                                      <w:lang w:val="en-US"/>
                                    </w:rPr>
                                  </w:pPr>
                                  <w:r w:rsidRPr="00CC2229">
                                    <w:t>14.</w:t>
                                  </w:r>
                                  <w:r w:rsidR="00172B08" w:rsidRPr="00CC2229">
                                    <w:t>2</w:t>
                                  </w:r>
                                </w:p>
                              </w:tc>
                              <w:tc>
                                <w:tcPr>
                                  <w:tcW w:w="1317" w:type="dxa"/>
                                  <w:tcBorders>
                                    <w:top w:val="single" w:sz="4" w:space="0" w:color="auto"/>
                                    <w:left w:val="nil"/>
                                    <w:bottom w:val="nil"/>
                                    <w:right w:val="nil"/>
                                  </w:tcBorders>
                                </w:tcPr>
                                <w:p w14:paraId="380FE602" w14:textId="4A2C108F" w:rsidR="00A73E48" w:rsidRPr="00CC2229" w:rsidRDefault="00A73E48" w:rsidP="00CB4CFC">
                                  <w:pPr>
                                    <w:spacing w:line="276" w:lineRule="auto"/>
                                    <w:jc w:val="center"/>
                                    <w:rPr>
                                      <w:lang w:val="en-US"/>
                                    </w:rPr>
                                  </w:pPr>
                                  <w:r w:rsidRPr="00CC2229">
                                    <w:t>7.5</w:t>
                                  </w:r>
                                </w:p>
                              </w:tc>
                              <w:tc>
                                <w:tcPr>
                                  <w:tcW w:w="1317" w:type="dxa"/>
                                  <w:tcBorders>
                                    <w:top w:val="single" w:sz="4" w:space="0" w:color="auto"/>
                                    <w:left w:val="nil"/>
                                    <w:bottom w:val="nil"/>
                                    <w:right w:val="nil"/>
                                  </w:tcBorders>
                                </w:tcPr>
                                <w:p w14:paraId="54F7A3C8" w14:textId="675E3084" w:rsidR="00A73E48" w:rsidRPr="00CC2229" w:rsidRDefault="00A73E48" w:rsidP="00CB4CFC">
                                  <w:pPr>
                                    <w:spacing w:line="276" w:lineRule="auto"/>
                                    <w:jc w:val="center"/>
                                    <w:rPr>
                                      <w:lang w:val="en-US"/>
                                    </w:rPr>
                                  </w:pPr>
                                  <w:r w:rsidRPr="00CC2229">
                                    <w:t>-1.</w:t>
                                  </w:r>
                                  <w:r w:rsidR="00172B08" w:rsidRPr="00CC2229">
                                    <w:t>3</w:t>
                                  </w:r>
                                </w:p>
                              </w:tc>
                              <w:tc>
                                <w:tcPr>
                                  <w:tcW w:w="1258" w:type="dxa"/>
                                  <w:tcBorders>
                                    <w:top w:val="single" w:sz="4" w:space="0" w:color="auto"/>
                                    <w:left w:val="nil"/>
                                    <w:bottom w:val="nil"/>
                                    <w:right w:val="nil"/>
                                  </w:tcBorders>
                                </w:tcPr>
                                <w:p w14:paraId="3B530D51" w14:textId="13CA174E" w:rsidR="00A73E48" w:rsidRPr="00CC2229" w:rsidRDefault="00A73E48" w:rsidP="00172B08">
                                  <w:pPr>
                                    <w:spacing w:line="276" w:lineRule="auto"/>
                                    <w:jc w:val="center"/>
                                    <w:rPr>
                                      <w:lang w:val="en-US"/>
                                    </w:rPr>
                                  </w:pPr>
                                  <w:r w:rsidRPr="00CC2229">
                                    <w:rPr>
                                      <w:lang w:val="en-US"/>
                                    </w:rPr>
                                    <w:t>0.</w:t>
                                  </w:r>
                                  <w:r w:rsidR="00172B08" w:rsidRPr="00CC2229">
                                    <w:rPr>
                                      <w:lang w:val="en-US"/>
                                    </w:rPr>
                                    <w:t>253</w:t>
                                  </w:r>
                                </w:p>
                              </w:tc>
                            </w:tr>
                            <w:tr w:rsidR="00A73E48" w:rsidRPr="00CC2229" w14:paraId="624D98E6" w14:textId="77777777" w:rsidTr="00CB4CFC">
                              <w:tc>
                                <w:tcPr>
                                  <w:tcW w:w="3581" w:type="dxa"/>
                                  <w:tcBorders>
                                    <w:top w:val="nil"/>
                                    <w:left w:val="nil"/>
                                    <w:bottom w:val="nil"/>
                                    <w:right w:val="nil"/>
                                  </w:tcBorders>
                                </w:tcPr>
                                <w:p w14:paraId="40D1DD03" w14:textId="62B908FC" w:rsidR="00A73E48" w:rsidRPr="00CC2229" w:rsidRDefault="00A73E48" w:rsidP="00A73E48">
                                  <w:pPr>
                                    <w:spacing w:line="276" w:lineRule="auto"/>
                                    <w:rPr>
                                      <w:lang w:val="en-US"/>
                                    </w:rPr>
                                  </w:pPr>
                                  <w:r w:rsidRPr="00CC2229">
                                    <w:rPr>
                                      <w:lang w:val="en-US"/>
                                    </w:rPr>
                                    <w:t xml:space="preserve">Growth rate on March </w:t>
                                  </w:r>
                                  <w:r w:rsidR="00172B08" w:rsidRPr="00CC2229">
                                    <w:rPr>
                                      <w:lang w:val="en-US"/>
                                    </w:rPr>
                                    <w:t>13</w:t>
                                  </w:r>
                                </w:p>
                              </w:tc>
                              <w:tc>
                                <w:tcPr>
                                  <w:tcW w:w="1316" w:type="dxa"/>
                                  <w:tcBorders>
                                    <w:top w:val="nil"/>
                                    <w:left w:val="nil"/>
                                    <w:bottom w:val="nil"/>
                                    <w:right w:val="nil"/>
                                  </w:tcBorders>
                                </w:tcPr>
                                <w:p w14:paraId="4E189D6C" w14:textId="12E2B137" w:rsidR="00A73E48" w:rsidRPr="00CC2229" w:rsidRDefault="00A73E48" w:rsidP="00CB4CFC">
                                  <w:pPr>
                                    <w:spacing w:line="276" w:lineRule="auto"/>
                                    <w:jc w:val="center"/>
                                    <w:rPr>
                                      <w:lang w:val="en-US"/>
                                    </w:rPr>
                                  </w:pPr>
                                  <w:r w:rsidRPr="00CC2229">
                                    <w:t>2.1</w:t>
                                  </w:r>
                                </w:p>
                              </w:tc>
                              <w:tc>
                                <w:tcPr>
                                  <w:tcW w:w="1317" w:type="dxa"/>
                                  <w:tcBorders>
                                    <w:top w:val="nil"/>
                                    <w:left w:val="nil"/>
                                    <w:bottom w:val="nil"/>
                                    <w:right w:val="nil"/>
                                  </w:tcBorders>
                                </w:tcPr>
                                <w:p w14:paraId="215C1034" w14:textId="4426944F" w:rsidR="00A73E48" w:rsidRPr="00CC2229" w:rsidRDefault="00A73E48" w:rsidP="00CB4CFC">
                                  <w:pPr>
                                    <w:spacing w:line="276" w:lineRule="auto"/>
                                    <w:jc w:val="center"/>
                                    <w:rPr>
                                      <w:lang w:val="en-US"/>
                                    </w:rPr>
                                  </w:pPr>
                                  <w:r w:rsidRPr="00CC2229">
                                    <w:t>4.0</w:t>
                                  </w:r>
                                </w:p>
                              </w:tc>
                              <w:tc>
                                <w:tcPr>
                                  <w:tcW w:w="1317" w:type="dxa"/>
                                  <w:tcBorders>
                                    <w:top w:val="nil"/>
                                    <w:left w:val="nil"/>
                                    <w:bottom w:val="nil"/>
                                    <w:right w:val="nil"/>
                                  </w:tcBorders>
                                </w:tcPr>
                                <w:p w14:paraId="63E657CE" w14:textId="3A32D34A" w:rsidR="00A73E48" w:rsidRPr="00CC2229" w:rsidRDefault="00A73E48" w:rsidP="00CB4CFC">
                                  <w:pPr>
                                    <w:spacing w:line="276" w:lineRule="auto"/>
                                    <w:jc w:val="center"/>
                                    <w:rPr>
                                      <w:lang w:val="en-US"/>
                                    </w:rPr>
                                  </w:pPr>
                                  <w:r w:rsidRPr="00CC2229">
                                    <w:t>8.4</w:t>
                                  </w:r>
                                </w:p>
                              </w:tc>
                              <w:tc>
                                <w:tcPr>
                                  <w:tcW w:w="1258" w:type="dxa"/>
                                  <w:tcBorders>
                                    <w:top w:val="nil"/>
                                    <w:left w:val="nil"/>
                                    <w:bottom w:val="nil"/>
                                    <w:right w:val="nil"/>
                                  </w:tcBorders>
                                </w:tcPr>
                                <w:p w14:paraId="16C36D87" w14:textId="197C50F8" w:rsidR="00A73E48" w:rsidRPr="00CC2229" w:rsidRDefault="00A73E48" w:rsidP="00172B08">
                                  <w:pPr>
                                    <w:spacing w:line="276" w:lineRule="auto"/>
                                    <w:jc w:val="center"/>
                                    <w:rPr>
                                      <w:lang w:val="en-US"/>
                                    </w:rPr>
                                  </w:pPr>
                                  <w:r w:rsidRPr="00CC2229">
                                    <w:rPr>
                                      <w:lang w:val="en-US"/>
                                    </w:rPr>
                                    <w:t>0.</w:t>
                                  </w:r>
                                  <w:r w:rsidR="00172B08" w:rsidRPr="00CC2229">
                                    <w:rPr>
                                      <w:lang w:val="en-US"/>
                                    </w:rPr>
                                    <w:t>673</w:t>
                                  </w:r>
                                </w:p>
                              </w:tc>
                            </w:tr>
                            <w:tr w:rsidR="00A73E48" w:rsidRPr="00CC2229" w14:paraId="32687812" w14:textId="77777777" w:rsidTr="00CB4CFC">
                              <w:tc>
                                <w:tcPr>
                                  <w:tcW w:w="3581" w:type="dxa"/>
                                  <w:tcBorders>
                                    <w:top w:val="nil"/>
                                    <w:left w:val="nil"/>
                                    <w:bottom w:val="nil"/>
                                    <w:right w:val="nil"/>
                                  </w:tcBorders>
                                </w:tcPr>
                                <w:p w14:paraId="55EFACFC" w14:textId="77777777" w:rsidR="00A73E48" w:rsidRPr="00CC2229" w:rsidRDefault="00A73E48" w:rsidP="00A73E48">
                                  <w:pPr>
                                    <w:spacing w:line="276" w:lineRule="auto"/>
                                    <w:rPr>
                                      <w:lang w:val="en-US"/>
                                    </w:rPr>
                                  </w:pPr>
                                  <w:r w:rsidRPr="00CC2229">
                                    <w:rPr>
                                      <w:lang w:val="en-US"/>
                                    </w:rPr>
                                    <w:t>Growth rate on April 3</w:t>
                                  </w:r>
                                </w:p>
                              </w:tc>
                              <w:tc>
                                <w:tcPr>
                                  <w:tcW w:w="1316" w:type="dxa"/>
                                  <w:tcBorders>
                                    <w:top w:val="nil"/>
                                    <w:left w:val="nil"/>
                                    <w:bottom w:val="nil"/>
                                    <w:right w:val="nil"/>
                                  </w:tcBorders>
                                </w:tcPr>
                                <w:p w14:paraId="66CC1BEE" w14:textId="5E6A295F" w:rsidR="00A73E48" w:rsidRPr="00CC2229" w:rsidRDefault="00A73E48" w:rsidP="00CB4CFC">
                                  <w:pPr>
                                    <w:spacing w:line="276" w:lineRule="auto"/>
                                    <w:jc w:val="center"/>
                                    <w:rPr>
                                      <w:lang w:val="en-US"/>
                                    </w:rPr>
                                  </w:pPr>
                                  <w:r w:rsidRPr="00CC2229">
                                    <w:t>-4.</w:t>
                                  </w:r>
                                  <w:r w:rsidR="00172B08" w:rsidRPr="00CC2229">
                                    <w:t>6</w:t>
                                  </w:r>
                                </w:p>
                              </w:tc>
                              <w:tc>
                                <w:tcPr>
                                  <w:tcW w:w="1317" w:type="dxa"/>
                                  <w:tcBorders>
                                    <w:top w:val="nil"/>
                                    <w:left w:val="nil"/>
                                    <w:bottom w:val="nil"/>
                                    <w:right w:val="nil"/>
                                  </w:tcBorders>
                                </w:tcPr>
                                <w:p w14:paraId="3F58783D" w14:textId="0865912F" w:rsidR="00A73E48" w:rsidRPr="00CC2229" w:rsidRDefault="00A73E48" w:rsidP="00CB4CFC">
                                  <w:pPr>
                                    <w:spacing w:line="276" w:lineRule="auto"/>
                                    <w:jc w:val="center"/>
                                    <w:rPr>
                                      <w:lang w:val="en-US"/>
                                    </w:rPr>
                                  </w:pPr>
                                  <w:r w:rsidRPr="00CC2229">
                                    <w:t>0.8</w:t>
                                  </w:r>
                                </w:p>
                              </w:tc>
                              <w:tc>
                                <w:tcPr>
                                  <w:tcW w:w="1317" w:type="dxa"/>
                                  <w:tcBorders>
                                    <w:top w:val="nil"/>
                                    <w:left w:val="nil"/>
                                    <w:bottom w:val="nil"/>
                                    <w:right w:val="nil"/>
                                  </w:tcBorders>
                                </w:tcPr>
                                <w:p w14:paraId="4009A2E3" w14:textId="254A6F7F" w:rsidR="00A73E48" w:rsidRPr="00CC2229" w:rsidRDefault="00A73E48" w:rsidP="00CB4CFC">
                                  <w:pPr>
                                    <w:spacing w:line="276" w:lineRule="auto"/>
                                    <w:jc w:val="center"/>
                                    <w:rPr>
                                      <w:lang w:val="en-US"/>
                                    </w:rPr>
                                  </w:pPr>
                                  <w:r w:rsidRPr="00CC2229">
                                    <w:t>-0.3</w:t>
                                  </w:r>
                                </w:p>
                              </w:tc>
                              <w:tc>
                                <w:tcPr>
                                  <w:tcW w:w="1258" w:type="dxa"/>
                                  <w:tcBorders>
                                    <w:top w:val="nil"/>
                                    <w:left w:val="nil"/>
                                    <w:bottom w:val="nil"/>
                                    <w:right w:val="nil"/>
                                  </w:tcBorders>
                                </w:tcPr>
                                <w:p w14:paraId="4CBAB96D" w14:textId="283E1737" w:rsidR="00A73E48" w:rsidRPr="00CC2229" w:rsidRDefault="00A73E48" w:rsidP="00172B08">
                                  <w:pPr>
                                    <w:spacing w:line="276" w:lineRule="auto"/>
                                    <w:jc w:val="center"/>
                                    <w:rPr>
                                      <w:lang w:val="en-US"/>
                                    </w:rPr>
                                  </w:pPr>
                                  <w:r w:rsidRPr="00CC2229">
                                    <w:rPr>
                                      <w:lang w:val="en-US"/>
                                    </w:rPr>
                                    <w:t>0</w:t>
                                  </w:r>
                                  <w:r w:rsidR="00172B08" w:rsidRPr="00CC2229">
                                    <w:rPr>
                                      <w:lang w:val="en-US"/>
                                    </w:rPr>
                                    <w:t>.012</w:t>
                                  </w:r>
                                </w:p>
                              </w:tc>
                            </w:tr>
                            <w:tr w:rsidR="00A73E48" w:rsidRPr="00CC2229" w14:paraId="409F39BF" w14:textId="77777777" w:rsidTr="00CB4CFC">
                              <w:tc>
                                <w:tcPr>
                                  <w:tcW w:w="3581" w:type="dxa"/>
                                  <w:tcBorders>
                                    <w:top w:val="nil"/>
                                    <w:left w:val="nil"/>
                                    <w:bottom w:val="nil"/>
                                    <w:right w:val="nil"/>
                                  </w:tcBorders>
                                </w:tcPr>
                                <w:p w14:paraId="6CD30C79" w14:textId="77777777" w:rsidR="00A73E48" w:rsidRPr="00CC2229" w:rsidRDefault="00A73E48" w:rsidP="00A73E48">
                                  <w:pPr>
                                    <w:spacing w:line="276" w:lineRule="auto"/>
                                    <w:rPr>
                                      <w:lang w:val="en-US"/>
                                    </w:rPr>
                                  </w:pPr>
                                  <w:r w:rsidRPr="00CC2229">
                                    <w:rPr>
                                      <w:lang w:val="en-US"/>
                                    </w:rPr>
                                    <w:t>Unemployment rate</w:t>
                                  </w:r>
                                </w:p>
                              </w:tc>
                              <w:tc>
                                <w:tcPr>
                                  <w:tcW w:w="1316" w:type="dxa"/>
                                  <w:tcBorders>
                                    <w:top w:val="nil"/>
                                    <w:left w:val="nil"/>
                                    <w:bottom w:val="nil"/>
                                    <w:right w:val="nil"/>
                                  </w:tcBorders>
                                </w:tcPr>
                                <w:p w14:paraId="77927829" w14:textId="300D0834" w:rsidR="00A73E48" w:rsidRPr="00CC2229" w:rsidRDefault="00A73E48" w:rsidP="00CB4CFC">
                                  <w:pPr>
                                    <w:spacing w:line="276" w:lineRule="auto"/>
                                    <w:jc w:val="center"/>
                                    <w:rPr>
                                      <w:lang w:val="en-US"/>
                                    </w:rPr>
                                  </w:pPr>
                                  <w:r w:rsidRPr="00CC2229">
                                    <w:t>8.3</w:t>
                                  </w:r>
                                </w:p>
                              </w:tc>
                              <w:tc>
                                <w:tcPr>
                                  <w:tcW w:w="1317" w:type="dxa"/>
                                  <w:tcBorders>
                                    <w:top w:val="nil"/>
                                    <w:left w:val="nil"/>
                                    <w:bottom w:val="nil"/>
                                    <w:right w:val="nil"/>
                                  </w:tcBorders>
                                </w:tcPr>
                                <w:p w14:paraId="4918C6FD" w14:textId="33CF33A3" w:rsidR="00A73E48" w:rsidRPr="00CC2229" w:rsidRDefault="00A73E48" w:rsidP="00CB4CFC">
                                  <w:pPr>
                                    <w:spacing w:line="276" w:lineRule="auto"/>
                                    <w:jc w:val="center"/>
                                    <w:rPr>
                                      <w:lang w:val="en-US"/>
                                    </w:rPr>
                                  </w:pPr>
                                  <w:r w:rsidRPr="00CC2229">
                                    <w:t>6.</w:t>
                                  </w:r>
                                  <w:r w:rsidR="00172B08" w:rsidRPr="00CC2229">
                                    <w:t>6</w:t>
                                  </w:r>
                                </w:p>
                              </w:tc>
                              <w:tc>
                                <w:tcPr>
                                  <w:tcW w:w="1317" w:type="dxa"/>
                                  <w:tcBorders>
                                    <w:top w:val="nil"/>
                                    <w:left w:val="nil"/>
                                    <w:bottom w:val="nil"/>
                                    <w:right w:val="nil"/>
                                  </w:tcBorders>
                                </w:tcPr>
                                <w:p w14:paraId="5696A8C2" w14:textId="5F88FAE8" w:rsidR="00A73E48" w:rsidRPr="00CC2229" w:rsidRDefault="00A73E48" w:rsidP="00CB4CFC">
                                  <w:pPr>
                                    <w:spacing w:line="276" w:lineRule="auto"/>
                                    <w:jc w:val="center"/>
                                    <w:rPr>
                                      <w:lang w:val="en-US"/>
                                    </w:rPr>
                                  </w:pPr>
                                  <w:r w:rsidRPr="00CC2229">
                                    <w:t>6.1</w:t>
                                  </w:r>
                                </w:p>
                              </w:tc>
                              <w:tc>
                                <w:tcPr>
                                  <w:tcW w:w="1258" w:type="dxa"/>
                                  <w:tcBorders>
                                    <w:top w:val="nil"/>
                                    <w:left w:val="nil"/>
                                    <w:bottom w:val="nil"/>
                                    <w:right w:val="nil"/>
                                  </w:tcBorders>
                                </w:tcPr>
                                <w:p w14:paraId="6CD4F3F0" w14:textId="45BA9894" w:rsidR="00A73E48" w:rsidRPr="00CC2229" w:rsidRDefault="00A73E48" w:rsidP="00172B08">
                                  <w:pPr>
                                    <w:spacing w:line="276" w:lineRule="auto"/>
                                    <w:jc w:val="center"/>
                                    <w:rPr>
                                      <w:lang w:val="en-US"/>
                                    </w:rPr>
                                  </w:pPr>
                                  <w:r w:rsidRPr="00CC2229">
                                    <w:rPr>
                                      <w:lang w:val="en-US"/>
                                    </w:rPr>
                                    <w:t>0</w:t>
                                  </w:r>
                                  <w:r w:rsidR="00172B08" w:rsidRPr="00CC2229">
                                    <w:rPr>
                                      <w:lang w:val="en-US"/>
                                    </w:rPr>
                                    <w:t>.012</w:t>
                                  </w:r>
                                </w:p>
                              </w:tc>
                            </w:tr>
                            <w:tr w:rsidR="00A73E48" w:rsidRPr="00CC2229" w14:paraId="5FAB833B" w14:textId="77777777" w:rsidTr="00CB4CFC">
                              <w:tc>
                                <w:tcPr>
                                  <w:tcW w:w="3581" w:type="dxa"/>
                                  <w:tcBorders>
                                    <w:top w:val="nil"/>
                                    <w:left w:val="nil"/>
                                    <w:bottom w:val="nil"/>
                                    <w:right w:val="nil"/>
                                  </w:tcBorders>
                                </w:tcPr>
                                <w:p w14:paraId="37771C18" w14:textId="77777777" w:rsidR="00A73E48" w:rsidRPr="00CC2229" w:rsidRDefault="00A73E48" w:rsidP="00A73E48">
                                  <w:pPr>
                                    <w:spacing w:line="276" w:lineRule="auto"/>
                                    <w:rPr>
                                      <w:lang w:val="en-US"/>
                                    </w:rPr>
                                  </w:pPr>
                                  <w:r w:rsidRPr="00CC2229">
                                    <w:rPr>
                                      <w:lang w:val="en-US"/>
                                    </w:rPr>
                                    <w:t>Population density</w:t>
                                  </w:r>
                                </w:p>
                              </w:tc>
                              <w:tc>
                                <w:tcPr>
                                  <w:tcW w:w="1316" w:type="dxa"/>
                                  <w:tcBorders>
                                    <w:top w:val="nil"/>
                                    <w:left w:val="nil"/>
                                    <w:bottom w:val="nil"/>
                                    <w:right w:val="nil"/>
                                  </w:tcBorders>
                                </w:tcPr>
                                <w:p w14:paraId="6F7D9809" w14:textId="36F2426E" w:rsidR="00A73E48" w:rsidRPr="00CC2229" w:rsidRDefault="00A73E48" w:rsidP="00CB4CFC">
                                  <w:pPr>
                                    <w:spacing w:line="276" w:lineRule="auto"/>
                                    <w:jc w:val="center"/>
                                    <w:rPr>
                                      <w:lang w:val="en-US"/>
                                    </w:rPr>
                                  </w:pPr>
                                  <w:r w:rsidRPr="00CC2229">
                                    <w:t>69</w:t>
                                  </w:r>
                                </w:p>
                              </w:tc>
                              <w:tc>
                                <w:tcPr>
                                  <w:tcW w:w="1317" w:type="dxa"/>
                                  <w:tcBorders>
                                    <w:top w:val="nil"/>
                                    <w:left w:val="nil"/>
                                    <w:bottom w:val="nil"/>
                                    <w:right w:val="nil"/>
                                  </w:tcBorders>
                                </w:tcPr>
                                <w:p w14:paraId="403E90DF" w14:textId="122B9FA3" w:rsidR="00A73E48" w:rsidRPr="00CC2229" w:rsidRDefault="00A73E48" w:rsidP="00CB4CFC">
                                  <w:pPr>
                                    <w:spacing w:line="276" w:lineRule="auto"/>
                                    <w:jc w:val="center"/>
                                    <w:rPr>
                                      <w:lang w:val="en-US"/>
                                    </w:rPr>
                                  </w:pPr>
                                  <w:r w:rsidRPr="00CC2229">
                                    <w:t>18</w:t>
                                  </w:r>
                                  <w:r w:rsidR="00814ACD">
                                    <w:t>6</w:t>
                                  </w:r>
                                </w:p>
                              </w:tc>
                              <w:tc>
                                <w:tcPr>
                                  <w:tcW w:w="1317" w:type="dxa"/>
                                  <w:tcBorders>
                                    <w:top w:val="nil"/>
                                    <w:left w:val="nil"/>
                                    <w:bottom w:val="nil"/>
                                    <w:right w:val="nil"/>
                                  </w:tcBorders>
                                </w:tcPr>
                                <w:p w14:paraId="3B48A1BD" w14:textId="40092A95" w:rsidR="00A73E48" w:rsidRPr="00CC2229" w:rsidRDefault="00A73E48" w:rsidP="00CB4CFC">
                                  <w:pPr>
                                    <w:spacing w:line="276" w:lineRule="auto"/>
                                    <w:jc w:val="center"/>
                                    <w:rPr>
                                      <w:lang w:val="en-US"/>
                                    </w:rPr>
                                  </w:pPr>
                                  <w:r w:rsidRPr="00CC2229">
                                    <w:t>23</w:t>
                                  </w:r>
                                  <w:r w:rsidR="00814ACD">
                                    <w:t>4</w:t>
                                  </w:r>
                                </w:p>
                              </w:tc>
                              <w:tc>
                                <w:tcPr>
                                  <w:tcW w:w="1258" w:type="dxa"/>
                                  <w:tcBorders>
                                    <w:top w:val="nil"/>
                                    <w:left w:val="nil"/>
                                    <w:bottom w:val="nil"/>
                                    <w:right w:val="nil"/>
                                  </w:tcBorders>
                                </w:tcPr>
                                <w:p w14:paraId="6C71AA9F" w14:textId="7FEF5A1A" w:rsidR="00A73E48" w:rsidRPr="00CC2229" w:rsidRDefault="00A73E48" w:rsidP="00172B08">
                                  <w:pPr>
                                    <w:spacing w:line="276" w:lineRule="auto"/>
                                    <w:jc w:val="center"/>
                                    <w:rPr>
                                      <w:lang w:val="en-US"/>
                                    </w:rPr>
                                  </w:pPr>
                                  <w:r w:rsidRPr="00CC2229">
                                    <w:rPr>
                                      <w:lang w:val="en-US"/>
                                    </w:rPr>
                                    <w:t>0</w:t>
                                  </w:r>
                                </w:p>
                              </w:tc>
                            </w:tr>
                            <w:tr w:rsidR="00A73E48" w:rsidRPr="004635BC" w14:paraId="40E2F9A9" w14:textId="77777777" w:rsidTr="00CB4CFC">
                              <w:tc>
                                <w:tcPr>
                                  <w:tcW w:w="3581" w:type="dxa"/>
                                  <w:tcBorders>
                                    <w:top w:val="nil"/>
                                    <w:left w:val="nil"/>
                                    <w:bottom w:val="single" w:sz="4" w:space="0" w:color="auto"/>
                                    <w:right w:val="nil"/>
                                  </w:tcBorders>
                                </w:tcPr>
                                <w:p w14:paraId="51D656CF" w14:textId="77777777" w:rsidR="00A73E48" w:rsidRPr="00CC2229" w:rsidRDefault="00A73E48" w:rsidP="00A73E48">
                                  <w:pPr>
                                    <w:spacing w:line="276" w:lineRule="auto"/>
                                    <w:rPr>
                                      <w:lang w:val="en-US"/>
                                    </w:rPr>
                                  </w:pPr>
                                  <w:r w:rsidRPr="00CC2229">
                                    <w:rPr>
                                      <w:lang w:val="en-US"/>
                                    </w:rPr>
                                    <w:t>Ratio of population having received a booster vaccination</w:t>
                                  </w:r>
                                </w:p>
                              </w:tc>
                              <w:tc>
                                <w:tcPr>
                                  <w:tcW w:w="1316" w:type="dxa"/>
                                  <w:tcBorders>
                                    <w:top w:val="nil"/>
                                    <w:left w:val="nil"/>
                                    <w:bottom w:val="single" w:sz="4" w:space="0" w:color="auto"/>
                                    <w:right w:val="nil"/>
                                  </w:tcBorders>
                                </w:tcPr>
                                <w:p w14:paraId="26CD1E04" w14:textId="4F4DC871" w:rsidR="00A73E48" w:rsidRPr="00CC2229" w:rsidRDefault="00A73E48" w:rsidP="00CB4CFC">
                                  <w:pPr>
                                    <w:spacing w:line="276" w:lineRule="auto"/>
                                    <w:jc w:val="center"/>
                                    <w:rPr>
                                      <w:lang w:val="en-US"/>
                                    </w:rPr>
                                  </w:pPr>
                                  <w:r w:rsidRPr="00CC2229">
                                    <w:t>0.579</w:t>
                                  </w:r>
                                </w:p>
                              </w:tc>
                              <w:tc>
                                <w:tcPr>
                                  <w:tcW w:w="1317" w:type="dxa"/>
                                  <w:tcBorders>
                                    <w:top w:val="nil"/>
                                    <w:left w:val="nil"/>
                                    <w:bottom w:val="single" w:sz="4" w:space="0" w:color="auto"/>
                                    <w:right w:val="nil"/>
                                  </w:tcBorders>
                                </w:tcPr>
                                <w:p w14:paraId="260538A0" w14:textId="4B3977AE" w:rsidR="00A73E48" w:rsidRPr="00CC2229" w:rsidRDefault="00A73E48" w:rsidP="00CB4CFC">
                                  <w:pPr>
                                    <w:spacing w:line="276" w:lineRule="auto"/>
                                    <w:jc w:val="center"/>
                                    <w:rPr>
                                      <w:lang w:val="en-US"/>
                                    </w:rPr>
                                  </w:pPr>
                                  <w:r w:rsidRPr="00CC2229">
                                    <w:t>0.544</w:t>
                                  </w:r>
                                </w:p>
                              </w:tc>
                              <w:tc>
                                <w:tcPr>
                                  <w:tcW w:w="1317" w:type="dxa"/>
                                  <w:tcBorders>
                                    <w:top w:val="nil"/>
                                    <w:left w:val="nil"/>
                                    <w:bottom w:val="single" w:sz="4" w:space="0" w:color="auto"/>
                                    <w:right w:val="nil"/>
                                  </w:tcBorders>
                                </w:tcPr>
                                <w:p w14:paraId="315A1C4E" w14:textId="0399E093" w:rsidR="00A73E48" w:rsidRPr="00CC2229" w:rsidRDefault="00A73E48" w:rsidP="00CB4CFC">
                                  <w:pPr>
                                    <w:spacing w:line="276" w:lineRule="auto"/>
                                    <w:jc w:val="center"/>
                                    <w:rPr>
                                      <w:lang w:val="en-US"/>
                                    </w:rPr>
                                  </w:pPr>
                                  <w:r w:rsidRPr="00CC2229">
                                    <w:t>0.594</w:t>
                                  </w:r>
                                </w:p>
                              </w:tc>
                              <w:tc>
                                <w:tcPr>
                                  <w:tcW w:w="1258" w:type="dxa"/>
                                  <w:tcBorders>
                                    <w:top w:val="nil"/>
                                    <w:left w:val="nil"/>
                                    <w:bottom w:val="single" w:sz="4" w:space="0" w:color="auto"/>
                                    <w:right w:val="nil"/>
                                  </w:tcBorders>
                                </w:tcPr>
                                <w:p w14:paraId="68FCAF6E" w14:textId="6A6B755A" w:rsidR="00A73E48" w:rsidRPr="00CC2229" w:rsidRDefault="00A73E48" w:rsidP="00172B08">
                                  <w:pPr>
                                    <w:spacing w:line="276" w:lineRule="auto"/>
                                    <w:jc w:val="center"/>
                                    <w:rPr>
                                      <w:lang w:val="en-US"/>
                                    </w:rPr>
                                  </w:pPr>
                                  <w:r w:rsidRPr="00CC2229">
                                    <w:rPr>
                                      <w:lang w:val="en-US"/>
                                    </w:rPr>
                                    <w:t>0</w:t>
                                  </w:r>
                                  <w:r w:rsidR="00172B08" w:rsidRPr="00CC2229">
                                    <w:rPr>
                                      <w:lang w:val="en-US"/>
                                    </w:rPr>
                                    <w:t>.05</w:t>
                                  </w:r>
                                  <w:r w:rsidR="00AC1519" w:rsidRPr="00CC2229">
                                    <w:rPr>
                                      <w:lang w:val="en-US"/>
                                    </w:rPr>
                                    <w:t>0</w:t>
                                  </w:r>
                                </w:p>
                              </w:tc>
                            </w:tr>
                          </w:tbl>
                          <w:p w14:paraId="1E743512" w14:textId="6E3471D8" w:rsidR="00EE0CE8" w:rsidRPr="00EA7242" w:rsidRDefault="00A73E48" w:rsidP="00EE0CE8">
                            <w:pPr>
                              <w:spacing w:line="240" w:lineRule="auto"/>
                              <w:rPr>
                                <w:sz w:val="20"/>
                                <w:szCs w:val="18"/>
                                <w:lang w:val="en-US"/>
                              </w:rPr>
                            </w:pPr>
                            <w:r w:rsidRPr="00EA7242">
                              <w:rPr>
                                <w:bCs/>
                                <w:sz w:val="20"/>
                                <w:szCs w:val="18"/>
                                <w:lang w:val="en-US"/>
                              </w:rPr>
                              <w:t>Note: The predictor’s weights are chosen by minimizing equation (4).</w:t>
                            </w:r>
                            <w:r w:rsidR="00A51A67">
                              <w:rPr>
                                <w:bCs/>
                                <w:sz w:val="20"/>
                                <w:szCs w:val="18"/>
                                <w:lang w:val="en-US"/>
                              </w:rPr>
                              <w:t xml:space="preserve"> The sample mean refers to the mean of the selected comparison group, not including the treated unit.</w:t>
                            </w:r>
                            <w:r w:rsidR="00EE0CE8">
                              <w:rPr>
                                <w:bCs/>
                                <w:sz w:val="20"/>
                                <w:szCs w:val="18"/>
                                <w:lang w:val="en-US"/>
                              </w:rPr>
                              <w:t xml:space="preserve"> Growth rate refers to the growth rate of the 14-days hospitalization incidence.</w:t>
                            </w:r>
                          </w:p>
                          <w:p w14:paraId="2BD64355" w14:textId="6B24ABF5" w:rsidR="00A51A67" w:rsidRPr="00EA7242" w:rsidRDefault="00A51A67" w:rsidP="00A51A67">
                            <w:pPr>
                              <w:spacing w:line="240" w:lineRule="auto"/>
                              <w:rPr>
                                <w:sz w:val="20"/>
                                <w:szCs w:val="18"/>
                                <w:lang w:val="en-US"/>
                              </w:rPr>
                            </w:pPr>
                          </w:p>
                          <w:p w14:paraId="5E90950B" w14:textId="55E1E7A6" w:rsidR="00A73E48" w:rsidRDefault="00A73E48" w:rsidP="00A73E48">
                            <w:pPr>
                              <w:rPr>
                                <w:bCs/>
                                <w:sz w:val="20"/>
                                <w:szCs w:val="18"/>
                                <w:lang w:val="en-US"/>
                              </w:rPr>
                            </w:pPr>
                          </w:p>
                          <w:p w14:paraId="1547E051" w14:textId="77777777" w:rsidR="00575D29" w:rsidRDefault="00575D29" w:rsidP="00575D29">
                            <w:pPr>
                              <w:pStyle w:val="PaperStandard"/>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BC2328" id="Textfeld 8" o:spid="_x0000_s1039" type="#_x0000_t202" style="position:absolute;left:0;text-align:left;margin-left:0;margin-top:385.5pt;width:453.5pt;height:237pt;z-index:25168998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" stroked="f">
                <v:textbox>
                  <w:txbxContent>
                    <w:p w14:paraId="1D80C6AE" w14:textId="4F5380A4" w:rsidR="00A73E48" w:rsidRPr="00CC2229" w:rsidRDefault="00A73E48" w:rsidP="00A73E48">
                      <w:pPr>
                        <w:pStyle w:val="Beschriftung"/>
                        <w:keepNext/>
                        <w:jc w:val="center"/>
                        <w:rPr>
                          <w:lang w:val="en-US"/>
                        </w:rPr>
                      </w:pPr>
                      <w:r w:rsidRPr="00CC2229">
                        <w:rPr>
                          <w:lang w:val="en-US"/>
                        </w:rPr>
                        <w:t xml:space="preserve">Table </w:t>
                      </w:r>
                      <w:r w:rsidRPr="00CC2229">
                        <w:fldChar w:fldCharType="begin"/>
                      </w:r>
                      <w:r w:rsidRPr="00CC2229">
                        <w:rPr>
                          <w:lang w:val="en-US"/>
                        </w:rPr>
                        <w:instrText xml:space="preserve"> SEQ Table \* ARABIC </w:instrText>
                      </w:r>
                      <w:r w:rsidRPr="00CC2229">
                        <w:fldChar w:fldCharType="separate"/>
                      </w:r>
                      <w:r w:rsidR="000751C3">
                        <w:rPr>
                          <w:noProof/>
                          <w:lang w:val="en-US"/>
                        </w:rPr>
                        <w:t>5</w:t>
                      </w:r>
                      <w:r w:rsidRPr="00CC2229">
                        <w:fldChar w:fldCharType="end"/>
                      </w:r>
                      <w:r w:rsidRPr="00CC2229">
                        <w:rPr>
                          <w:lang w:val="en-US"/>
                        </w:rPr>
                        <w:t xml:space="preserve">: </w:t>
                      </w:r>
                      <w:r w:rsidRPr="00CC2229">
                        <w:rPr>
                          <w:b w:val="0"/>
                          <w:bCs/>
                          <w:lang w:val="en-US"/>
                        </w:rPr>
                        <w:t>Predictor values and weights</w:t>
                      </w:r>
                    </w:p>
                    <w:tbl>
                      <w:tblPr>
                        <w:tblStyle w:val="Tabellenraster"/>
                        <w:tblW w:w="8789" w:type="dxa"/>
                        <w:tblLook w:val="04A0" w:firstRow="1" w:lastRow="0" w:firstColumn="1" w:lastColumn="0" w:noHBand="0" w:noVBand="1"/>
                      </w:tblPr>
                      <w:tblGrid>
                        <w:gridCol w:w="3581"/>
                        <w:gridCol w:w="1316"/>
                        <w:gridCol w:w="1317"/>
                        <w:gridCol w:w="1317"/>
                        <w:gridCol w:w="1258"/>
                      </w:tblGrid>
                      <w:tr w:rsidR="00A73E48" w:rsidRPr="00CC2229" w14:paraId="600933AC" w14:textId="77777777" w:rsidTr="00CB4CFC">
                        <w:tc>
                          <w:tcPr>
                            <w:tcW w:w="3581" w:type="dxa"/>
                            <w:tcBorders>
                              <w:left w:val="nil"/>
                              <w:bottom w:val="single" w:sz="4" w:space="0" w:color="auto"/>
                              <w:right w:val="nil"/>
                            </w:tcBorders>
                          </w:tcPr>
                          <w:p w14:paraId="7052B549" w14:textId="77777777" w:rsidR="00A73E48" w:rsidRPr="00CC2229" w:rsidRDefault="00A73E48">
                            <w:pPr>
                              <w:rPr>
                                <w:lang w:val="en-US"/>
                              </w:rPr>
                            </w:pPr>
                            <w:r w:rsidRPr="00CC2229">
                              <w:rPr>
                                <w:lang w:val="en-US"/>
                              </w:rPr>
                              <w:t>Predictor</w:t>
                            </w:r>
                          </w:p>
                        </w:tc>
                        <w:tc>
                          <w:tcPr>
                            <w:tcW w:w="1316" w:type="dxa"/>
                            <w:tcBorders>
                              <w:left w:val="nil"/>
                              <w:bottom w:val="single" w:sz="4" w:space="0" w:color="auto"/>
                              <w:right w:val="nil"/>
                            </w:tcBorders>
                          </w:tcPr>
                          <w:p w14:paraId="30019493" w14:textId="720D0F8A" w:rsidR="00A73E48" w:rsidRPr="00CC2229" w:rsidRDefault="00A73E48" w:rsidP="00CB4CFC">
                            <w:pPr>
                              <w:jc w:val="center"/>
                              <w:rPr>
                                <w:lang w:val="en-US"/>
                              </w:rPr>
                            </w:pPr>
                            <w:r w:rsidRPr="00CC2229">
                              <w:rPr>
                                <w:lang w:val="en-US"/>
                              </w:rPr>
                              <w:t>MV</w:t>
                            </w:r>
                          </w:p>
                        </w:tc>
                        <w:tc>
                          <w:tcPr>
                            <w:tcW w:w="1317" w:type="dxa"/>
                            <w:tcBorders>
                              <w:left w:val="nil"/>
                              <w:bottom w:val="single" w:sz="4" w:space="0" w:color="auto"/>
                              <w:right w:val="nil"/>
                            </w:tcBorders>
                          </w:tcPr>
                          <w:p w14:paraId="47ADAA56" w14:textId="5B5EAEAD" w:rsidR="00A73E48" w:rsidRPr="00CC2229" w:rsidRDefault="00A73E48" w:rsidP="00CB4CFC">
                            <w:pPr>
                              <w:jc w:val="center"/>
                              <w:rPr>
                                <w:lang w:val="en-US"/>
                              </w:rPr>
                            </w:pPr>
                            <w:r w:rsidRPr="00CC2229">
                              <w:rPr>
                                <w:lang w:val="en-US"/>
                              </w:rPr>
                              <w:t>Synthetic MV</w:t>
                            </w:r>
                          </w:p>
                        </w:tc>
                        <w:tc>
                          <w:tcPr>
                            <w:tcW w:w="1317" w:type="dxa"/>
                            <w:tcBorders>
                              <w:left w:val="nil"/>
                              <w:bottom w:val="single" w:sz="4" w:space="0" w:color="auto"/>
                              <w:right w:val="nil"/>
                            </w:tcBorders>
                          </w:tcPr>
                          <w:p w14:paraId="6C6C8466" w14:textId="77777777" w:rsidR="00A73E48" w:rsidRPr="00CC2229" w:rsidRDefault="00A73E48" w:rsidP="00CB4CFC">
                            <w:pPr>
                              <w:jc w:val="center"/>
                              <w:rPr>
                                <w:lang w:val="en-US"/>
                              </w:rPr>
                            </w:pPr>
                            <w:r w:rsidRPr="00CC2229">
                              <w:rPr>
                                <w:lang w:val="en-US"/>
                              </w:rPr>
                              <w:t>Sample Mean</w:t>
                            </w:r>
                          </w:p>
                        </w:tc>
                        <w:tc>
                          <w:tcPr>
                            <w:tcW w:w="1258" w:type="dxa"/>
                            <w:tcBorders>
                              <w:left w:val="nil"/>
                              <w:bottom w:val="single" w:sz="4" w:space="0" w:color="auto"/>
                              <w:right w:val="nil"/>
                            </w:tcBorders>
                          </w:tcPr>
                          <w:p w14:paraId="1A20311F" w14:textId="77777777" w:rsidR="00A73E48" w:rsidRPr="00CC2229" w:rsidRDefault="00A73E48">
                            <w:pPr>
                              <w:rPr>
                                <w:lang w:val="en-US"/>
                              </w:rPr>
                            </w:pPr>
                            <w:r w:rsidRPr="00CC2229">
                              <w:rPr>
                                <w:lang w:val="en-US"/>
                              </w:rPr>
                              <w:t xml:space="preserve">weight </w:t>
                            </w:r>
                            <m:oMath>
                              <m:r>
                                <w:rPr>
                                  <w:rFonts w:ascii="Cambria Math" w:hAnsi="Cambria Math"/>
                                  <w:lang w:val="en-US"/>
                                </w:rPr>
                                <m:t>v</m:t>
                              </m:r>
                            </m:oMath>
                          </w:p>
                        </w:tc>
                      </w:tr>
                      <w:tr w:rsidR="00A73E48" w:rsidRPr="00CC2229" w14:paraId="7C32B836" w14:textId="77777777" w:rsidTr="00CB4CFC">
                        <w:tc>
                          <w:tcPr>
                            <w:tcW w:w="3581" w:type="dxa"/>
                            <w:tcBorders>
                              <w:left w:val="nil"/>
                              <w:bottom w:val="nil"/>
                              <w:right w:val="nil"/>
                            </w:tcBorders>
                          </w:tcPr>
                          <w:p w14:paraId="5C103D47" w14:textId="77777777" w:rsidR="00A73E48" w:rsidRPr="00CC2229" w:rsidRDefault="00A73E48" w:rsidP="00A73E48">
                            <w:pPr>
                              <w:spacing w:line="276" w:lineRule="auto"/>
                              <w:rPr>
                                <w:lang w:val="en-US"/>
                              </w:rPr>
                            </w:pPr>
                            <w:r w:rsidRPr="00CC2229">
                              <w:rPr>
                                <w:lang w:val="en-US"/>
                              </w:rPr>
                              <w:t>Growth rate on March 6</w:t>
                            </w:r>
                          </w:p>
                        </w:tc>
                        <w:tc>
                          <w:tcPr>
                            <w:tcW w:w="1316" w:type="dxa"/>
                            <w:tcBorders>
                              <w:top w:val="single" w:sz="4" w:space="0" w:color="auto"/>
                              <w:left w:val="nil"/>
                              <w:bottom w:val="nil"/>
                              <w:right w:val="nil"/>
                            </w:tcBorders>
                          </w:tcPr>
                          <w:p w14:paraId="760BA6EE" w14:textId="41405088" w:rsidR="00A73E48" w:rsidRPr="00CC2229" w:rsidRDefault="00A73E48" w:rsidP="00CB4CFC">
                            <w:pPr>
                              <w:spacing w:line="276" w:lineRule="auto"/>
                              <w:jc w:val="center"/>
                              <w:rPr>
                                <w:lang w:val="en-US"/>
                              </w:rPr>
                            </w:pPr>
                            <w:r w:rsidRPr="00CC2229">
                              <w:t>14.</w:t>
                            </w:r>
                            <w:r w:rsidR="00172B08" w:rsidRPr="00CC2229">
                              <w:t>2</w:t>
                            </w:r>
                          </w:p>
                        </w:tc>
                        <w:tc>
                          <w:tcPr>
                            <w:tcW w:w="1317" w:type="dxa"/>
                            <w:tcBorders>
                              <w:top w:val="single" w:sz="4" w:space="0" w:color="auto"/>
                              <w:left w:val="nil"/>
                              <w:bottom w:val="nil"/>
                              <w:right w:val="nil"/>
                            </w:tcBorders>
                          </w:tcPr>
                          <w:p w14:paraId="380FE602" w14:textId="4A2C108F" w:rsidR="00A73E48" w:rsidRPr="00CC2229" w:rsidRDefault="00A73E48" w:rsidP="00CB4CFC">
                            <w:pPr>
                              <w:spacing w:line="276" w:lineRule="auto"/>
                              <w:jc w:val="center"/>
                              <w:rPr>
                                <w:lang w:val="en-US"/>
                              </w:rPr>
                            </w:pPr>
                            <w:r w:rsidRPr="00CC2229">
                              <w:t>7.5</w:t>
                            </w:r>
                          </w:p>
                        </w:tc>
                        <w:tc>
                          <w:tcPr>
                            <w:tcW w:w="1317" w:type="dxa"/>
                            <w:tcBorders>
                              <w:top w:val="single" w:sz="4" w:space="0" w:color="auto"/>
                              <w:left w:val="nil"/>
                              <w:bottom w:val="nil"/>
                              <w:right w:val="nil"/>
                            </w:tcBorders>
                          </w:tcPr>
                          <w:p w14:paraId="54F7A3C8" w14:textId="675E3084" w:rsidR="00A73E48" w:rsidRPr="00CC2229" w:rsidRDefault="00A73E48" w:rsidP="00CB4CFC">
                            <w:pPr>
                              <w:spacing w:line="276" w:lineRule="auto"/>
                              <w:jc w:val="center"/>
                              <w:rPr>
                                <w:lang w:val="en-US"/>
                              </w:rPr>
                            </w:pPr>
                            <w:r w:rsidRPr="00CC2229">
                              <w:t>-1.</w:t>
                            </w:r>
                            <w:r w:rsidR="00172B08" w:rsidRPr="00CC2229">
                              <w:t>3</w:t>
                            </w:r>
                          </w:p>
                        </w:tc>
                        <w:tc>
                          <w:tcPr>
                            <w:tcW w:w="1258" w:type="dxa"/>
                            <w:tcBorders>
                              <w:top w:val="single" w:sz="4" w:space="0" w:color="auto"/>
                              <w:left w:val="nil"/>
                              <w:bottom w:val="nil"/>
                              <w:right w:val="nil"/>
                            </w:tcBorders>
                          </w:tcPr>
                          <w:p w14:paraId="3B530D51" w14:textId="13CA174E" w:rsidR="00A73E48" w:rsidRPr="00CC2229" w:rsidRDefault="00A73E48" w:rsidP="00172B08">
                            <w:pPr>
                              <w:spacing w:line="276" w:lineRule="auto"/>
                              <w:jc w:val="center"/>
                              <w:rPr>
                                <w:lang w:val="en-US"/>
                              </w:rPr>
                            </w:pPr>
                            <w:r w:rsidRPr="00CC2229">
                              <w:rPr>
                                <w:lang w:val="en-US"/>
                              </w:rPr>
                              <w:t>0.</w:t>
                            </w:r>
                            <w:r w:rsidR="00172B08" w:rsidRPr="00CC2229">
                              <w:rPr>
                                <w:lang w:val="en-US"/>
                              </w:rPr>
                              <w:t>253</w:t>
                            </w:r>
                          </w:p>
                        </w:tc>
                      </w:tr>
                      <w:tr w:rsidR="00A73E48" w:rsidRPr="00CC2229" w14:paraId="624D98E6" w14:textId="77777777" w:rsidTr="00CB4CFC">
                        <w:tc>
                          <w:tcPr>
                            <w:tcW w:w="3581" w:type="dxa"/>
                            <w:tcBorders>
                              <w:top w:val="nil"/>
                              <w:left w:val="nil"/>
                              <w:bottom w:val="nil"/>
                              <w:right w:val="nil"/>
                            </w:tcBorders>
                          </w:tcPr>
                          <w:p w14:paraId="40D1DD03" w14:textId="62B908FC" w:rsidR="00A73E48" w:rsidRPr="00CC2229" w:rsidRDefault="00A73E48" w:rsidP="00A73E48">
                            <w:pPr>
                              <w:spacing w:line="276" w:lineRule="auto"/>
                              <w:rPr>
                                <w:lang w:val="en-US"/>
                              </w:rPr>
                            </w:pPr>
                            <w:r w:rsidRPr="00CC2229">
                              <w:rPr>
                                <w:lang w:val="en-US"/>
                              </w:rPr>
                              <w:t xml:space="preserve">Growth rate on March </w:t>
                            </w:r>
                            <w:r w:rsidR="00172B08" w:rsidRPr="00CC2229">
                              <w:rPr>
                                <w:lang w:val="en-US"/>
                              </w:rPr>
                              <w:t>13</w:t>
                            </w:r>
                          </w:p>
                        </w:tc>
                        <w:tc>
                          <w:tcPr>
                            <w:tcW w:w="1316" w:type="dxa"/>
                            <w:tcBorders>
                              <w:top w:val="nil"/>
                              <w:left w:val="nil"/>
                              <w:bottom w:val="nil"/>
                              <w:right w:val="nil"/>
                            </w:tcBorders>
                          </w:tcPr>
                          <w:p w14:paraId="4E189D6C" w14:textId="12E2B137" w:rsidR="00A73E48" w:rsidRPr="00CC2229" w:rsidRDefault="00A73E48" w:rsidP="00CB4CFC">
                            <w:pPr>
                              <w:spacing w:line="276" w:lineRule="auto"/>
                              <w:jc w:val="center"/>
                              <w:rPr>
                                <w:lang w:val="en-US"/>
                              </w:rPr>
                            </w:pPr>
                            <w:r w:rsidRPr="00CC2229">
                              <w:t>2.1</w:t>
                            </w:r>
                          </w:p>
                        </w:tc>
                        <w:tc>
                          <w:tcPr>
                            <w:tcW w:w="1317" w:type="dxa"/>
                            <w:tcBorders>
                              <w:top w:val="nil"/>
                              <w:left w:val="nil"/>
                              <w:bottom w:val="nil"/>
                              <w:right w:val="nil"/>
                            </w:tcBorders>
                          </w:tcPr>
                          <w:p w14:paraId="215C1034" w14:textId="4426944F" w:rsidR="00A73E48" w:rsidRPr="00CC2229" w:rsidRDefault="00A73E48" w:rsidP="00CB4CFC">
                            <w:pPr>
                              <w:spacing w:line="276" w:lineRule="auto"/>
                              <w:jc w:val="center"/>
                              <w:rPr>
                                <w:lang w:val="en-US"/>
                              </w:rPr>
                            </w:pPr>
                            <w:r w:rsidRPr="00CC2229">
                              <w:t>4.0</w:t>
                            </w:r>
                          </w:p>
                        </w:tc>
                        <w:tc>
                          <w:tcPr>
                            <w:tcW w:w="1317" w:type="dxa"/>
                            <w:tcBorders>
                              <w:top w:val="nil"/>
                              <w:left w:val="nil"/>
                              <w:bottom w:val="nil"/>
                              <w:right w:val="nil"/>
                            </w:tcBorders>
                          </w:tcPr>
                          <w:p w14:paraId="63E657CE" w14:textId="3A32D34A" w:rsidR="00A73E48" w:rsidRPr="00CC2229" w:rsidRDefault="00A73E48" w:rsidP="00CB4CFC">
                            <w:pPr>
                              <w:spacing w:line="276" w:lineRule="auto"/>
                              <w:jc w:val="center"/>
                              <w:rPr>
                                <w:lang w:val="en-US"/>
                              </w:rPr>
                            </w:pPr>
                            <w:r w:rsidRPr="00CC2229">
                              <w:t>8.4</w:t>
                            </w:r>
                          </w:p>
                        </w:tc>
                        <w:tc>
                          <w:tcPr>
                            <w:tcW w:w="1258" w:type="dxa"/>
                            <w:tcBorders>
                              <w:top w:val="nil"/>
                              <w:left w:val="nil"/>
                              <w:bottom w:val="nil"/>
                              <w:right w:val="nil"/>
                            </w:tcBorders>
                          </w:tcPr>
                          <w:p w14:paraId="16C36D87" w14:textId="197C50F8" w:rsidR="00A73E48" w:rsidRPr="00CC2229" w:rsidRDefault="00A73E48" w:rsidP="00172B08">
                            <w:pPr>
                              <w:spacing w:line="276" w:lineRule="auto"/>
                              <w:jc w:val="center"/>
                              <w:rPr>
                                <w:lang w:val="en-US"/>
                              </w:rPr>
                            </w:pPr>
                            <w:r w:rsidRPr="00CC2229">
                              <w:rPr>
                                <w:lang w:val="en-US"/>
                              </w:rPr>
                              <w:t>0.</w:t>
                            </w:r>
                            <w:r w:rsidR="00172B08" w:rsidRPr="00CC2229">
                              <w:rPr>
                                <w:lang w:val="en-US"/>
                              </w:rPr>
                              <w:t>673</w:t>
                            </w:r>
                          </w:p>
                        </w:tc>
                      </w:tr>
                      <w:tr w:rsidR="00A73E48" w:rsidRPr="00CC2229" w14:paraId="32687812" w14:textId="77777777" w:rsidTr="00CB4CFC">
                        <w:tc>
                          <w:tcPr>
                            <w:tcW w:w="3581" w:type="dxa"/>
                            <w:tcBorders>
                              <w:top w:val="nil"/>
                              <w:left w:val="nil"/>
                              <w:bottom w:val="nil"/>
                              <w:right w:val="nil"/>
                            </w:tcBorders>
                          </w:tcPr>
                          <w:p w14:paraId="55EFACFC" w14:textId="77777777" w:rsidR="00A73E48" w:rsidRPr="00CC2229" w:rsidRDefault="00A73E48" w:rsidP="00A73E48">
                            <w:pPr>
                              <w:spacing w:line="276" w:lineRule="auto"/>
                              <w:rPr>
                                <w:lang w:val="en-US"/>
                              </w:rPr>
                            </w:pPr>
                            <w:r w:rsidRPr="00CC2229">
                              <w:rPr>
                                <w:lang w:val="en-US"/>
                              </w:rPr>
                              <w:t>Growth rate on April 3</w:t>
                            </w:r>
                          </w:p>
                        </w:tc>
                        <w:tc>
                          <w:tcPr>
                            <w:tcW w:w="1316" w:type="dxa"/>
                            <w:tcBorders>
                              <w:top w:val="nil"/>
                              <w:left w:val="nil"/>
                              <w:bottom w:val="nil"/>
                              <w:right w:val="nil"/>
                            </w:tcBorders>
                          </w:tcPr>
                          <w:p w14:paraId="66CC1BEE" w14:textId="5E6A295F" w:rsidR="00A73E48" w:rsidRPr="00CC2229" w:rsidRDefault="00A73E48" w:rsidP="00CB4CFC">
                            <w:pPr>
                              <w:spacing w:line="276" w:lineRule="auto"/>
                              <w:jc w:val="center"/>
                              <w:rPr>
                                <w:lang w:val="en-US"/>
                              </w:rPr>
                            </w:pPr>
                            <w:r w:rsidRPr="00CC2229">
                              <w:t>-4.</w:t>
                            </w:r>
                            <w:r w:rsidR="00172B08" w:rsidRPr="00CC2229">
                              <w:t>6</w:t>
                            </w:r>
                          </w:p>
                        </w:tc>
                        <w:tc>
                          <w:tcPr>
                            <w:tcW w:w="1317" w:type="dxa"/>
                            <w:tcBorders>
                              <w:top w:val="nil"/>
                              <w:left w:val="nil"/>
                              <w:bottom w:val="nil"/>
                              <w:right w:val="nil"/>
                            </w:tcBorders>
                          </w:tcPr>
                          <w:p w14:paraId="3F58783D" w14:textId="0865912F" w:rsidR="00A73E48" w:rsidRPr="00CC2229" w:rsidRDefault="00A73E48" w:rsidP="00CB4CFC">
                            <w:pPr>
                              <w:spacing w:line="276" w:lineRule="auto"/>
                              <w:jc w:val="center"/>
                              <w:rPr>
                                <w:lang w:val="en-US"/>
                              </w:rPr>
                            </w:pPr>
                            <w:r w:rsidRPr="00CC2229">
                              <w:t>0.8</w:t>
                            </w:r>
                          </w:p>
                        </w:tc>
                        <w:tc>
                          <w:tcPr>
                            <w:tcW w:w="1317" w:type="dxa"/>
                            <w:tcBorders>
                              <w:top w:val="nil"/>
                              <w:left w:val="nil"/>
                              <w:bottom w:val="nil"/>
                              <w:right w:val="nil"/>
                            </w:tcBorders>
                          </w:tcPr>
                          <w:p w14:paraId="4009A2E3" w14:textId="254A6F7F" w:rsidR="00A73E48" w:rsidRPr="00CC2229" w:rsidRDefault="00A73E48" w:rsidP="00CB4CFC">
                            <w:pPr>
                              <w:spacing w:line="276" w:lineRule="auto"/>
                              <w:jc w:val="center"/>
                              <w:rPr>
                                <w:lang w:val="en-US"/>
                              </w:rPr>
                            </w:pPr>
                            <w:r w:rsidRPr="00CC2229">
                              <w:t>-0.3</w:t>
                            </w:r>
                          </w:p>
                        </w:tc>
                        <w:tc>
                          <w:tcPr>
                            <w:tcW w:w="1258" w:type="dxa"/>
                            <w:tcBorders>
                              <w:top w:val="nil"/>
                              <w:left w:val="nil"/>
                              <w:bottom w:val="nil"/>
                              <w:right w:val="nil"/>
                            </w:tcBorders>
                          </w:tcPr>
                          <w:p w14:paraId="4CBAB96D" w14:textId="283E1737" w:rsidR="00A73E48" w:rsidRPr="00CC2229" w:rsidRDefault="00A73E48" w:rsidP="00172B08">
                            <w:pPr>
                              <w:spacing w:line="276" w:lineRule="auto"/>
                              <w:jc w:val="center"/>
                              <w:rPr>
                                <w:lang w:val="en-US"/>
                              </w:rPr>
                            </w:pPr>
                            <w:r w:rsidRPr="00CC2229">
                              <w:rPr>
                                <w:lang w:val="en-US"/>
                              </w:rPr>
                              <w:t>0</w:t>
                            </w:r>
                            <w:r w:rsidR="00172B08" w:rsidRPr="00CC2229">
                              <w:rPr>
                                <w:lang w:val="en-US"/>
                              </w:rPr>
                              <w:t>.012</w:t>
                            </w:r>
                          </w:p>
                        </w:tc>
                      </w:tr>
                      <w:tr w:rsidR="00A73E48" w:rsidRPr="00CC2229" w14:paraId="409F39BF" w14:textId="77777777" w:rsidTr="00CB4CFC">
                        <w:tc>
                          <w:tcPr>
                            <w:tcW w:w="3581" w:type="dxa"/>
                            <w:tcBorders>
                              <w:top w:val="nil"/>
                              <w:left w:val="nil"/>
                              <w:bottom w:val="nil"/>
                              <w:right w:val="nil"/>
                            </w:tcBorders>
                          </w:tcPr>
                          <w:p w14:paraId="6CD30C79" w14:textId="77777777" w:rsidR="00A73E48" w:rsidRPr="00CC2229" w:rsidRDefault="00A73E48" w:rsidP="00A73E48">
                            <w:pPr>
                              <w:spacing w:line="276" w:lineRule="auto"/>
                              <w:rPr>
                                <w:lang w:val="en-US"/>
                              </w:rPr>
                            </w:pPr>
                            <w:r w:rsidRPr="00CC2229">
                              <w:rPr>
                                <w:lang w:val="en-US"/>
                              </w:rPr>
                              <w:t>Unemployment rate</w:t>
                            </w:r>
                          </w:p>
                        </w:tc>
                        <w:tc>
                          <w:tcPr>
                            <w:tcW w:w="1316" w:type="dxa"/>
                            <w:tcBorders>
                              <w:top w:val="nil"/>
                              <w:left w:val="nil"/>
                              <w:bottom w:val="nil"/>
                              <w:right w:val="nil"/>
                            </w:tcBorders>
                          </w:tcPr>
                          <w:p w14:paraId="77927829" w14:textId="300D0834" w:rsidR="00A73E48" w:rsidRPr="00CC2229" w:rsidRDefault="00A73E48" w:rsidP="00CB4CFC">
                            <w:pPr>
                              <w:spacing w:line="276" w:lineRule="auto"/>
                              <w:jc w:val="center"/>
                              <w:rPr>
                                <w:lang w:val="en-US"/>
                              </w:rPr>
                            </w:pPr>
                            <w:r w:rsidRPr="00CC2229">
                              <w:t>8.3</w:t>
                            </w:r>
                          </w:p>
                        </w:tc>
                        <w:tc>
                          <w:tcPr>
                            <w:tcW w:w="1317" w:type="dxa"/>
                            <w:tcBorders>
                              <w:top w:val="nil"/>
                              <w:left w:val="nil"/>
                              <w:bottom w:val="nil"/>
                              <w:right w:val="nil"/>
                            </w:tcBorders>
                          </w:tcPr>
                          <w:p w14:paraId="4918C6FD" w14:textId="33CF33A3" w:rsidR="00A73E48" w:rsidRPr="00CC2229" w:rsidRDefault="00A73E48" w:rsidP="00CB4CFC">
                            <w:pPr>
                              <w:spacing w:line="276" w:lineRule="auto"/>
                              <w:jc w:val="center"/>
                              <w:rPr>
                                <w:lang w:val="en-US"/>
                              </w:rPr>
                            </w:pPr>
                            <w:r w:rsidRPr="00CC2229">
                              <w:t>6.</w:t>
                            </w:r>
                            <w:r w:rsidR="00172B08" w:rsidRPr="00CC2229">
                              <w:t>6</w:t>
                            </w:r>
                          </w:p>
                        </w:tc>
                        <w:tc>
                          <w:tcPr>
                            <w:tcW w:w="1317" w:type="dxa"/>
                            <w:tcBorders>
                              <w:top w:val="nil"/>
                              <w:left w:val="nil"/>
                              <w:bottom w:val="nil"/>
                              <w:right w:val="nil"/>
                            </w:tcBorders>
                          </w:tcPr>
                          <w:p w14:paraId="5696A8C2" w14:textId="5F88FAE8" w:rsidR="00A73E48" w:rsidRPr="00CC2229" w:rsidRDefault="00A73E48" w:rsidP="00CB4CFC">
                            <w:pPr>
                              <w:spacing w:line="276" w:lineRule="auto"/>
                              <w:jc w:val="center"/>
                              <w:rPr>
                                <w:lang w:val="en-US"/>
                              </w:rPr>
                            </w:pPr>
                            <w:r w:rsidRPr="00CC2229">
                              <w:t>6.1</w:t>
                            </w:r>
                          </w:p>
                        </w:tc>
                        <w:tc>
                          <w:tcPr>
                            <w:tcW w:w="1258" w:type="dxa"/>
                            <w:tcBorders>
                              <w:top w:val="nil"/>
                              <w:left w:val="nil"/>
                              <w:bottom w:val="nil"/>
                              <w:right w:val="nil"/>
                            </w:tcBorders>
                          </w:tcPr>
                          <w:p w14:paraId="6CD4F3F0" w14:textId="45BA9894" w:rsidR="00A73E48" w:rsidRPr="00CC2229" w:rsidRDefault="00A73E48" w:rsidP="00172B08">
                            <w:pPr>
                              <w:spacing w:line="276" w:lineRule="auto"/>
                              <w:jc w:val="center"/>
                              <w:rPr>
                                <w:lang w:val="en-US"/>
                              </w:rPr>
                            </w:pPr>
                            <w:r w:rsidRPr="00CC2229">
                              <w:rPr>
                                <w:lang w:val="en-US"/>
                              </w:rPr>
                              <w:t>0</w:t>
                            </w:r>
                            <w:r w:rsidR="00172B08" w:rsidRPr="00CC2229">
                              <w:rPr>
                                <w:lang w:val="en-US"/>
                              </w:rPr>
                              <w:t>.012</w:t>
                            </w:r>
                          </w:p>
                        </w:tc>
                      </w:tr>
                      <w:tr w:rsidR="00A73E48" w:rsidRPr="00CC2229" w14:paraId="5FAB833B" w14:textId="77777777" w:rsidTr="00CB4CFC">
                        <w:tc>
                          <w:tcPr>
                            <w:tcW w:w="3581" w:type="dxa"/>
                            <w:tcBorders>
                              <w:top w:val="nil"/>
                              <w:left w:val="nil"/>
                              <w:bottom w:val="nil"/>
                              <w:right w:val="nil"/>
                            </w:tcBorders>
                          </w:tcPr>
                          <w:p w14:paraId="37771C18" w14:textId="77777777" w:rsidR="00A73E48" w:rsidRPr="00CC2229" w:rsidRDefault="00A73E48" w:rsidP="00A73E48">
                            <w:pPr>
                              <w:spacing w:line="276" w:lineRule="auto"/>
                              <w:rPr>
                                <w:lang w:val="en-US"/>
                              </w:rPr>
                            </w:pPr>
                            <w:r w:rsidRPr="00CC2229">
                              <w:rPr>
                                <w:lang w:val="en-US"/>
                              </w:rPr>
                              <w:t>Population density</w:t>
                            </w:r>
                          </w:p>
                        </w:tc>
                        <w:tc>
                          <w:tcPr>
                            <w:tcW w:w="1316" w:type="dxa"/>
                            <w:tcBorders>
                              <w:top w:val="nil"/>
                              <w:left w:val="nil"/>
                              <w:bottom w:val="nil"/>
                              <w:right w:val="nil"/>
                            </w:tcBorders>
                          </w:tcPr>
                          <w:p w14:paraId="6F7D9809" w14:textId="36F2426E" w:rsidR="00A73E48" w:rsidRPr="00CC2229" w:rsidRDefault="00A73E48" w:rsidP="00CB4CFC">
                            <w:pPr>
                              <w:spacing w:line="276" w:lineRule="auto"/>
                              <w:jc w:val="center"/>
                              <w:rPr>
                                <w:lang w:val="en-US"/>
                              </w:rPr>
                            </w:pPr>
                            <w:r w:rsidRPr="00CC2229">
                              <w:t>69</w:t>
                            </w:r>
                          </w:p>
                        </w:tc>
                        <w:tc>
                          <w:tcPr>
                            <w:tcW w:w="1317" w:type="dxa"/>
                            <w:tcBorders>
                              <w:top w:val="nil"/>
                              <w:left w:val="nil"/>
                              <w:bottom w:val="nil"/>
                              <w:right w:val="nil"/>
                            </w:tcBorders>
                          </w:tcPr>
                          <w:p w14:paraId="403E90DF" w14:textId="122B9FA3" w:rsidR="00A73E48" w:rsidRPr="00CC2229" w:rsidRDefault="00A73E48" w:rsidP="00CB4CFC">
                            <w:pPr>
                              <w:spacing w:line="276" w:lineRule="auto"/>
                              <w:jc w:val="center"/>
                              <w:rPr>
                                <w:lang w:val="en-US"/>
                              </w:rPr>
                            </w:pPr>
                            <w:r w:rsidRPr="00CC2229">
                              <w:t>18</w:t>
                            </w:r>
                            <w:r w:rsidR="00814ACD">
                              <w:t>6</w:t>
                            </w:r>
                          </w:p>
                        </w:tc>
                        <w:tc>
                          <w:tcPr>
                            <w:tcW w:w="1317" w:type="dxa"/>
                            <w:tcBorders>
                              <w:top w:val="nil"/>
                              <w:left w:val="nil"/>
                              <w:bottom w:val="nil"/>
                              <w:right w:val="nil"/>
                            </w:tcBorders>
                          </w:tcPr>
                          <w:p w14:paraId="3B48A1BD" w14:textId="40092A95" w:rsidR="00A73E48" w:rsidRPr="00CC2229" w:rsidRDefault="00A73E48" w:rsidP="00CB4CFC">
                            <w:pPr>
                              <w:spacing w:line="276" w:lineRule="auto"/>
                              <w:jc w:val="center"/>
                              <w:rPr>
                                <w:lang w:val="en-US"/>
                              </w:rPr>
                            </w:pPr>
                            <w:r w:rsidRPr="00CC2229">
                              <w:t>23</w:t>
                            </w:r>
                            <w:r w:rsidR="00814ACD">
                              <w:t>4</w:t>
                            </w:r>
                          </w:p>
                        </w:tc>
                        <w:tc>
                          <w:tcPr>
                            <w:tcW w:w="1258" w:type="dxa"/>
                            <w:tcBorders>
                              <w:top w:val="nil"/>
                              <w:left w:val="nil"/>
                              <w:bottom w:val="nil"/>
                              <w:right w:val="nil"/>
                            </w:tcBorders>
                          </w:tcPr>
                          <w:p w14:paraId="6C71AA9F" w14:textId="7FEF5A1A" w:rsidR="00A73E48" w:rsidRPr="00CC2229" w:rsidRDefault="00A73E48" w:rsidP="00172B08">
                            <w:pPr>
                              <w:spacing w:line="276" w:lineRule="auto"/>
                              <w:jc w:val="center"/>
                              <w:rPr>
                                <w:lang w:val="en-US"/>
                              </w:rPr>
                            </w:pPr>
                            <w:r w:rsidRPr="00CC2229">
                              <w:rPr>
                                <w:lang w:val="en-US"/>
                              </w:rPr>
                              <w:t>0</w:t>
                            </w:r>
                          </w:p>
                        </w:tc>
                      </w:tr>
                      <w:tr w:rsidR="00A73E48" w:rsidRPr="004635BC" w14:paraId="40E2F9A9" w14:textId="77777777" w:rsidTr="00CB4CFC">
                        <w:tc>
                          <w:tcPr>
                            <w:tcW w:w="3581" w:type="dxa"/>
                            <w:tcBorders>
                              <w:top w:val="nil"/>
                              <w:left w:val="nil"/>
                              <w:bottom w:val="single" w:sz="4" w:space="0" w:color="auto"/>
                              <w:right w:val="nil"/>
                            </w:tcBorders>
                          </w:tcPr>
                          <w:p w14:paraId="51D656CF" w14:textId="77777777" w:rsidR="00A73E48" w:rsidRPr="00CC2229" w:rsidRDefault="00A73E48" w:rsidP="00A73E48">
                            <w:pPr>
                              <w:spacing w:line="276" w:lineRule="auto"/>
                              <w:rPr>
                                <w:lang w:val="en-US"/>
                              </w:rPr>
                            </w:pPr>
                            <w:r w:rsidRPr="00CC2229">
                              <w:rPr>
                                <w:lang w:val="en-US"/>
                              </w:rPr>
                              <w:t>Ratio of population having received a booster vaccination</w:t>
                            </w:r>
                          </w:p>
                        </w:tc>
                        <w:tc>
                          <w:tcPr>
                            <w:tcW w:w="1316" w:type="dxa"/>
                            <w:tcBorders>
                              <w:top w:val="nil"/>
                              <w:left w:val="nil"/>
                              <w:bottom w:val="single" w:sz="4" w:space="0" w:color="auto"/>
                              <w:right w:val="nil"/>
                            </w:tcBorders>
                          </w:tcPr>
                          <w:p w14:paraId="26CD1E04" w14:textId="4F4DC871" w:rsidR="00A73E48" w:rsidRPr="00CC2229" w:rsidRDefault="00A73E48" w:rsidP="00CB4CFC">
                            <w:pPr>
                              <w:spacing w:line="276" w:lineRule="auto"/>
                              <w:jc w:val="center"/>
                              <w:rPr>
                                <w:lang w:val="en-US"/>
                              </w:rPr>
                            </w:pPr>
                            <w:r w:rsidRPr="00CC2229">
                              <w:t>0.579</w:t>
                            </w:r>
                          </w:p>
                        </w:tc>
                        <w:tc>
                          <w:tcPr>
                            <w:tcW w:w="1317" w:type="dxa"/>
                            <w:tcBorders>
                              <w:top w:val="nil"/>
                              <w:left w:val="nil"/>
                              <w:bottom w:val="single" w:sz="4" w:space="0" w:color="auto"/>
                              <w:right w:val="nil"/>
                            </w:tcBorders>
                          </w:tcPr>
                          <w:p w14:paraId="260538A0" w14:textId="4B3977AE" w:rsidR="00A73E48" w:rsidRPr="00CC2229" w:rsidRDefault="00A73E48" w:rsidP="00CB4CFC">
                            <w:pPr>
                              <w:spacing w:line="276" w:lineRule="auto"/>
                              <w:jc w:val="center"/>
                              <w:rPr>
                                <w:lang w:val="en-US"/>
                              </w:rPr>
                            </w:pPr>
                            <w:r w:rsidRPr="00CC2229">
                              <w:t>0.544</w:t>
                            </w:r>
                          </w:p>
                        </w:tc>
                        <w:tc>
                          <w:tcPr>
                            <w:tcW w:w="1317" w:type="dxa"/>
                            <w:tcBorders>
                              <w:top w:val="nil"/>
                              <w:left w:val="nil"/>
                              <w:bottom w:val="single" w:sz="4" w:space="0" w:color="auto"/>
                              <w:right w:val="nil"/>
                            </w:tcBorders>
                          </w:tcPr>
                          <w:p w14:paraId="315A1C4E" w14:textId="0399E093" w:rsidR="00A73E48" w:rsidRPr="00CC2229" w:rsidRDefault="00A73E48" w:rsidP="00CB4CFC">
                            <w:pPr>
                              <w:spacing w:line="276" w:lineRule="auto"/>
                              <w:jc w:val="center"/>
                              <w:rPr>
                                <w:lang w:val="en-US"/>
                              </w:rPr>
                            </w:pPr>
                            <w:r w:rsidRPr="00CC2229">
                              <w:t>0.594</w:t>
                            </w:r>
                          </w:p>
                        </w:tc>
                        <w:tc>
                          <w:tcPr>
                            <w:tcW w:w="1258" w:type="dxa"/>
                            <w:tcBorders>
                              <w:top w:val="nil"/>
                              <w:left w:val="nil"/>
                              <w:bottom w:val="single" w:sz="4" w:space="0" w:color="auto"/>
                              <w:right w:val="nil"/>
                            </w:tcBorders>
                          </w:tcPr>
                          <w:p w14:paraId="68FCAF6E" w14:textId="6A6B755A" w:rsidR="00A73E48" w:rsidRPr="00CC2229" w:rsidRDefault="00A73E48" w:rsidP="00172B08">
                            <w:pPr>
                              <w:spacing w:line="276" w:lineRule="auto"/>
                              <w:jc w:val="center"/>
                              <w:rPr>
                                <w:lang w:val="en-US"/>
                              </w:rPr>
                            </w:pPr>
                            <w:r w:rsidRPr="00CC2229">
                              <w:rPr>
                                <w:lang w:val="en-US"/>
                              </w:rPr>
                              <w:t>0</w:t>
                            </w:r>
                            <w:r w:rsidR="00172B08" w:rsidRPr="00CC2229">
                              <w:rPr>
                                <w:lang w:val="en-US"/>
                              </w:rPr>
                              <w:t>.05</w:t>
                            </w:r>
                            <w:r w:rsidR="00AC1519" w:rsidRPr="00CC2229">
                              <w:rPr>
                                <w:lang w:val="en-US"/>
                              </w:rPr>
                              <w:t>0</w:t>
                            </w:r>
                          </w:p>
                        </w:tc>
                      </w:tr>
                    </w:tbl>
                    <w:p w14:paraId="1E743512" w14:textId="6E3471D8" w:rsidR="00EE0CE8" w:rsidRPr="00EA7242" w:rsidRDefault="00A73E48" w:rsidP="00EE0CE8">
                      <w:pPr>
                        <w:spacing w:line="240" w:lineRule="auto"/>
                        <w:rPr>
                          <w:sz w:val="20"/>
                          <w:szCs w:val="18"/>
                          <w:lang w:val="en-US"/>
                        </w:rPr>
                      </w:pPr>
                      <w:r w:rsidRPr="00EA7242">
                        <w:rPr>
                          <w:bCs/>
                          <w:sz w:val="20"/>
                          <w:szCs w:val="18"/>
                          <w:lang w:val="en-US"/>
                        </w:rPr>
                        <w:t>Note: The predictor’s weights are chosen by minimizing equation (4).</w:t>
                      </w:r>
                      <w:r w:rsidR="00A51A67">
                        <w:rPr>
                          <w:bCs/>
                          <w:sz w:val="20"/>
                          <w:szCs w:val="18"/>
                          <w:lang w:val="en-US"/>
                        </w:rPr>
                        <w:t xml:space="preserve"> The sample mean refers to the mean of the selected comparison group, not including the treated unit.</w:t>
                      </w:r>
                      <w:r w:rsidR="00EE0CE8">
                        <w:rPr>
                          <w:bCs/>
                          <w:sz w:val="20"/>
                          <w:szCs w:val="18"/>
                          <w:lang w:val="en-US"/>
                        </w:rPr>
                        <w:t xml:space="preserve"> Growth rate refers to the growth rate of the 14-days hospitalization incidence.</w:t>
                      </w:r>
                    </w:p>
                    <w:p w14:paraId="2BD64355" w14:textId="6B24ABF5" w:rsidR="00A51A67" w:rsidRPr="00EA7242" w:rsidRDefault="00A51A67" w:rsidP="00A51A67">
                      <w:pPr>
                        <w:spacing w:line="240" w:lineRule="auto"/>
                        <w:rPr>
                          <w:sz w:val="20"/>
                          <w:szCs w:val="18"/>
                          <w:lang w:val="en-US"/>
                        </w:rPr>
                      </w:pPr>
                    </w:p>
                    <w:p w14:paraId="5E90950B" w14:textId="55E1E7A6" w:rsidR="00A73E48" w:rsidRDefault="00A73E48" w:rsidP="00A73E48">
                      <w:pPr>
                        <w:rPr>
                          <w:bCs/>
                          <w:sz w:val="20"/>
                          <w:szCs w:val="18"/>
                          <w:lang w:val="en-US"/>
                        </w:rPr>
                      </w:pPr>
                    </w:p>
                    <w:p w14:paraId="1547E051" w14:textId="77777777" w:rsidR="00575D29" w:rsidRDefault="00575D29" w:rsidP="00575D29">
                      <w:pPr>
                        <w:pStyle w:val="PaperStandard"/>
                      </w:pPr>
                    </w:p>
                  </w:txbxContent>
                </v:textbox>
                <w10:wrap type="topAndBottom" anchorx="margin"/>
              </v:shape>
            </w:pict>
          </mc:Fallback>
        </mc:AlternateContent>
      </w:r>
      <w:r w:rsidR="00CD4A11">
        <w:rPr>
          <w:noProof/>
        </w:rPr>
        <mc:AlternateContent>
          <mc:Choice Requires="wps">
            <w:drawing>
              <wp:anchor distT="45720" distB="45720" distL="114300" distR="114300" simplePos="0" relativeHeight="251694080" behindDoc="0" locked="0" layoutInCell="1" allowOverlap="1" wp14:anchorId="16350280" wp14:editId="33E3A1DA">
                <wp:simplePos x="0" y="0"/>
                <wp:positionH relativeFrom="margin">
                  <wp:align>center</wp:align>
                </wp:positionH>
                <wp:positionV relativeFrom="paragraph">
                  <wp:posOffset>1456055</wp:posOffset>
                </wp:positionV>
                <wp:extent cx="5759450" cy="3342640"/>
                <wp:effectExtent l="0" t="0" r="0" b="0"/>
                <wp:wrapTopAndBottom/>
                <wp:docPr id="1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9450" cy="3342640"/>
                        </a:xfrm>
                        <a:prstGeom prst="rect">
                          <a:avLst/>
                        </a:prstGeom>
                        <a:solidFill>
                          <a:srgbClr val="FFFFFF"/>
                        </a:solidFill>
                        <a:ln w="9525">
                          <a:noFill/>
                          <a:miter lim="800000"/>
                          <a:headEnd/>
                          <a:tailEnd/>
                        </a:ln>
                      </wps:spPr>
                      <wps:txbx>
                        <w:txbxContent>
                          <w:p w14:paraId="17FBAE22" w14:textId="7F5C9ABC" w:rsidR="00172B08" w:rsidRDefault="00E40AC6" w:rsidP="00172B08">
                            <w:pPr>
                              <w:keepNext/>
                            </w:pPr>
                            <w:r>
                              <w:rPr>
                                <w:noProof/>
                              </w:rPr>
                              <w:drawing>
                                <wp:inline distT="0" distB="0" distL="0" distR="0" wp14:anchorId="31DB01B3" wp14:editId="5F4E8CDA">
                                  <wp:extent cx="5561307" cy="2438400"/>
                                  <wp:effectExtent l="0" t="0" r="1905" b="0"/>
                                  <wp:docPr id="216" name="Grafik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3">
                                            <a:extLst>
                                              <a:ext uri="{28A0092B-C50C-407E-A947-70E740481C1C}">
                                                <a14:useLocalDpi xmlns:a14="http://schemas.microsoft.com/office/drawing/2010/main" val="0"/>
                                              </a:ext>
                                            </a:extLst>
                                          </a:blip>
                                          <a:srcRect t="11261" b="8436"/>
                                          <a:stretch/>
                                        </pic:blipFill>
                                        <pic:spPr bwMode="auto">
                                          <a:xfrm>
                                            <a:off x="0" y="0"/>
                                            <a:ext cx="5562600" cy="2438967"/>
                                          </a:xfrm>
                                          <a:prstGeom prst="rect">
                                            <a:avLst/>
                                          </a:prstGeom>
                                          <a:noFill/>
                                          <a:ln>
                                            <a:noFill/>
                                          </a:ln>
                                          <a:extLst>
                                            <a:ext uri="{53640926-AAD7-44D8-BBD7-CCE9431645EC}">
                                              <a14:shadowObscured xmlns:a14="http://schemas.microsoft.com/office/drawing/2010/main"/>
                                            </a:ext>
                                          </a:extLst>
                                        </pic:spPr>
                                      </pic:pic>
                                    </a:graphicData>
                                  </a:graphic>
                                </wp:inline>
                              </w:drawing>
                            </w:r>
                          </w:p>
                          <w:p w14:paraId="534B8654" w14:textId="7CDF846B" w:rsidR="00AC1519" w:rsidRPr="00CC413E" w:rsidRDefault="00172B08" w:rsidP="00AC1519">
                            <w:pPr>
                              <w:pStyle w:val="Beschriftung"/>
                              <w:rPr>
                                <w:lang w:val="en-US"/>
                              </w:rPr>
                            </w:pPr>
                            <w:r w:rsidRPr="00AC1519">
                              <w:rPr>
                                <w:lang w:val="en-US"/>
                              </w:rPr>
                              <w:t xml:space="preserve">Figure </w:t>
                            </w:r>
                            <w:r>
                              <w:fldChar w:fldCharType="begin"/>
                            </w:r>
                            <w:r w:rsidRPr="00AC1519">
                              <w:rPr>
                                <w:lang w:val="en-US"/>
                              </w:rPr>
                              <w:instrText xml:space="preserve"> SEQ Figure \* ARABIC </w:instrText>
                            </w:r>
                            <w:r>
                              <w:fldChar w:fldCharType="separate"/>
                            </w:r>
                            <w:r w:rsidR="000751C3">
                              <w:rPr>
                                <w:noProof/>
                                <w:lang w:val="en-US"/>
                              </w:rPr>
                              <w:t>10</w:t>
                            </w:r>
                            <w:r>
                              <w:fldChar w:fldCharType="end"/>
                            </w:r>
                            <w:r w:rsidR="00AC1519" w:rsidRPr="00AC1519">
                              <w:rPr>
                                <w:lang w:val="en-US"/>
                              </w:rPr>
                              <w:t xml:space="preserve">: </w:t>
                            </w:r>
                            <w:r w:rsidR="00AC1519" w:rsidRPr="00CC413E">
                              <w:rPr>
                                <w:b w:val="0"/>
                                <w:bCs/>
                                <w:lang w:val="en-US"/>
                              </w:rPr>
                              <w:t xml:space="preserve">Comparison of the </w:t>
                            </w:r>
                            <w:r w:rsidR="00CB4CFC">
                              <w:rPr>
                                <w:b w:val="0"/>
                                <w:bCs/>
                                <w:lang w:val="en-US"/>
                              </w:rPr>
                              <w:t>g</w:t>
                            </w:r>
                            <w:r w:rsidR="00AC1519">
                              <w:rPr>
                                <w:b w:val="0"/>
                                <w:bCs/>
                                <w:lang w:val="en-US"/>
                              </w:rPr>
                              <w:t xml:space="preserve">rowth rate of the 14-days hospitalization incidence of Mecklenburg-Vorpommern to its synthetic control. </w:t>
                            </w:r>
                            <w:r w:rsidR="00AC1519" w:rsidRPr="00CC413E">
                              <w:rPr>
                                <w:b w:val="0"/>
                                <w:bCs/>
                                <w:szCs w:val="12"/>
                                <w:lang w:val="en-US"/>
                              </w:rPr>
                              <w:t>The vertical line displays April 3, the day on which containment measures were lifted in 14 out of 16 German states.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350280" id="_x0000_s1040" type="#_x0000_t202" style="position:absolute;left:0;text-align:left;margin-left:0;margin-top:114.65pt;width:453.5pt;height:263.2pt;z-index:25169408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" stroked="f">
                <v:textbox>
                  <w:txbxContent>
                    <w:p w14:paraId="17FBAE22" w14:textId="7F5C9ABC" w:rsidR="00172B08" w:rsidRDefault="00E40AC6" w:rsidP="00172B08">
                      <w:pPr>
                        <w:keepNext/>
                      </w:pPr>
                      <w:r>
                        <w:rPr>
                          <w:noProof/>
                        </w:rPr>
                        <w:drawing>
                          <wp:inline distT="0" distB="0" distL="0" distR="0" wp14:anchorId="31DB01B3" wp14:editId="5F4E8CDA">
                            <wp:extent cx="5561307" cy="2438400"/>
                            <wp:effectExtent l="0" t="0" r="1905" b="0"/>
                            <wp:docPr id="216" name="Grafik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3">
                                      <a:extLst>
                                        <a:ext uri="{28A0092B-C50C-407E-A947-70E740481C1C}">
                                          <a14:useLocalDpi xmlns:a14="http://schemas.microsoft.com/office/drawing/2010/main" val="0"/>
                                        </a:ext>
                                      </a:extLst>
                                    </a:blip>
                                    <a:srcRect t="11261" b="8436"/>
                                    <a:stretch/>
                                  </pic:blipFill>
                                  <pic:spPr bwMode="auto">
                                    <a:xfrm>
                                      <a:off x="0" y="0"/>
                                      <a:ext cx="5562600" cy="2438967"/>
                                    </a:xfrm>
                                    <a:prstGeom prst="rect">
                                      <a:avLst/>
                                    </a:prstGeom>
                                    <a:noFill/>
                                    <a:ln>
                                      <a:noFill/>
                                    </a:ln>
                                    <a:extLst>
                                      <a:ext uri="{53640926-AAD7-44D8-BBD7-CCE9431645EC}">
                                        <a14:shadowObscured xmlns:a14="http://schemas.microsoft.com/office/drawing/2010/main"/>
                                      </a:ext>
                                    </a:extLst>
                                  </pic:spPr>
                                </pic:pic>
                              </a:graphicData>
                            </a:graphic>
                          </wp:inline>
                        </w:drawing>
                      </w:r>
                    </w:p>
                    <w:p w14:paraId="534B8654" w14:textId="7CDF846B" w:rsidR="00AC1519" w:rsidRPr="00CC413E" w:rsidRDefault="00172B08" w:rsidP="00AC1519">
                      <w:pPr>
                        <w:pStyle w:val="Beschriftung"/>
                        <w:rPr>
                          <w:lang w:val="en-US"/>
                        </w:rPr>
                      </w:pPr>
                      <w:r w:rsidRPr="00AC1519">
                        <w:rPr>
                          <w:lang w:val="en-US"/>
                        </w:rPr>
                        <w:t xml:space="preserve">Figure </w:t>
                      </w:r>
                      <w:r>
                        <w:fldChar w:fldCharType="begin"/>
                      </w:r>
                      <w:r w:rsidRPr="00AC1519">
                        <w:rPr>
                          <w:lang w:val="en-US"/>
                        </w:rPr>
                        <w:instrText xml:space="preserve"> SEQ Figure \* ARABIC </w:instrText>
                      </w:r>
                      <w:r>
                        <w:fldChar w:fldCharType="separate"/>
                      </w:r>
                      <w:r w:rsidR="000751C3">
                        <w:rPr>
                          <w:noProof/>
                          <w:lang w:val="en-US"/>
                        </w:rPr>
                        <w:t>10</w:t>
                      </w:r>
                      <w:r>
                        <w:fldChar w:fldCharType="end"/>
                      </w:r>
                      <w:r w:rsidR="00AC1519" w:rsidRPr="00AC1519">
                        <w:rPr>
                          <w:lang w:val="en-US"/>
                        </w:rPr>
                        <w:t xml:space="preserve">: </w:t>
                      </w:r>
                      <w:r w:rsidR="00AC1519" w:rsidRPr="00CC413E">
                        <w:rPr>
                          <w:b w:val="0"/>
                          <w:bCs/>
                          <w:lang w:val="en-US"/>
                        </w:rPr>
                        <w:t xml:space="preserve">Comparison of the </w:t>
                      </w:r>
                      <w:r w:rsidR="00CB4CFC">
                        <w:rPr>
                          <w:b w:val="0"/>
                          <w:bCs/>
                          <w:lang w:val="en-US"/>
                        </w:rPr>
                        <w:t>g</w:t>
                      </w:r>
                      <w:r w:rsidR="00AC1519">
                        <w:rPr>
                          <w:b w:val="0"/>
                          <w:bCs/>
                          <w:lang w:val="en-US"/>
                        </w:rPr>
                        <w:t xml:space="preserve">rowth rate of the 14-days hospitalization incidence of Mecklenburg-Vorpommern to its synthetic control. </w:t>
                      </w:r>
                      <w:r w:rsidR="00AC1519" w:rsidRPr="00CC413E">
                        <w:rPr>
                          <w:b w:val="0"/>
                          <w:bCs/>
                          <w:szCs w:val="12"/>
                          <w:lang w:val="en-US"/>
                        </w:rPr>
                        <w:t>The vertical line displays April 3, the day on which containment measures were lifted in 14 out of 16 German states.</w:t>
                      </w:r>
                    </w:p>
                  </w:txbxContent>
                </v:textbox>
                <w10:wrap type="topAndBottom" anchorx="margin"/>
              </v:shape>
            </w:pict>
          </mc:Fallback>
        </mc:AlternateContent>
      </w:r>
      <w:r w:rsidR="00575D29" w:rsidRPr="00575D29">
        <w:t xml:space="preserve">Figure </w:t>
      </w:r>
      <w:r w:rsidR="00CD4A11">
        <w:t>10</w:t>
      </w:r>
      <w:r w:rsidR="00575D29" w:rsidRPr="00575D29">
        <w:t xml:space="preserve"> displays the growth r</w:t>
      </w:r>
      <w:r w:rsidR="00575D29">
        <w:t>ate of the 14-days hospitalization incidence of Mecklenburg-Vorpommern and its synthetic control. The control provides a good fit in the pre-treatment period, and there is no</w:t>
      </w:r>
      <w:r w:rsidR="00895F6C">
        <w:t xml:space="preserve"> constant</w:t>
      </w:r>
      <w:r w:rsidR="00575D29">
        <w:t xml:space="preserve"> outcome gap observable </w:t>
      </w:r>
      <w:r w:rsidR="009C456E">
        <w:t>after April 3</w:t>
      </w:r>
      <w:r w:rsidR="00575D29">
        <w:t xml:space="preserve">. </w:t>
      </w:r>
      <w:r w:rsidR="007F6FDF">
        <w:rPr>
          <w:rStyle w:val="PaperStandardZchn"/>
        </w:rPr>
        <w:t>Pre-treatment fit and post-treatment differences are</w:t>
      </w:r>
      <w:r w:rsidR="007F6FDF">
        <w:t xml:space="preserve"> robust to the exclusion of donors and predictors (see figures 1</w:t>
      </w:r>
      <w:r w:rsidR="00E51433">
        <w:t>6</w:t>
      </w:r>
      <w:r w:rsidR="007F6FDF">
        <w:t xml:space="preserve"> and 1</w:t>
      </w:r>
      <w:r w:rsidR="00E51433">
        <w:t>7</w:t>
      </w:r>
      <w:r w:rsidR="007F6FDF">
        <w:t xml:space="preserve">, the bottom-left panel in the Appendix). </w:t>
      </w:r>
    </w:p>
    <w:p w14:paraId="536306FB" w14:textId="35035795" w:rsidR="00172B08" w:rsidRPr="00575D29" w:rsidRDefault="00723D31" w:rsidP="006B3531">
      <w:pPr>
        <w:pStyle w:val="PaperStandard"/>
      </w:pPr>
      <w:r w:rsidRPr="00CB4CFC">
        <w:rPr>
          <w:noProof/>
        </w:rPr>
        <w:lastRenderedPageBreak/>
        <mc:AlternateContent>
          <mc:Choice Requires="wps">
            <w:drawing>
              <wp:anchor distT="45720" distB="45720" distL="114300" distR="114300" simplePos="0" relativeHeight="251696128" behindDoc="0" locked="0" layoutInCell="1" allowOverlap="1" wp14:anchorId="15410C38" wp14:editId="5C43BB68">
                <wp:simplePos x="0" y="0"/>
                <wp:positionH relativeFrom="margin">
                  <wp:align>center</wp:align>
                </wp:positionH>
                <wp:positionV relativeFrom="paragraph">
                  <wp:posOffset>2355850</wp:posOffset>
                </wp:positionV>
                <wp:extent cx="5760000" cy="1404620"/>
                <wp:effectExtent l="0" t="0" r="0" b="3810"/>
                <wp:wrapTopAndBottom/>
                <wp:docPr id="22"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1404620"/>
                        </a:xfrm>
                        <a:prstGeom prst="rect">
                          <a:avLst/>
                        </a:prstGeom>
                        <a:solidFill>
                          <a:srgbClr val="FFFFFF"/>
                        </a:solidFill>
                        <a:ln w="9525">
                          <a:noFill/>
                          <a:miter lim="800000"/>
                          <a:headEnd/>
                          <a:tailEnd/>
                        </a:ln>
                      </wps:spPr>
                      <wps:txbx>
                        <w:txbxContent>
                          <w:p w14:paraId="76D01593" w14:textId="77777777" w:rsidR="006B3531" w:rsidRDefault="00CB4CFC" w:rsidP="006B3531">
                            <w:pPr>
                              <w:keepNext/>
                            </w:pPr>
                            <w:r>
                              <w:rPr>
                                <w:noProof/>
                              </w:rPr>
                              <w:drawing>
                                <wp:inline distT="0" distB="0" distL="0" distR="0" wp14:anchorId="7E97A250" wp14:editId="40784540">
                                  <wp:extent cx="5534624" cy="2517058"/>
                                  <wp:effectExtent l="0" t="0" r="0" b="0"/>
                                  <wp:docPr id="218" name="Grafik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4">
                                            <a:extLst>
                                              <a:ext uri="{28A0092B-C50C-407E-A947-70E740481C1C}">
                                                <a14:useLocalDpi xmlns:a14="http://schemas.microsoft.com/office/drawing/2010/main" val="0"/>
                                              </a:ext>
                                            </a:extLst>
                                          </a:blip>
                                          <a:srcRect t="10424" b="6187"/>
                                          <a:stretch/>
                                        </pic:blipFill>
                                        <pic:spPr bwMode="auto">
                                          <a:xfrm>
                                            <a:off x="0" y="0"/>
                                            <a:ext cx="5535295" cy="2517363"/>
                                          </a:xfrm>
                                          <a:prstGeom prst="rect">
                                            <a:avLst/>
                                          </a:prstGeom>
                                          <a:noFill/>
                                          <a:ln>
                                            <a:noFill/>
                                          </a:ln>
                                          <a:extLst>
                                            <a:ext uri="{53640926-AAD7-44D8-BBD7-CCE9431645EC}">
                                              <a14:shadowObscured xmlns:a14="http://schemas.microsoft.com/office/drawing/2010/main"/>
                                            </a:ext>
                                          </a:extLst>
                                        </pic:spPr>
                                      </pic:pic>
                                    </a:graphicData>
                                  </a:graphic>
                                </wp:inline>
                              </w:drawing>
                            </w:r>
                          </w:p>
                          <w:p w14:paraId="4C815110" w14:textId="35033E46" w:rsidR="00CB4CFC" w:rsidRPr="006B3531" w:rsidRDefault="006B3531" w:rsidP="006B3531">
                            <w:pPr>
                              <w:pStyle w:val="Beschriftung"/>
                              <w:rPr>
                                <w:lang w:val="en-US"/>
                              </w:rPr>
                            </w:pPr>
                            <w:r w:rsidRPr="006B3531">
                              <w:rPr>
                                <w:lang w:val="en-US"/>
                              </w:rPr>
                              <w:t xml:space="preserve">Figure </w:t>
                            </w:r>
                            <w:r>
                              <w:fldChar w:fldCharType="begin"/>
                            </w:r>
                            <w:r w:rsidRPr="006B3531">
                              <w:rPr>
                                <w:lang w:val="en-US"/>
                              </w:rPr>
                              <w:instrText xml:space="preserve"> SEQ Figure \* ARABIC </w:instrText>
                            </w:r>
                            <w:r>
                              <w:fldChar w:fldCharType="separate"/>
                            </w:r>
                            <w:r w:rsidR="000751C3">
                              <w:rPr>
                                <w:noProof/>
                                <w:lang w:val="en-US"/>
                              </w:rPr>
                              <w:t>11</w:t>
                            </w:r>
                            <w:r>
                              <w:fldChar w:fldCharType="end"/>
                            </w:r>
                            <w:r w:rsidRPr="006B3531">
                              <w:rPr>
                                <w:lang w:val="en-US"/>
                              </w:rPr>
                              <w:t xml:space="preserve">: </w:t>
                            </w:r>
                            <w:r w:rsidRPr="00EA7242">
                              <w:rPr>
                                <w:b w:val="0"/>
                                <w:bCs/>
                                <w:lang w:val="en-US"/>
                              </w:rPr>
                              <w:t xml:space="preserve">The dark line represents the estimated effects for </w:t>
                            </w:r>
                            <w:r>
                              <w:rPr>
                                <w:b w:val="0"/>
                                <w:bCs/>
                                <w:lang w:val="en-US"/>
                              </w:rPr>
                              <w:t xml:space="preserve">Mecklenburg-Vorpommern according to equation (2) and the weights and donor units presented in </w:t>
                            </w:r>
                            <w:r w:rsidRPr="001A2318">
                              <w:rPr>
                                <w:b w:val="0"/>
                                <w:bCs/>
                                <w:lang w:val="en-US"/>
                              </w:rPr>
                              <w:t>table 6</w:t>
                            </w:r>
                            <w:r>
                              <w:rPr>
                                <w:b w:val="0"/>
                                <w:bCs/>
                                <w:lang w:val="en-US"/>
                              </w:rPr>
                              <w:t>.</w:t>
                            </w:r>
                            <w:r w:rsidRPr="00EA7242">
                              <w:rPr>
                                <w:b w:val="0"/>
                                <w:bCs/>
                                <w:lang w:val="en-US"/>
                              </w:rPr>
                              <w:t xml:space="preserve"> </w:t>
                            </w:r>
                            <w:r w:rsidRPr="0010693E">
                              <w:rPr>
                                <w:b w:val="0"/>
                                <w:bCs/>
                                <w:lang w:val="en-US"/>
                              </w:rPr>
                              <w:t xml:space="preserve">Light lines represent the gaps between states in the donor pool and </w:t>
                            </w:r>
                            <w:r>
                              <w:rPr>
                                <w:b w:val="0"/>
                                <w:bCs/>
                                <w:lang w:val="en-US"/>
                              </w:rPr>
                              <w:t>their</w:t>
                            </w:r>
                            <w:r w:rsidRPr="0010693E">
                              <w:rPr>
                                <w:b w:val="0"/>
                                <w:bCs/>
                                <w:lang w:val="en-US"/>
                              </w:rPr>
                              <w:t xml:space="preserve"> synthetic version</w:t>
                            </w:r>
                            <w:r>
                              <w:rPr>
                                <w:b w:val="0"/>
                                <w:bCs/>
                                <w:lang w:val="en-US"/>
                              </w:rPr>
                              <w:t>s. States with a pre-treatment MSPE of more than five times the MSPE of Mecklenburg-Vorpommern are excluded.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5410C38" id="_x0000_s1041" type="#_x0000_t202" style="position:absolute;left:0;text-align:left;margin-left:0;margin-top:185.5pt;width:453.55pt;height:110.6pt;z-index:25169612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" stroked="f">
                <v:textbox style="mso-fit-shape-to-text:t">
                  <w:txbxContent>
                    <w:p w14:paraId="76D01593" w14:textId="77777777" w:rsidR="006B3531" w:rsidRDefault="00CB4CFC" w:rsidP="006B3531">
                      <w:pPr>
                        <w:keepNext/>
                      </w:pPr>
                      <w:r>
                        <w:rPr>
                          <w:noProof/>
                        </w:rPr>
                        <w:drawing>
                          <wp:inline distT="0" distB="0" distL="0" distR="0" wp14:anchorId="7E97A250" wp14:editId="40784540">
                            <wp:extent cx="5534624" cy="2517058"/>
                            <wp:effectExtent l="0" t="0" r="0" b="0"/>
                            <wp:docPr id="218" name="Grafik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4">
                                      <a:extLst>
                                        <a:ext uri="{28A0092B-C50C-407E-A947-70E740481C1C}">
                                          <a14:useLocalDpi xmlns:a14="http://schemas.microsoft.com/office/drawing/2010/main" val="0"/>
                                        </a:ext>
                                      </a:extLst>
                                    </a:blip>
                                    <a:srcRect t="10424" b="6187"/>
                                    <a:stretch/>
                                  </pic:blipFill>
                                  <pic:spPr bwMode="auto">
                                    <a:xfrm>
                                      <a:off x="0" y="0"/>
                                      <a:ext cx="5535295" cy="2517363"/>
                                    </a:xfrm>
                                    <a:prstGeom prst="rect">
                                      <a:avLst/>
                                    </a:prstGeom>
                                    <a:noFill/>
                                    <a:ln>
                                      <a:noFill/>
                                    </a:ln>
                                    <a:extLst>
                                      <a:ext uri="{53640926-AAD7-44D8-BBD7-CCE9431645EC}">
                                        <a14:shadowObscured xmlns:a14="http://schemas.microsoft.com/office/drawing/2010/main"/>
                                      </a:ext>
                                    </a:extLst>
                                  </pic:spPr>
                                </pic:pic>
                              </a:graphicData>
                            </a:graphic>
                          </wp:inline>
                        </w:drawing>
                      </w:r>
                    </w:p>
                    <w:p w14:paraId="4C815110" w14:textId="35033E46" w:rsidR="00CB4CFC" w:rsidRPr="006B3531" w:rsidRDefault="006B3531" w:rsidP="006B3531">
                      <w:pPr>
                        <w:pStyle w:val="Beschriftung"/>
                        <w:rPr>
                          <w:lang w:val="en-US"/>
                        </w:rPr>
                      </w:pPr>
                      <w:r w:rsidRPr="006B3531">
                        <w:rPr>
                          <w:lang w:val="en-US"/>
                        </w:rPr>
                        <w:t xml:space="preserve">Figure </w:t>
                      </w:r>
                      <w:r>
                        <w:fldChar w:fldCharType="begin"/>
                      </w:r>
                      <w:r w:rsidRPr="006B3531">
                        <w:rPr>
                          <w:lang w:val="en-US"/>
                        </w:rPr>
                        <w:instrText xml:space="preserve"> SEQ Figure \* ARABIC </w:instrText>
                      </w:r>
                      <w:r>
                        <w:fldChar w:fldCharType="separate"/>
                      </w:r>
                      <w:r w:rsidR="000751C3">
                        <w:rPr>
                          <w:noProof/>
                          <w:lang w:val="en-US"/>
                        </w:rPr>
                        <w:t>11</w:t>
                      </w:r>
                      <w:r>
                        <w:fldChar w:fldCharType="end"/>
                      </w:r>
                      <w:r w:rsidRPr="006B3531">
                        <w:rPr>
                          <w:lang w:val="en-US"/>
                        </w:rPr>
                        <w:t xml:space="preserve">: </w:t>
                      </w:r>
                      <w:r w:rsidRPr="00EA7242">
                        <w:rPr>
                          <w:b w:val="0"/>
                          <w:bCs/>
                          <w:lang w:val="en-US"/>
                        </w:rPr>
                        <w:t xml:space="preserve">The dark line represents the estimated effects for </w:t>
                      </w:r>
                      <w:r>
                        <w:rPr>
                          <w:b w:val="0"/>
                          <w:bCs/>
                          <w:lang w:val="en-US"/>
                        </w:rPr>
                        <w:t xml:space="preserve">Mecklenburg-Vorpommern according to equation (2) and the weights and donor units presented in </w:t>
                      </w:r>
                      <w:r w:rsidRPr="001A2318">
                        <w:rPr>
                          <w:b w:val="0"/>
                          <w:bCs/>
                          <w:lang w:val="en-US"/>
                        </w:rPr>
                        <w:t>table 6</w:t>
                      </w:r>
                      <w:r>
                        <w:rPr>
                          <w:b w:val="0"/>
                          <w:bCs/>
                          <w:lang w:val="en-US"/>
                        </w:rPr>
                        <w:t>.</w:t>
                      </w:r>
                      <w:r w:rsidRPr="00EA7242">
                        <w:rPr>
                          <w:b w:val="0"/>
                          <w:bCs/>
                          <w:lang w:val="en-US"/>
                        </w:rPr>
                        <w:t xml:space="preserve"> </w:t>
                      </w:r>
                      <w:r w:rsidRPr="0010693E">
                        <w:rPr>
                          <w:b w:val="0"/>
                          <w:bCs/>
                          <w:lang w:val="en-US"/>
                        </w:rPr>
                        <w:t xml:space="preserve">Light lines represent the gaps between states in the donor pool and </w:t>
                      </w:r>
                      <w:r>
                        <w:rPr>
                          <w:b w:val="0"/>
                          <w:bCs/>
                          <w:lang w:val="en-US"/>
                        </w:rPr>
                        <w:t>their</w:t>
                      </w:r>
                      <w:r w:rsidRPr="0010693E">
                        <w:rPr>
                          <w:b w:val="0"/>
                          <w:bCs/>
                          <w:lang w:val="en-US"/>
                        </w:rPr>
                        <w:t xml:space="preserve"> synthetic version</w:t>
                      </w:r>
                      <w:r>
                        <w:rPr>
                          <w:b w:val="0"/>
                          <w:bCs/>
                          <w:lang w:val="en-US"/>
                        </w:rPr>
                        <w:t>s. States with a pre-treatment MSPE of more than five times the MSPE of Mecklenburg-Vorpommern are excluded.</w:t>
                      </w:r>
                    </w:p>
                  </w:txbxContent>
                </v:textbox>
                <w10:wrap type="topAndBottom" anchorx="margin"/>
              </v:shape>
            </w:pict>
          </mc:Fallback>
        </mc:AlternateContent>
      </w:r>
      <w:r w:rsidRPr="001A2318">
        <w:rPr>
          <w:noProof/>
        </w:rPr>
        <mc:AlternateContent>
          <mc:Choice Requires="wps">
            <w:drawing>
              <wp:anchor distT="45720" distB="45720" distL="114300" distR="114300" simplePos="0" relativeHeight="251711488" behindDoc="0" locked="0" layoutInCell="1" allowOverlap="1" wp14:anchorId="4BDACFC0" wp14:editId="2BFF042C">
                <wp:simplePos x="0" y="0"/>
                <wp:positionH relativeFrom="margin">
                  <wp:align>center</wp:align>
                </wp:positionH>
                <wp:positionV relativeFrom="paragraph">
                  <wp:posOffset>61323</wp:posOffset>
                </wp:positionV>
                <wp:extent cx="5759450" cy="2155190"/>
                <wp:effectExtent l="0" t="0" r="0" b="0"/>
                <wp:wrapTopAndBottom/>
                <wp:docPr id="42"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9450" cy="2155190"/>
                        </a:xfrm>
                        <a:prstGeom prst="rect">
                          <a:avLst/>
                        </a:prstGeom>
                        <a:solidFill>
                          <a:srgbClr val="FFFFFF"/>
                        </a:solidFill>
                        <a:ln w="9525">
                          <a:noFill/>
                          <a:miter lim="800000"/>
                          <a:headEnd/>
                          <a:tailEnd/>
                        </a:ln>
                      </wps:spPr>
                      <wps:txbx>
                        <w:txbxContent>
                          <w:p w14:paraId="70B55F2C" w14:textId="654CE346" w:rsidR="001A2318" w:rsidRDefault="001A2318" w:rsidP="001A2318">
                            <w:pPr>
                              <w:pStyle w:val="Beschriftung"/>
                              <w:keepNext/>
                              <w:jc w:val="center"/>
                            </w:pPr>
                            <w:r>
                              <w:t xml:space="preserve">Table </w:t>
                            </w:r>
                            <w:fldSimple w:instr=" SEQ Table \* ARABIC ">
                              <w:r w:rsidR="000751C3">
                                <w:rPr>
                                  <w:noProof/>
                                </w:rPr>
                                <w:t>6</w:t>
                              </w:r>
                            </w:fldSimple>
                            <w:r>
                              <w:t xml:space="preserve">: </w:t>
                            </w:r>
                            <w:r>
                              <w:rPr>
                                <w:b w:val="0"/>
                                <w:bCs/>
                                <w:lang w:val="en-US"/>
                              </w:rPr>
                              <w:t>W</w:t>
                            </w:r>
                            <w:r w:rsidRPr="007A1E62">
                              <w:rPr>
                                <w:b w:val="0"/>
                                <w:bCs/>
                                <w:lang w:val="en-US"/>
                              </w:rPr>
                              <w:t xml:space="preserve">eights </w:t>
                            </w:r>
                            <m:oMath>
                              <m:r>
                                <m:rPr>
                                  <m:sty m:val="bi"/>
                                </m:rPr>
                                <w:rPr>
                                  <w:rFonts w:ascii="Cambria Math" w:hAnsi="Cambria Math"/>
                                  <w:lang w:val="en-US"/>
                                </w:rPr>
                                <m:t>w</m:t>
                              </m:r>
                            </m:oMath>
                          </w:p>
                          <w:tbl>
                            <w:tblPr>
                              <w:tblStyle w:val="Tabellenraster"/>
                              <w:tblW w:w="8778" w:type="dxa"/>
                              <w:tblLook w:val="04A0" w:firstRow="1" w:lastRow="0" w:firstColumn="1" w:lastColumn="0" w:noHBand="0" w:noVBand="1"/>
                            </w:tblPr>
                            <w:tblGrid>
                              <w:gridCol w:w="3114"/>
                              <w:gridCol w:w="1276"/>
                              <w:gridCol w:w="3112"/>
                              <w:gridCol w:w="1276"/>
                            </w:tblGrid>
                            <w:tr w:rsidR="001A2318" w14:paraId="36E5F305" w14:textId="77777777" w:rsidTr="00285CE8">
                              <w:tc>
                                <w:tcPr>
                                  <w:tcW w:w="3114" w:type="dxa"/>
                                  <w:tcBorders>
                                    <w:top w:val="single" w:sz="8" w:space="0" w:color="auto"/>
                                    <w:left w:val="nil"/>
                                    <w:bottom w:val="single" w:sz="8" w:space="0" w:color="auto"/>
                                    <w:right w:val="nil"/>
                                  </w:tcBorders>
                                  <w:vAlign w:val="center"/>
                                </w:tcPr>
                                <w:p w14:paraId="79110DEC" w14:textId="77777777" w:rsidR="001A2318" w:rsidRPr="00CC2229" w:rsidRDefault="001A2318" w:rsidP="001A2318">
                                  <w:pPr>
                                    <w:pStyle w:val="PaperStandard"/>
                                    <w:jc w:val="left"/>
                                  </w:pPr>
                                  <w:r w:rsidRPr="00CC2229">
                                    <w:t>State</w:t>
                                  </w:r>
                                </w:p>
                              </w:tc>
                              <w:tc>
                                <w:tcPr>
                                  <w:tcW w:w="1276" w:type="dxa"/>
                                  <w:tcBorders>
                                    <w:top w:val="single" w:sz="8" w:space="0" w:color="auto"/>
                                    <w:left w:val="nil"/>
                                    <w:bottom w:val="single" w:sz="8" w:space="0" w:color="auto"/>
                                    <w:right w:val="nil"/>
                                  </w:tcBorders>
                                  <w:vAlign w:val="center"/>
                                </w:tcPr>
                                <w:p w14:paraId="1E500927" w14:textId="77777777" w:rsidR="001A2318" w:rsidRPr="00CC2229" w:rsidRDefault="001A2318" w:rsidP="001A2318">
                                  <w:pPr>
                                    <w:pStyle w:val="PaperStandard"/>
                                    <w:jc w:val="left"/>
                                  </w:pPr>
                                  <w:r w:rsidRPr="00CC2229">
                                    <w:t xml:space="preserve">Weight </w:t>
                                  </w:r>
                                  <m:oMath>
                                    <m:sSubSup>
                                      <m:sSubSupPr>
                                        <m:ctrlPr>
                                          <w:rPr>
                                            <w:rFonts w:ascii="Cambria Math" w:hAnsi="Cambria Math"/>
                                            <w:i/>
                                          </w:rPr>
                                        </m:ctrlPr>
                                      </m:sSubSupPr>
                                      <m:e>
                                        <m:r>
                                          <w:rPr>
                                            <w:rFonts w:ascii="Cambria Math" w:hAnsi="Cambria Math"/>
                                          </w:rPr>
                                          <m:t>w</m:t>
                                        </m:r>
                                      </m:e>
                                      <m:sub>
                                        <m:r>
                                          <w:rPr>
                                            <w:rFonts w:ascii="Cambria Math" w:hAnsi="Cambria Math"/>
                                          </w:rPr>
                                          <m:t>j</m:t>
                                        </m:r>
                                      </m:sub>
                                      <m:sup>
                                        <m:r>
                                          <w:rPr>
                                            <w:rFonts w:ascii="Cambria Math" w:hAnsi="Cambria Math"/>
                                          </w:rPr>
                                          <m:t>*</m:t>
                                        </m:r>
                                      </m:sup>
                                    </m:sSubSup>
                                  </m:oMath>
                                </w:p>
                              </w:tc>
                              <w:tc>
                                <w:tcPr>
                                  <w:tcW w:w="3112" w:type="dxa"/>
                                  <w:tcBorders>
                                    <w:top w:val="single" w:sz="8" w:space="0" w:color="auto"/>
                                    <w:left w:val="nil"/>
                                    <w:bottom w:val="single" w:sz="8" w:space="0" w:color="auto"/>
                                    <w:right w:val="nil"/>
                                  </w:tcBorders>
                                  <w:vAlign w:val="center"/>
                                </w:tcPr>
                                <w:p w14:paraId="7F7BDEBA" w14:textId="77777777" w:rsidR="001A2318" w:rsidRPr="00CC2229" w:rsidRDefault="001A2318" w:rsidP="001A2318">
                                  <w:pPr>
                                    <w:pStyle w:val="PaperStandard"/>
                                    <w:jc w:val="left"/>
                                  </w:pPr>
                                  <w:r w:rsidRPr="00CC2229">
                                    <w:t>State</w:t>
                                  </w:r>
                                </w:p>
                              </w:tc>
                              <w:tc>
                                <w:tcPr>
                                  <w:tcW w:w="1276" w:type="dxa"/>
                                  <w:tcBorders>
                                    <w:top w:val="single" w:sz="8" w:space="0" w:color="auto"/>
                                    <w:left w:val="nil"/>
                                    <w:bottom w:val="single" w:sz="8" w:space="0" w:color="auto"/>
                                    <w:right w:val="nil"/>
                                  </w:tcBorders>
                                  <w:vAlign w:val="center"/>
                                </w:tcPr>
                                <w:p w14:paraId="4E1C834D" w14:textId="77777777" w:rsidR="001A2318" w:rsidRPr="00CC2229" w:rsidRDefault="001A2318" w:rsidP="001A2318">
                                  <w:pPr>
                                    <w:pStyle w:val="PaperStandard"/>
                                    <w:jc w:val="left"/>
                                  </w:pPr>
                                  <w:r w:rsidRPr="00CC2229">
                                    <w:t xml:space="preserve">Weight </w:t>
                                  </w:r>
                                  <m:oMath>
                                    <m:sSubSup>
                                      <m:sSubSupPr>
                                        <m:ctrlPr>
                                          <w:rPr>
                                            <w:rFonts w:ascii="Cambria Math" w:hAnsi="Cambria Math"/>
                                            <w:i/>
                                          </w:rPr>
                                        </m:ctrlPr>
                                      </m:sSubSupPr>
                                      <m:e>
                                        <m:r>
                                          <w:rPr>
                                            <w:rFonts w:ascii="Cambria Math" w:hAnsi="Cambria Math"/>
                                          </w:rPr>
                                          <m:t>w</m:t>
                                        </m:r>
                                      </m:e>
                                      <m:sub>
                                        <m:r>
                                          <w:rPr>
                                            <w:rFonts w:ascii="Cambria Math" w:hAnsi="Cambria Math"/>
                                          </w:rPr>
                                          <m:t>j</m:t>
                                        </m:r>
                                      </m:sub>
                                      <m:sup>
                                        <m:r>
                                          <w:rPr>
                                            <w:rFonts w:ascii="Cambria Math" w:hAnsi="Cambria Math"/>
                                          </w:rPr>
                                          <m:t>*</m:t>
                                        </m:r>
                                      </m:sup>
                                    </m:sSubSup>
                                  </m:oMath>
                                </w:p>
                              </w:tc>
                            </w:tr>
                            <w:tr w:rsidR="001A2318" w14:paraId="744AB94B" w14:textId="77777777" w:rsidTr="00285CE8">
                              <w:tc>
                                <w:tcPr>
                                  <w:tcW w:w="3114" w:type="dxa"/>
                                  <w:tcBorders>
                                    <w:top w:val="single" w:sz="8" w:space="0" w:color="auto"/>
                                    <w:left w:val="nil"/>
                                    <w:bottom w:val="nil"/>
                                    <w:right w:val="nil"/>
                                  </w:tcBorders>
                                  <w:vAlign w:val="center"/>
                                </w:tcPr>
                                <w:p w14:paraId="2EA8DCB0" w14:textId="77777777" w:rsidR="001A2318" w:rsidRPr="00CC2229" w:rsidRDefault="001A2318" w:rsidP="001A2318">
                                  <w:pPr>
                                    <w:pStyle w:val="PaperStandard"/>
                                    <w:spacing w:line="276" w:lineRule="auto"/>
                                    <w:jc w:val="left"/>
                                  </w:pPr>
                                  <w:r w:rsidRPr="00CC2229">
                                    <w:t xml:space="preserve">Schleswig-Holstein </w:t>
                                  </w:r>
                                </w:p>
                              </w:tc>
                              <w:tc>
                                <w:tcPr>
                                  <w:tcW w:w="1276" w:type="dxa"/>
                                  <w:tcBorders>
                                    <w:top w:val="single" w:sz="8" w:space="0" w:color="auto"/>
                                    <w:left w:val="nil"/>
                                    <w:bottom w:val="nil"/>
                                    <w:right w:val="nil"/>
                                  </w:tcBorders>
                                  <w:vAlign w:val="center"/>
                                </w:tcPr>
                                <w:p w14:paraId="1F27058F" w14:textId="77777777" w:rsidR="001A2318" w:rsidRPr="00CC2229" w:rsidRDefault="001A2318" w:rsidP="001A2318">
                                  <w:pPr>
                                    <w:pStyle w:val="PaperStandard"/>
                                    <w:spacing w:line="276" w:lineRule="auto"/>
                                    <w:jc w:val="left"/>
                                  </w:pPr>
                                  <w:r w:rsidRPr="00CC2229">
                                    <w:t>0</w:t>
                                  </w:r>
                                </w:p>
                              </w:tc>
                              <w:tc>
                                <w:tcPr>
                                  <w:tcW w:w="3112" w:type="dxa"/>
                                  <w:tcBorders>
                                    <w:top w:val="single" w:sz="8" w:space="0" w:color="auto"/>
                                    <w:left w:val="nil"/>
                                    <w:bottom w:val="nil"/>
                                    <w:right w:val="nil"/>
                                  </w:tcBorders>
                                  <w:vAlign w:val="center"/>
                                </w:tcPr>
                                <w:p w14:paraId="370D0C93" w14:textId="77777777" w:rsidR="001A2318" w:rsidRPr="00CC2229" w:rsidRDefault="001A2318" w:rsidP="001A2318">
                                  <w:pPr>
                                    <w:pStyle w:val="PaperStandard"/>
                                    <w:spacing w:line="276" w:lineRule="auto"/>
                                    <w:jc w:val="left"/>
                                  </w:pPr>
                                  <w:r w:rsidRPr="00CC2229">
                                    <w:t>Bavaria</w:t>
                                  </w:r>
                                </w:p>
                              </w:tc>
                              <w:tc>
                                <w:tcPr>
                                  <w:tcW w:w="1276" w:type="dxa"/>
                                  <w:tcBorders>
                                    <w:top w:val="single" w:sz="8" w:space="0" w:color="auto"/>
                                    <w:left w:val="nil"/>
                                    <w:bottom w:val="nil"/>
                                    <w:right w:val="nil"/>
                                  </w:tcBorders>
                                  <w:vAlign w:val="center"/>
                                </w:tcPr>
                                <w:p w14:paraId="0AA84423" w14:textId="77777777" w:rsidR="001A2318" w:rsidRPr="00CC2229" w:rsidRDefault="001A2318" w:rsidP="001A2318">
                                  <w:pPr>
                                    <w:pStyle w:val="PaperStandard"/>
                                    <w:spacing w:line="276" w:lineRule="auto"/>
                                    <w:jc w:val="left"/>
                                  </w:pPr>
                                  <w:r w:rsidRPr="00CC2229">
                                    <w:t>0</w:t>
                                  </w:r>
                                </w:p>
                              </w:tc>
                            </w:tr>
                            <w:tr w:rsidR="001A2318" w14:paraId="4E412B9A" w14:textId="77777777" w:rsidTr="00285CE8">
                              <w:tc>
                                <w:tcPr>
                                  <w:tcW w:w="3114" w:type="dxa"/>
                                  <w:tcBorders>
                                    <w:top w:val="nil"/>
                                    <w:left w:val="nil"/>
                                    <w:bottom w:val="nil"/>
                                    <w:right w:val="nil"/>
                                  </w:tcBorders>
                                  <w:vAlign w:val="center"/>
                                </w:tcPr>
                                <w:p w14:paraId="71B3767E" w14:textId="77777777" w:rsidR="001A2318" w:rsidRPr="00CC2229" w:rsidRDefault="001A2318" w:rsidP="001A2318">
                                  <w:pPr>
                                    <w:pStyle w:val="PaperStandard"/>
                                    <w:spacing w:line="276" w:lineRule="auto"/>
                                    <w:jc w:val="left"/>
                                  </w:pPr>
                                  <w:r w:rsidRPr="00CC2229">
                                    <w:t xml:space="preserve">Lower Saxony </w:t>
                                  </w:r>
                                </w:p>
                              </w:tc>
                              <w:tc>
                                <w:tcPr>
                                  <w:tcW w:w="1276" w:type="dxa"/>
                                  <w:tcBorders>
                                    <w:top w:val="nil"/>
                                    <w:left w:val="nil"/>
                                    <w:bottom w:val="nil"/>
                                    <w:right w:val="nil"/>
                                  </w:tcBorders>
                                  <w:vAlign w:val="center"/>
                                </w:tcPr>
                                <w:p w14:paraId="0CD5B08B" w14:textId="77777777" w:rsidR="001A2318" w:rsidRPr="00CC2229" w:rsidRDefault="001A2318" w:rsidP="001A2318">
                                  <w:pPr>
                                    <w:pStyle w:val="PaperStandard"/>
                                    <w:spacing w:line="276" w:lineRule="auto"/>
                                    <w:jc w:val="left"/>
                                  </w:pPr>
                                  <w:r w:rsidRPr="00CC2229">
                                    <w:t>0.287</w:t>
                                  </w:r>
                                </w:p>
                              </w:tc>
                              <w:tc>
                                <w:tcPr>
                                  <w:tcW w:w="3112" w:type="dxa"/>
                                  <w:tcBorders>
                                    <w:top w:val="nil"/>
                                    <w:left w:val="nil"/>
                                    <w:bottom w:val="nil"/>
                                    <w:right w:val="nil"/>
                                  </w:tcBorders>
                                  <w:vAlign w:val="center"/>
                                </w:tcPr>
                                <w:p w14:paraId="7CE28634" w14:textId="77777777" w:rsidR="001A2318" w:rsidRPr="00CC2229" w:rsidRDefault="001A2318" w:rsidP="001A2318">
                                  <w:pPr>
                                    <w:pStyle w:val="PaperStandard"/>
                                    <w:spacing w:line="276" w:lineRule="auto"/>
                                    <w:jc w:val="left"/>
                                  </w:pPr>
                                  <w:r w:rsidRPr="00CC2229">
                                    <w:t>Saarland</w:t>
                                  </w:r>
                                </w:p>
                              </w:tc>
                              <w:tc>
                                <w:tcPr>
                                  <w:tcW w:w="1276" w:type="dxa"/>
                                  <w:tcBorders>
                                    <w:top w:val="nil"/>
                                    <w:left w:val="nil"/>
                                    <w:bottom w:val="nil"/>
                                    <w:right w:val="nil"/>
                                  </w:tcBorders>
                                  <w:vAlign w:val="center"/>
                                </w:tcPr>
                                <w:p w14:paraId="1943848F" w14:textId="77777777" w:rsidR="001A2318" w:rsidRPr="00CC2229" w:rsidRDefault="001A2318" w:rsidP="001A2318">
                                  <w:pPr>
                                    <w:pStyle w:val="PaperStandard"/>
                                    <w:spacing w:line="276" w:lineRule="auto"/>
                                    <w:jc w:val="left"/>
                                  </w:pPr>
                                  <w:r w:rsidRPr="00CC2229">
                                    <w:t>0</w:t>
                                  </w:r>
                                </w:p>
                              </w:tc>
                            </w:tr>
                            <w:tr w:rsidR="001A2318" w14:paraId="0EAC3339" w14:textId="77777777" w:rsidTr="00285CE8">
                              <w:tc>
                                <w:tcPr>
                                  <w:tcW w:w="3114" w:type="dxa"/>
                                  <w:tcBorders>
                                    <w:top w:val="nil"/>
                                    <w:left w:val="nil"/>
                                    <w:bottom w:val="nil"/>
                                    <w:right w:val="nil"/>
                                  </w:tcBorders>
                                  <w:vAlign w:val="center"/>
                                </w:tcPr>
                                <w:p w14:paraId="3532A1FD" w14:textId="77777777" w:rsidR="001A2318" w:rsidRPr="00CC2229" w:rsidRDefault="001A2318" w:rsidP="001A2318">
                                  <w:pPr>
                                    <w:pStyle w:val="PaperStandard"/>
                                    <w:spacing w:line="276" w:lineRule="auto"/>
                                    <w:jc w:val="left"/>
                                  </w:pPr>
                                  <w:r w:rsidRPr="00CC2229">
                                    <w:t xml:space="preserve">North Rhine-Westphalia </w:t>
                                  </w:r>
                                </w:p>
                              </w:tc>
                              <w:tc>
                                <w:tcPr>
                                  <w:tcW w:w="1276" w:type="dxa"/>
                                  <w:tcBorders>
                                    <w:top w:val="nil"/>
                                    <w:left w:val="nil"/>
                                    <w:bottom w:val="nil"/>
                                    <w:right w:val="nil"/>
                                  </w:tcBorders>
                                  <w:vAlign w:val="center"/>
                                </w:tcPr>
                                <w:p w14:paraId="727D4817" w14:textId="77777777" w:rsidR="001A2318" w:rsidRPr="00CC2229" w:rsidRDefault="001A2318" w:rsidP="001A2318">
                                  <w:pPr>
                                    <w:pStyle w:val="PaperStandard"/>
                                    <w:spacing w:line="276" w:lineRule="auto"/>
                                    <w:jc w:val="left"/>
                                  </w:pPr>
                                  <w:r w:rsidRPr="00CC2229">
                                    <w:t>0</w:t>
                                  </w:r>
                                </w:p>
                              </w:tc>
                              <w:tc>
                                <w:tcPr>
                                  <w:tcW w:w="3112" w:type="dxa"/>
                                  <w:tcBorders>
                                    <w:top w:val="nil"/>
                                    <w:left w:val="nil"/>
                                    <w:bottom w:val="nil"/>
                                    <w:right w:val="nil"/>
                                  </w:tcBorders>
                                  <w:vAlign w:val="center"/>
                                </w:tcPr>
                                <w:p w14:paraId="4B438ABF" w14:textId="77777777" w:rsidR="001A2318" w:rsidRPr="00CC2229" w:rsidRDefault="001A2318" w:rsidP="001A2318">
                                  <w:pPr>
                                    <w:pStyle w:val="PaperStandard"/>
                                    <w:spacing w:line="276" w:lineRule="auto"/>
                                    <w:jc w:val="left"/>
                                  </w:pPr>
                                  <w:r w:rsidRPr="00CC2229">
                                    <w:t>Brandenburg</w:t>
                                  </w:r>
                                </w:p>
                              </w:tc>
                              <w:tc>
                                <w:tcPr>
                                  <w:tcW w:w="1276" w:type="dxa"/>
                                  <w:tcBorders>
                                    <w:top w:val="nil"/>
                                    <w:left w:val="nil"/>
                                    <w:bottom w:val="nil"/>
                                    <w:right w:val="nil"/>
                                  </w:tcBorders>
                                  <w:vAlign w:val="center"/>
                                </w:tcPr>
                                <w:p w14:paraId="792EACE8" w14:textId="77777777" w:rsidR="001A2318" w:rsidRPr="00CC2229" w:rsidRDefault="001A2318" w:rsidP="001A2318">
                                  <w:pPr>
                                    <w:pStyle w:val="PaperStandard"/>
                                    <w:spacing w:line="276" w:lineRule="auto"/>
                                    <w:jc w:val="left"/>
                                  </w:pPr>
                                  <w:r w:rsidRPr="00CC2229">
                                    <w:t>0</w:t>
                                  </w:r>
                                </w:p>
                              </w:tc>
                            </w:tr>
                            <w:tr w:rsidR="001A2318" w14:paraId="1D90F7E2" w14:textId="77777777" w:rsidTr="00285CE8">
                              <w:tc>
                                <w:tcPr>
                                  <w:tcW w:w="3114" w:type="dxa"/>
                                  <w:tcBorders>
                                    <w:top w:val="nil"/>
                                    <w:left w:val="nil"/>
                                    <w:bottom w:val="nil"/>
                                    <w:right w:val="nil"/>
                                  </w:tcBorders>
                                  <w:vAlign w:val="center"/>
                                </w:tcPr>
                                <w:p w14:paraId="7F35DDC1" w14:textId="77777777" w:rsidR="001A2318" w:rsidRPr="00CC2229" w:rsidRDefault="001A2318" w:rsidP="001A2318">
                                  <w:pPr>
                                    <w:pStyle w:val="PaperStandard"/>
                                    <w:spacing w:line="276" w:lineRule="auto"/>
                                    <w:jc w:val="left"/>
                                  </w:pPr>
                                  <w:r w:rsidRPr="00CC2229">
                                    <w:t xml:space="preserve">Hesse </w:t>
                                  </w:r>
                                </w:p>
                              </w:tc>
                              <w:tc>
                                <w:tcPr>
                                  <w:tcW w:w="1276" w:type="dxa"/>
                                  <w:tcBorders>
                                    <w:top w:val="nil"/>
                                    <w:left w:val="nil"/>
                                    <w:bottom w:val="nil"/>
                                    <w:right w:val="nil"/>
                                  </w:tcBorders>
                                  <w:vAlign w:val="center"/>
                                </w:tcPr>
                                <w:p w14:paraId="50894354" w14:textId="77777777" w:rsidR="001A2318" w:rsidRPr="00CC2229" w:rsidRDefault="001A2318" w:rsidP="001A2318">
                                  <w:pPr>
                                    <w:pStyle w:val="PaperStandard"/>
                                    <w:spacing w:line="276" w:lineRule="auto"/>
                                    <w:jc w:val="left"/>
                                  </w:pPr>
                                  <w:r w:rsidRPr="00CC2229">
                                    <w:t>0</w:t>
                                  </w:r>
                                </w:p>
                              </w:tc>
                              <w:tc>
                                <w:tcPr>
                                  <w:tcW w:w="3112" w:type="dxa"/>
                                  <w:tcBorders>
                                    <w:top w:val="nil"/>
                                    <w:left w:val="nil"/>
                                    <w:bottom w:val="nil"/>
                                    <w:right w:val="nil"/>
                                  </w:tcBorders>
                                  <w:vAlign w:val="center"/>
                                </w:tcPr>
                                <w:p w14:paraId="3CE8BE10" w14:textId="77777777" w:rsidR="001A2318" w:rsidRPr="00CC2229" w:rsidRDefault="001A2318" w:rsidP="001A2318">
                                  <w:pPr>
                                    <w:pStyle w:val="PaperStandard"/>
                                    <w:spacing w:line="276" w:lineRule="auto"/>
                                    <w:jc w:val="left"/>
                                  </w:pPr>
                                  <w:r w:rsidRPr="00CC2229">
                                    <w:t>Saxony</w:t>
                                  </w:r>
                                </w:p>
                              </w:tc>
                              <w:tc>
                                <w:tcPr>
                                  <w:tcW w:w="1276" w:type="dxa"/>
                                  <w:tcBorders>
                                    <w:top w:val="nil"/>
                                    <w:left w:val="nil"/>
                                    <w:bottom w:val="nil"/>
                                    <w:right w:val="nil"/>
                                  </w:tcBorders>
                                  <w:vAlign w:val="center"/>
                                </w:tcPr>
                                <w:p w14:paraId="47D04FC4" w14:textId="77777777" w:rsidR="001A2318" w:rsidRPr="00CC2229" w:rsidRDefault="001A2318" w:rsidP="001A2318">
                                  <w:pPr>
                                    <w:pStyle w:val="PaperStandard"/>
                                    <w:spacing w:line="276" w:lineRule="auto"/>
                                    <w:jc w:val="left"/>
                                  </w:pPr>
                                  <w:r w:rsidRPr="00CC2229">
                                    <w:t>0.540</w:t>
                                  </w:r>
                                </w:p>
                              </w:tc>
                            </w:tr>
                            <w:tr w:rsidR="001A2318" w14:paraId="137B9A26" w14:textId="77777777" w:rsidTr="00285CE8">
                              <w:trPr>
                                <w:trHeight w:val="99"/>
                              </w:trPr>
                              <w:tc>
                                <w:tcPr>
                                  <w:tcW w:w="3114" w:type="dxa"/>
                                  <w:tcBorders>
                                    <w:top w:val="nil"/>
                                    <w:left w:val="nil"/>
                                    <w:bottom w:val="nil"/>
                                    <w:right w:val="nil"/>
                                  </w:tcBorders>
                                  <w:vAlign w:val="center"/>
                                </w:tcPr>
                                <w:p w14:paraId="5D825F3C" w14:textId="77777777" w:rsidR="001A2318" w:rsidRPr="00CC2229" w:rsidRDefault="001A2318" w:rsidP="001A2318">
                                  <w:pPr>
                                    <w:pStyle w:val="PaperStandard"/>
                                    <w:spacing w:line="276" w:lineRule="auto"/>
                                    <w:jc w:val="left"/>
                                  </w:pPr>
                                  <w:r w:rsidRPr="00CC2229">
                                    <w:t xml:space="preserve">Rhineland-Palatinate </w:t>
                                  </w:r>
                                </w:p>
                              </w:tc>
                              <w:tc>
                                <w:tcPr>
                                  <w:tcW w:w="1276" w:type="dxa"/>
                                  <w:tcBorders>
                                    <w:top w:val="nil"/>
                                    <w:left w:val="nil"/>
                                    <w:bottom w:val="nil"/>
                                    <w:right w:val="nil"/>
                                  </w:tcBorders>
                                  <w:vAlign w:val="center"/>
                                </w:tcPr>
                                <w:p w14:paraId="6D8C5B3C" w14:textId="77777777" w:rsidR="001A2318" w:rsidRPr="00CC2229" w:rsidRDefault="001A2318" w:rsidP="001A2318">
                                  <w:pPr>
                                    <w:pStyle w:val="PaperStandard"/>
                                    <w:spacing w:line="276" w:lineRule="auto"/>
                                    <w:jc w:val="left"/>
                                  </w:pPr>
                                  <w:r w:rsidRPr="00CC2229">
                                    <w:t>0</w:t>
                                  </w:r>
                                </w:p>
                              </w:tc>
                              <w:tc>
                                <w:tcPr>
                                  <w:tcW w:w="3112" w:type="dxa"/>
                                  <w:tcBorders>
                                    <w:top w:val="nil"/>
                                    <w:left w:val="nil"/>
                                    <w:bottom w:val="nil"/>
                                    <w:right w:val="nil"/>
                                  </w:tcBorders>
                                  <w:vAlign w:val="center"/>
                                </w:tcPr>
                                <w:p w14:paraId="3C94EFDA" w14:textId="77777777" w:rsidR="001A2318" w:rsidRPr="00CC2229" w:rsidRDefault="001A2318" w:rsidP="001A2318">
                                  <w:pPr>
                                    <w:pStyle w:val="PaperStandard"/>
                                    <w:spacing w:line="276" w:lineRule="auto"/>
                                    <w:jc w:val="left"/>
                                  </w:pPr>
                                  <w:r w:rsidRPr="00CC2229">
                                    <w:t>Saxony-Anhalt</w:t>
                                  </w:r>
                                </w:p>
                              </w:tc>
                              <w:tc>
                                <w:tcPr>
                                  <w:tcW w:w="1276" w:type="dxa"/>
                                  <w:tcBorders>
                                    <w:top w:val="nil"/>
                                    <w:left w:val="nil"/>
                                    <w:bottom w:val="nil"/>
                                    <w:right w:val="nil"/>
                                  </w:tcBorders>
                                  <w:vAlign w:val="center"/>
                                </w:tcPr>
                                <w:p w14:paraId="38C25D21" w14:textId="77777777" w:rsidR="001A2318" w:rsidRPr="00CC2229" w:rsidRDefault="001A2318" w:rsidP="001A2318">
                                  <w:pPr>
                                    <w:pStyle w:val="PaperStandard"/>
                                    <w:spacing w:line="276" w:lineRule="auto"/>
                                    <w:jc w:val="left"/>
                                  </w:pPr>
                                  <w:r w:rsidRPr="00CC2229">
                                    <w:t>0.163</w:t>
                                  </w:r>
                                </w:p>
                              </w:tc>
                            </w:tr>
                            <w:tr w:rsidR="001A2318" w14:paraId="3884FBA1" w14:textId="77777777" w:rsidTr="00285CE8">
                              <w:trPr>
                                <w:trHeight w:val="99"/>
                              </w:trPr>
                              <w:tc>
                                <w:tcPr>
                                  <w:tcW w:w="3114" w:type="dxa"/>
                                  <w:tcBorders>
                                    <w:top w:val="nil"/>
                                    <w:left w:val="nil"/>
                                    <w:bottom w:val="single" w:sz="8" w:space="0" w:color="auto"/>
                                    <w:right w:val="nil"/>
                                  </w:tcBorders>
                                  <w:vAlign w:val="center"/>
                                </w:tcPr>
                                <w:p w14:paraId="07D57182" w14:textId="77777777" w:rsidR="001A2318" w:rsidRPr="00CC2229" w:rsidRDefault="001A2318" w:rsidP="001A2318">
                                  <w:pPr>
                                    <w:pStyle w:val="PaperStandard"/>
                                    <w:spacing w:line="276" w:lineRule="auto"/>
                                    <w:jc w:val="left"/>
                                  </w:pPr>
                                  <w:r w:rsidRPr="00CC2229">
                                    <w:t>Baden-Württemberg</w:t>
                                  </w:r>
                                </w:p>
                              </w:tc>
                              <w:tc>
                                <w:tcPr>
                                  <w:tcW w:w="1276" w:type="dxa"/>
                                  <w:tcBorders>
                                    <w:top w:val="nil"/>
                                    <w:left w:val="nil"/>
                                    <w:bottom w:val="single" w:sz="8" w:space="0" w:color="auto"/>
                                    <w:right w:val="nil"/>
                                  </w:tcBorders>
                                  <w:vAlign w:val="center"/>
                                </w:tcPr>
                                <w:p w14:paraId="22704991" w14:textId="77777777" w:rsidR="001A2318" w:rsidRPr="00CC2229" w:rsidRDefault="001A2318" w:rsidP="001A2318">
                                  <w:pPr>
                                    <w:pStyle w:val="PaperStandard"/>
                                    <w:spacing w:line="276" w:lineRule="auto"/>
                                    <w:jc w:val="left"/>
                                  </w:pPr>
                                  <w:r w:rsidRPr="00CC2229">
                                    <w:t>0</w:t>
                                  </w:r>
                                </w:p>
                              </w:tc>
                              <w:tc>
                                <w:tcPr>
                                  <w:tcW w:w="3112" w:type="dxa"/>
                                  <w:tcBorders>
                                    <w:top w:val="nil"/>
                                    <w:left w:val="nil"/>
                                    <w:bottom w:val="single" w:sz="8" w:space="0" w:color="auto"/>
                                    <w:right w:val="nil"/>
                                  </w:tcBorders>
                                  <w:vAlign w:val="center"/>
                                </w:tcPr>
                                <w:p w14:paraId="48C30223" w14:textId="77777777" w:rsidR="001A2318" w:rsidRPr="00CC2229" w:rsidRDefault="001A2318" w:rsidP="001A2318">
                                  <w:pPr>
                                    <w:pStyle w:val="PaperStandard"/>
                                    <w:spacing w:line="276" w:lineRule="auto"/>
                                    <w:jc w:val="left"/>
                                  </w:pPr>
                                  <w:r w:rsidRPr="00CC2229">
                                    <w:t>Thuringia</w:t>
                                  </w:r>
                                </w:p>
                              </w:tc>
                              <w:tc>
                                <w:tcPr>
                                  <w:tcW w:w="1276" w:type="dxa"/>
                                  <w:tcBorders>
                                    <w:top w:val="nil"/>
                                    <w:left w:val="nil"/>
                                    <w:bottom w:val="single" w:sz="8" w:space="0" w:color="auto"/>
                                    <w:right w:val="nil"/>
                                  </w:tcBorders>
                                  <w:vAlign w:val="center"/>
                                </w:tcPr>
                                <w:p w14:paraId="7C35D6F9" w14:textId="77777777" w:rsidR="001A2318" w:rsidRPr="00CC2229" w:rsidRDefault="001A2318" w:rsidP="001A2318">
                                  <w:pPr>
                                    <w:pStyle w:val="PaperStandard"/>
                                    <w:spacing w:line="276" w:lineRule="auto"/>
                                    <w:jc w:val="left"/>
                                  </w:pPr>
                                  <w:r w:rsidRPr="00CC2229">
                                    <w:t>0.010</w:t>
                                  </w:r>
                                </w:p>
                              </w:tc>
                            </w:tr>
                          </w:tbl>
                          <w:p w14:paraId="60B61BFD" w14:textId="77777777" w:rsidR="001A2318" w:rsidRPr="00EA7242" w:rsidRDefault="001A2318" w:rsidP="001A2318">
                            <w:pPr>
                              <w:rPr>
                                <w:sz w:val="20"/>
                                <w:szCs w:val="18"/>
                                <w:lang w:val="en-US"/>
                              </w:rPr>
                            </w:pPr>
                            <w:r w:rsidRPr="00EA7242">
                              <w:rPr>
                                <w:sz w:val="20"/>
                                <w:szCs w:val="18"/>
                                <w:lang w:val="en-US"/>
                              </w:rPr>
                              <w:t>Note: The donor unit’s weights are chosen by minimizing equation (3).</w:t>
                            </w:r>
                          </w:p>
                          <w:p w14:paraId="79238648" w14:textId="30D4D9D4" w:rsidR="001A2318" w:rsidRPr="001A2318" w:rsidRDefault="001A2318">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DACFC0" id="_x0000_s1042" type="#_x0000_t202" style="position:absolute;left:0;text-align:left;margin-left:0;margin-top:4.85pt;width:453.5pt;height:169.7pt;z-index:25171148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" stroked="f">
                <v:textbox>
                  <w:txbxContent>
                    <w:p w14:paraId="70B55F2C" w14:textId="654CE346" w:rsidR="001A2318" w:rsidRDefault="001A2318" w:rsidP="001A2318">
                      <w:pPr>
                        <w:pStyle w:val="Beschriftung"/>
                        <w:keepNext/>
                        <w:jc w:val="center"/>
                      </w:pPr>
                      <w:r>
                        <w:t xml:space="preserve">Table </w:t>
                      </w:r>
                      <w:fldSimple w:instr=" SEQ Table \* ARABIC ">
                        <w:r w:rsidR="000751C3">
                          <w:rPr>
                            <w:noProof/>
                          </w:rPr>
                          <w:t>6</w:t>
                        </w:r>
                      </w:fldSimple>
                      <w:r>
                        <w:t xml:space="preserve">: </w:t>
                      </w:r>
                      <w:r>
                        <w:rPr>
                          <w:b w:val="0"/>
                          <w:bCs/>
                          <w:lang w:val="en-US"/>
                        </w:rPr>
                        <w:t>W</w:t>
                      </w:r>
                      <w:r w:rsidRPr="007A1E62">
                        <w:rPr>
                          <w:b w:val="0"/>
                          <w:bCs/>
                          <w:lang w:val="en-US"/>
                        </w:rPr>
                        <w:t xml:space="preserve">eights </w:t>
                      </w:r>
                      <m:oMath>
                        <m:r>
                          <m:rPr>
                            <m:sty m:val="bi"/>
                          </m:rPr>
                          <w:rPr>
                            <w:rFonts w:ascii="Cambria Math" w:hAnsi="Cambria Math"/>
                            <w:lang w:val="en-US"/>
                          </w:rPr>
                          <m:t>w</m:t>
                        </m:r>
                      </m:oMath>
                    </w:p>
                    <w:tbl>
                      <w:tblPr>
                        <w:tblStyle w:val="Tabellenraster"/>
                        <w:tblW w:w="8778" w:type="dxa"/>
                        <w:tblLook w:val="04A0" w:firstRow="1" w:lastRow="0" w:firstColumn="1" w:lastColumn="0" w:noHBand="0" w:noVBand="1"/>
                      </w:tblPr>
                      <w:tblGrid>
                        <w:gridCol w:w="3114"/>
                        <w:gridCol w:w="1276"/>
                        <w:gridCol w:w="3112"/>
                        <w:gridCol w:w="1276"/>
                      </w:tblGrid>
                      <w:tr w:rsidR="001A2318" w14:paraId="36E5F305" w14:textId="77777777" w:rsidTr="00285CE8">
                        <w:tc>
                          <w:tcPr>
                            <w:tcW w:w="3114" w:type="dxa"/>
                            <w:tcBorders>
                              <w:top w:val="single" w:sz="8" w:space="0" w:color="auto"/>
                              <w:left w:val="nil"/>
                              <w:bottom w:val="single" w:sz="8" w:space="0" w:color="auto"/>
                              <w:right w:val="nil"/>
                            </w:tcBorders>
                            <w:vAlign w:val="center"/>
                          </w:tcPr>
                          <w:p w14:paraId="79110DEC" w14:textId="77777777" w:rsidR="001A2318" w:rsidRPr="00CC2229" w:rsidRDefault="001A2318" w:rsidP="001A2318">
                            <w:pPr>
                              <w:pStyle w:val="PaperStandard"/>
                              <w:jc w:val="left"/>
                            </w:pPr>
                            <w:r w:rsidRPr="00CC2229">
                              <w:t>State</w:t>
                            </w:r>
                          </w:p>
                        </w:tc>
                        <w:tc>
                          <w:tcPr>
                            <w:tcW w:w="1276" w:type="dxa"/>
                            <w:tcBorders>
                              <w:top w:val="single" w:sz="8" w:space="0" w:color="auto"/>
                              <w:left w:val="nil"/>
                              <w:bottom w:val="single" w:sz="8" w:space="0" w:color="auto"/>
                              <w:right w:val="nil"/>
                            </w:tcBorders>
                            <w:vAlign w:val="center"/>
                          </w:tcPr>
                          <w:p w14:paraId="1E500927" w14:textId="77777777" w:rsidR="001A2318" w:rsidRPr="00CC2229" w:rsidRDefault="001A2318" w:rsidP="001A2318">
                            <w:pPr>
                              <w:pStyle w:val="PaperStandard"/>
                              <w:jc w:val="left"/>
                            </w:pPr>
                            <w:r w:rsidRPr="00CC2229">
                              <w:t xml:space="preserve">Weight </w:t>
                            </w:r>
                            <m:oMath>
                              <m:sSubSup>
                                <m:sSubSupPr>
                                  <m:ctrlPr>
                                    <w:rPr>
                                      <w:rFonts w:ascii="Cambria Math" w:hAnsi="Cambria Math"/>
                                      <w:i/>
                                    </w:rPr>
                                  </m:ctrlPr>
                                </m:sSubSupPr>
                                <m:e>
                                  <m:r>
                                    <w:rPr>
                                      <w:rFonts w:ascii="Cambria Math" w:hAnsi="Cambria Math"/>
                                    </w:rPr>
                                    <m:t>w</m:t>
                                  </m:r>
                                </m:e>
                                <m:sub>
                                  <m:r>
                                    <w:rPr>
                                      <w:rFonts w:ascii="Cambria Math" w:hAnsi="Cambria Math"/>
                                    </w:rPr>
                                    <m:t>j</m:t>
                                  </m:r>
                                </m:sub>
                                <m:sup>
                                  <m:r>
                                    <w:rPr>
                                      <w:rFonts w:ascii="Cambria Math" w:hAnsi="Cambria Math"/>
                                    </w:rPr>
                                    <m:t>*</m:t>
                                  </m:r>
                                </m:sup>
                              </m:sSubSup>
                            </m:oMath>
                          </w:p>
                        </w:tc>
                        <w:tc>
                          <w:tcPr>
                            <w:tcW w:w="3112" w:type="dxa"/>
                            <w:tcBorders>
                              <w:top w:val="single" w:sz="8" w:space="0" w:color="auto"/>
                              <w:left w:val="nil"/>
                              <w:bottom w:val="single" w:sz="8" w:space="0" w:color="auto"/>
                              <w:right w:val="nil"/>
                            </w:tcBorders>
                            <w:vAlign w:val="center"/>
                          </w:tcPr>
                          <w:p w14:paraId="7F7BDEBA" w14:textId="77777777" w:rsidR="001A2318" w:rsidRPr="00CC2229" w:rsidRDefault="001A2318" w:rsidP="001A2318">
                            <w:pPr>
                              <w:pStyle w:val="PaperStandard"/>
                              <w:jc w:val="left"/>
                            </w:pPr>
                            <w:r w:rsidRPr="00CC2229">
                              <w:t>State</w:t>
                            </w:r>
                          </w:p>
                        </w:tc>
                        <w:tc>
                          <w:tcPr>
                            <w:tcW w:w="1276" w:type="dxa"/>
                            <w:tcBorders>
                              <w:top w:val="single" w:sz="8" w:space="0" w:color="auto"/>
                              <w:left w:val="nil"/>
                              <w:bottom w:val="single" w:sz="8" w:space="0" w:color="auto"/>
                              <w:right w:val="nil"/>
                            </w:tcBorders>
                            <w:vAlign w:val="center"/>
                          </w:tcPr>
                          <w:p w14:paraId="4E1C834D" w14:textId="77777777" w:rsidR="001A2318" w:rsidRPr="00CC2229" w:rsidRDefault="001A2318" w:rsidP="001A2318">
                            <w:pPr>
                              <w:pStyle w:val="PaperStandard"/>
                              <w:jc w:val="left"/>
                            </w:pPr>
                            <w:r w:rsidRPr="00CC2229">
                              <w:t xml:space="preserve">Weight </w:t>
                            </w:r>
                            <m:oMath>
                              <m:sSubSup>
                                <m:sSubSupPr>
                                  <m:ctrlPr>
                                    <w:rPr>
                                      <w:rFonts w:ascii="Cambria Math" w:hAnsi="Cambria Math"/>
                                      <w:i/>
                                    </w:rPr>
                                  </m:ctrlPr>
                                </m:sSubSupPr>
                                <m:e>
                                  <m:r>
                                    <w:rPr>
                                      <w:rFonts w:ascii="Cambria Math" w:hAnsi="Cambria Math"/>
                                    </w:rPr>
                                    <m:t>w</m:t>
                                  </m:r>
                                </m:e>
                                <m:sub>
                                  <m:r>
                                    <w:rPr>
                                      <w:rFonts w:ascii="Cambria Math" w:hAnsi="Cambria Math"/>
                                    </w:rPr>
                                    <m:t>j</m:t>
                                  </m:r>
                                </m:sub>
                                <m:sup>
                                  <m:r>
                                    <w:rPr>
                                      <w:rFonts w:ascii="Cambria Math" w:hAnsi="Cambria Math"/>
                                    </w:rPr>
                                    <m:t>*</m:t>
                                  </m:r>
                                </m:sup>
                              </m:sSubSup>
                            </m:oMath>
                          </w:p>
                        </w:tc>
                      </w:tr>
                      <w:tr w:rsidR="001A2318" w14:paraId="744AB94B" w14:textId="77777777" w:rsidTr="00285CE8">
                        <w:tc>
                          <w:tcPr>
                            <w:tcW w:w="3114" w:type="dxa"/>
                            <w:tcBorders>
                              <w:top w:val="single" w:sz="8" w:space="0" w:color="auto"/>
                              <w:left w:val="nil"/>
                              <w:bottom w:val="nil"/>
                              <w:right w:val="nil"/>
                            </w:tcBorders>
                            <w:vAlign w:val="center"/>
                          </w:tcPr>
                          <w:p w14:paraId="2EA8DCB0" w14:textId="77777777" w:rsidR="001A2318" w:rsidRPr="00CC2229" w:rsidRDefault="001A2318" w:rsidP="001A2318">
                            <w:pPr>
                              <w:pStyle w:val="PaperStandard"/>
                              <w:spacing w:line="276" w:lineRule="auto"/>
                              <w:jc w:val="left"/>
                            </w:pPr>
                            <w:r w:rsidRPr="00CC2229">
                              <w:t xml:space="preserve">Schleswig-Holstein </w:t>
                            </w:r>
                          </w:p>
                        </w:tc>
                        <w:tc>
                          <w:tcPr>
                            <w:tcW w:w="1276" w:type="dxa"/>
                            <w:tcBorders>
                              <w:top w:val="single" w:sz="8" w:space="0" w:color="auto"/>
                              <w:left w:val="nil"/>
                              <w:bottom w:val="nil"/>
                              <w:right w:val="nil"/>
                            </w:tcBorders>
                            <w:vAlign w:val="center"/>
                          </w:tcPr>
                          <w:p w14:paraId="1F27058F" w14:textId="77777777" w:rsidR="001A2318" w:rsidRPr="00CC2229" w:rsidRDefault="001A2318" w:rsidP="001A2318">
                            <w:pPr>
                              <w:pStyle w:val="PaperStandard"/>
                              <w:spacing w:line="276" w:lineRule="auto"/>
                              <w:jc w:val="left"/>
                            </w:pPr>
                            <w:r w:rsidRPr="00CC2229">
                              <w:t>0</w:t>
                            </w:r>
                          </w:p>
                        </w:tc>
                        <w:tc>
                          <w:tcPr>
                            <w:tcW w:w="3112" w:type="dxa"/>
                            <w:tcBorders>
                              <w:top w:val="single" w:sz="8" w:space="0" w:color="auto"/>
                              <w:left w:val="nil"/>
                              <w:bottom w:val="nil"/>
                              <w:right w:val="nil"/>
                            </w:tcBorders>
                            <w:vAlign w:val="center"/>
                          </w:tcPr>
                          <w:p w14:paraId="370D0C93" w14:textId="77777777" w:rsidR="001A2318" w:rsidRPr="00CC2229" w:rsidRDefault="001A2318" w:rsidP="001A2318">
                            <w:pPr>
                              <w:pStyle w:val="PaperStandard"/>
                              <w:spacing w:line="276" w:lineRule="auto"/>
                              <w:jc w:val="left"/>
                            </w:pPr>
                            <w:r w:rsidRPr="00CC2229">
                              <w:t>Bavaria</w:t>
                            </w:r>
                          </w:p>
                        </w:tc>
                        <w:tc>
                          <w:tcPr>
                            <w:tcW w:w="1276" w:type="dxa"/>
                            <w:tcBorders>
                              <w:top w:val="single" w:sz="8" w:space="0" w:color="auto"/>
                              <w:left w:val="nil"/>
                              <w:bottom w:val="nil"/>
                              <w:right w:val="nil"/>
                            </w:tcBorders>
                            <w:vAlign w:val="center"/>
                          </w:tcPr>
                          <w:p w14:paraId="0AA84423" w14:textId="77777777" w:rsidR="001A2318" w:rsidRPr="00CC2229" w:rsidRDefault="001A2318" w:rsidP="001A2318">
                            <w:pPr>
                              <w:pStyle w:val="PaperStandard"/>
                              <w:spacing w:line="276" w:lineRule="auto"/>
                              <w:jc w:val="left"/>
                            </w:pPr>
                            <w:r w:rsidRPr="00CC2229">
                              <w:t>0</w:t>
                            </w:r>
                          </w:p>
                        </w:tc>
                      </w:tr>
                      <w:tr w:rsidR="001A2318" w14:paraId="4E412B9A" w14:textId="77777777" w:rsidTr="00285CE8">
                        <w:tc>
                          <w:tcPr>
                            <w:tcW w:w="3114" w:type="dxa"/>
                            <w:tcBorders>
                              <w:top w:val="nil"/>
                              <w:left w:val="nil"/>
                              <w:bottom w:val="nil"/>
                              <w:right w:val="nil"/>
                            </w:tcBorders>
                            <w:vAlign w:val="center"/>
                          </w:tcPr>
                          <w:p w14:paraId="71B3767E" w14:textId="77777777" w:rsidR="001A2318" w:rsidRPr="00CC2229" w:rsidRDefault="001A2318" w:rsidP="001A2318">
                            <w:pPr>
                              <w:pStyle w:val="PaperStandard"/>
                              <w:spacing w:line="276" w:lineRule="auto"/>
                              <w:jc w:val="left"/>
                            </w:pPr>
                            <w:r w:rsidRPr="00CC2229">
                              <w:t xml:space="preserve">Lower Saxony </w:t>
                            </w:r>
                          </w:p>
                        </w:tc>
                        <w:tc>
                          <w:tcPr>
                            <w:tcW w:w="1276" w:type="dxa"/>
                            <w:tcBorders>
                              <w:top w:val="nil"/>
                              <w:left w:val="nil"/>
                              <w:bottom w:val="nil"/>
                              <w:right w:val="nil"/>
                            </w:tcBorders>
                            <w:vAlign w:val="center"/>
                          </w:tcPr>
                          <w:p w14:paraId="0CD5B08B" w14:textId="77777777" w:rsidR="001A2318" w:rsidRPr="00CC2229" w:rsidRDefault="001A2318" w:rsidP="001A2318">
                            <w:pPr>
                              <w:pStyle w:val="PaperStandard"/>
                              <w:spacing w:line="276" w:lineRule="auto"/>
                              <w:jc w:val="left"/>
                            </w:pPr>
                            <w:r w:rsidRPr="00CC2229">
                              <w:t>0.287</w:t>
                            </w:r>
                          </w:p>
                        </w:tc>
                        <w:tc>
                          <w:tcPr>
                            <w:tcW w:w="3112" w:type="dxa"/>
                            <w:tcBorders>
                              <w:top w:val="nil"/>
                              <w:left w:val="nil"/>
                              <w:bottom w:val="nil"/>
                              <w:right w:val="nil"/>
                            </w:tcBorders>
                            <w:vAlign w:val="center"/>
                          </w:tcPr>
                          <w:p w14:paraId="7CE28634" w14:textId="77777777" w:rsidR="001A2318" w:rsidRPr="00CC2229" w:rsidRDefault="001A2318" w:rsidP="001A2318">
                            <w:pPr>
                              <w:pStyle w:val="PaperStandard"/>
                              <w:spacing w:line="276" w:lineRule="auto"/>
                              <w:jc w:val="left"/>
                            </w:pPr>
                            <w:r w:rsidRPr="00CC2229">
                              <w:t>Saarland</w:t>
                            </w:r>
                          </w:p>
                        </w:tc>
                        <w:tc>
                          <w:tcPr>
                            <w:tcW w:w="1276" w:type="dxa"/>
                            <w:tcBorders>
                              <w:top w:val="nil"/>
                              <w:left w:val="nil"/>
                              <w:bottom w:val="nil"/>
                              <w:right w:val="nil"/>
                            </w:tcBorders>
                            <w:vAlign w:val="center"/>
                          </w:tcPr>
                          <w:p w14:paraId="1943848F" w14:textId="77777777" w:rsidR="001A2318" w:rsidRPr="00CC2229" w:rsidRDefault="001A2318" w:rsidP="001A2318">
                            <w:pPr>
                              <w:pStyle w:val="PaperStandard"/>
                              <w:spacing w:line="276" w:lineRule="auto"/>
                              <w:jc w:val="left"/>
                            </w:pPr>
                            <w:r w:rsidRPr="00CC2229">
                              <w:t>0</w:t>
                            </w:r>
                          </w:p>
                        </w:tc>
                      </w:tr>
                      <w:tr w:rsidR="001A2318" w14:paraId="0EAC3339" w14:textId="77777777" w:rsidTr="00285CE8">
                        <w:tc>
                          <w:tcPr>
                            <w:tcW w:w="3114" w:type="dxa"/>
                            <w:tcBorders>
                              <w:top w:val="nil"/>
                              <w:left w:val="nil"/>
                              <w:bottom w:val="nil"/>
                              <w:right w:val="nil"/>
                            </w:tcBorders>
                            <w:vAlign w:val="center"/>
                          </w:tcPr>
                          <w:p w14:paraId="3532A1FD" w14:textId="77777777" w:rsidR="001A2318" w:rsidRPr="00CC2229" w:rsidRDefault="001A2318" w:rsidP="001A2318">
                            <w:pPr>
                              <w:pStyle w:val="PaperStandard"/>
                              <w:spacing w:line="276" w:lineRule="auto"/>
                              <w:jc w:val="left"/>
                            </w:pPr>
                            <w:r w:rsidRPr="00CC2229">
                              <w:t xml:space="preserve">North Rhine-Westphalia </w:t>
                            </w:r>
                          </w:p>
                        </w:tc>
                        <w:tc>
                          <w:tcPr>
                            <w:tcW w:w="1276" w:type="dxa"/>
                            <w:tcBorders>
                              <w:top w:val="nil"/>
                              <w:left w:val="nil"/>
                              <w:bottom w:val="nil"/>
                              <w:right w:val="nil"/>
                            </w:tcBorders>
                            <w:vAlign w:val="center"/>
                          </w:tcPr>
                          <w:p w14:paraId="727D4817" w14:textId="77777777" w:rsidR="001A2318" w:rsidRPr="00CC2229" w:rsidRDefault="001A2318" w:rsidP="001A2318">
                            <w:pPr>
                              <w:pStyle w:val="PaperStandard"/>
                              <w:spacing w:line="276" w:lineRule="auto"/>
                              <w:jc w:val="left"/>
                            </w:pPr>
                            <w:r w:rsidRPr="00CC2229">
                              <w:t>0</w:t>
                            </w:r>
                          </w:p>
                        </w:tc>
                        <w:tc>
                          <w:tcPr>
                            <w:tcW w:w="3112" w:type="dxa"/>
                            <w:tcBorders>
                              <w:top w:val="nil"/>
                              <w:left w:val="nil"/>
                              <w:bottom w:val="nil"/>
                              <w:right w:val="nil"/>
                            </w:tcBorders>
                            <w:vAlign w:val="center"/>
                          </w:tcPr>
                          <w:p w14:paraId="4B438ABF" w14:textId="77777777" w:rsidR="001A2318" w:rsidRPr="00CC2229" w:rsidRDefault="001A2318" w:rsidP="001A2318">
                            <w:pPr>
                              <w:pStyle w:val="PaperStandard"/>
                              <w:spacing w:line="276" w:lineRule="auto"/>
                              <w:jc w:val="left"/>
                            </w:pPr>
                            <w:r w:rsidRPr="00CC2229">
                              <w:t>Brandenburg</w:t>
                            </w:r>
                          </w:p>
                        </w:tc>
                        <w:tc>
                          <w:tcPr>
                            <w:tcW w:w="1276" w:type="dxa"/>
                            <w:tcBorders>
                              <w:top w:val="nil"/>
                              <w:left w:val="nil"/>
                              <w:bottom w:val="nil"/>
                              <w:right w:val="nil"/>
                            </w:tcBorders>
                            <w:vAlign w:val="center"/>
                          </w:tcPr>
                          <w:p w14:paraId="792EACE8" w14:textId="77777777" w:rsidR="001A2318" w:rsidRPr="00CC2229" w:rsidRDefault="001A2318" w:rsidP="001A2318">
                            <w:pPr>
                              <w:pStyle w:val="PaperStandard"/>
                              <w:spacing w:line="276" w:lineRule="auto"/>
                              <w:jc w:val="left"/>
                            </w:pPr>
                            <w:r w:rsidRPr="00CC2229">
                              <w:t>0</w:t>
                            </w:r>
                          </w:p>
                        </w:tc>
                      </w:tr>
                      <w:tr w:rsidR="001A2318" w14:paraId="1D90F7E2" w14:textId="77777777" w:rsidTr="00285CE8">
                        <w:tc>
                          <w:tcPr>
                            <w:tcW w:w="3114" w:type="dxa"/>
                            <w:tcBorders>
                              <w:top w:val="nil"/>
                              <w:left w:val="nil"/>
                              <w:bottom w:val="nil"/>
                              <w:right w:val="nil"/>
                            </w:tcBorders>
                            <w:vAlign w:val="center"/>
                          </w:tcPr>
                          <w:p w14:paraId="7F35DDC1" w14:textId="77777777" w:rsidR="001A2318" w:rsidRPr="00CC2229" w:rsidRDefault="001A2318" w:rsidP="001A2318">
                            <w:pPr>
                              <w:pStyle w:val="PaperStandard"/>
                              <w:spacing w:line="276" w:lineRule="auto"/>
                              <w:jc w:val="left"/>
                            </w:pPr>
                            <w:r w:rsidRPr="00CC2229">
                              <w:t xml:space="preserve">Hesse </w:t>
                            </w:r>
                          </w:p>
                        </w:tc>
                        <w:tc>
                          <w:tcPr>
                            <w:tcW w:w="1276" w:type="dxa"/>
                            <w:tcBorders>
                              <w:top w:val="nil"/>
                              <w:left w:val="nil"/>
                              <w:bottom w:val="nil"/>
                              <w:right w:val="nil"/>
                            </w:tcBorders>
                            <w:vAlign w:val="center"/>
                          </w:tcPr>
                          <w:p w14:paraId="50894354" w14:textId="77777777" w:rsidR="001A2318" w:rsidRPr="00CC2229" w:rsidRDefault="001A2318" w:rsidP="001A2318">
                            <w:pPr>
                              <w:pStyle w:val="PaperStandard"/>
                              <w:spacing w:line="276" w:lineRule="auto"/>
                              <w:jc w:val="left"/>
                            </w:pPr>
                            <w:r w:rsidRPr="00CC2229">
                              <w:t>0</w:t>
                            </w:r>
                          </w:p>
                        </w:tc>
                        <w:tc>
                          <w:tcPr>
                            <w:tcW w:w="3112" w:type="dxa"/>
                            <w:tcBorders>
                              <w:top w:val="nil"/>
                              <w:left w:val="nil"/>
                              <w:bottom w:val="nil"/>
                              <w:right w:val="nil"/>
                            </w:tcBorders>
                            <w:vAlign w:val="center"/>
                          </w:tcPr>
                          <w:p w14:paraId="3CE8BE10" w14:textId="77777777" w:rsidR="001A2318" w:rsidRPr="00CC2229" w:rsidRDefault="001A2318" w:rsidP="001A2318">
                            <w:pPr>
                              <w:pStyle w:val="PaperStandard"/>
                              <w:spacing w:line="276" w:lineRule="auto"/>
                              <w:jc w:val="left"/>
                            </w:pPr>
                            <w:r w:rsidRPr="00CC2229">
                              <w:t>Saxony</w:t>
                            </w:r>
                          </w:p>
                        </w:tc>
                        <w:tc>
                          <w:tcPr>
                            <w:tcW w:w="1276" w:type="dxa"/>
                            <w:tcBorders>
                              <w:top w:val="nil"/>
                              <w:left w:val="nil"/>
                              <w:bottom w:val="nil"/>
                              <w:right w:val="nil"/>
                            </w:tcBorders>
                            <w:vAlign w:val="center"/>
                          </w:tcPr>
                          <w:p w14:paraId="47D04FC4" w14:textId="77777777" w:rsidR="001A2318" w:rsidRPr="00CC2229" w:rsidRDefault="001A2318" w:rsidP="001A2318">
                            <w:pPr>
                              <w:pStyle w:val="PaperStandard"/>
                              <w:spacing w:line="276" w:lineRule="auto"/>
                              <w:jc w:val="left"/>
                            </w:pPr>
                            <w:r w:rsidRPr="00CC2229">
                              <w:t>0.540</w:t>
                            </w:r>
                          </w:p>
                        </w:tc>
                      </w:tr>
                      <w:tr w:rsidR="001A2318" w14:paraId="137B9A26" w14:textId="77777777" w:rsidTr="00285CE8">
                        <w:trPr>
                          <w:trHeight w:val="99"/>
                        </w:trPr>
                        <w:tc>
                          <w:tcPr>
                            <w:tcW w:w="3114" w:type="dxa"/>
                            <w:tcBorders>
                              <w:top w:val="nil"/>
                              <w:left w:val="nil"/>
                              <w:bottom w:val="nil"/>
                              <w:right w:val="nil"/>
                            </w:tcBorders>
                            <w:vAlign w:val="center"/>
                          </w:tcPr>
                          <w:p w14:paraId="5D825F3C" w14:textId="77777777" w:rsidR="001A2318" w:rsidRPr="00CC2229" w:rsidRDefault="001A2318" w:rsidP="001A2318">
                            <w:pPr>
                              <w:pStyle w:val="PaperStandard"/>
                              <w:spacing w:line="276" w:lineRule="auto"/>
                              <w:jc w:val="left"/>
                            </w:pPr>
                            <w:r w:rsidRPr="00CC2229">
                              <w:t xml:space="preserve">Rhineland-Palatinate </w:t>
                            </w:r>
                          </w:p>
                        </w:tc>
                        <w:tc>
                          <w:tcPr>
                            <w:tcW w:w="1276" w:type="dxa"/>
                            <w:tcBorders>
                              <w:top w:val="nil"/>
                              <w:left w:val="nil"/>
                              <w:bottom w:val="nil"/>
                              <w:right w:val="nil"/>
                            </w:tcBorders>
                            <w:vAlign w:val="center"/>
                          </w:tcPr>
                          <w:p w14:paraId="6D8C5B3C" w14:textId="77777777" w:rsidR="001A2318" w:rsidRPr="00CC2229" w:rsidRDefault="001A2318" w:rsidP="001A2318">
                            <w:pPr>
                              <w:pStyle w:val="PaperStandard"/>
                              <w:spacing w:line="276" w:lineRule="auto"/>
                              <w:jc w:val="left"/>
                            </w:pPr>
                            <w:r w:rsidRPr="00CC2229">
                              <w:t>0</w:t>
                            </w:r>
                          </w:p>
                        </w:tc>
                        <w:tc>
                          <w:tcPr>
                            <w:tcW w:w="3112" w:type="dxa"/>
                            <w:tcBorders>
                              <w:top w:val="nil"/>
                              <w:left w:val="nil"/>
                              <w:bottom w:val="nil"/>
                              <w:right w:val="nil"/>
                            </w:tcBorders>
                            <w:vAlign w:val="center"/>
                          </w:tcPr>
                          <w:p w14:paraId="3C94EFDA" w14:textId="77777777" w:rsidR="001A2318" w:rsidRPr="00CC2229" w:rsidRDefault="001A2318" w:rsidP="001A2318">
                            <w:pPr>
                              <w:pStyle w:val="PaperStandard"/>
                              <w:spacing w:line="276" w:lineRule="auto"/>
                              <w:jc w:val="left"/>
                            </w:pPr>
                            <w:r w:rsidRPr="00CC2229">
                              <w:t>Saxony-Anhalt</w:t>
                            </w:r>
                          </w:p>
                        </w:tc>
                        <w:tc>
                          <w:tcPr>
                            <w:tcW w:w="1276" w:type="dxa"/>
                            <w:tcBorders>
                              <w:top w:val="nil"/>
                              <w:left w:val="nil"/>
                              <w:bottom w:val="nil"/>
                              <w:right w:val="nil"/>
                            </w:tcBorders>
                            <w:vAlign w:val="center"/>
                          </w:tcPr>
                          <w:p w14:paraId="38C25D21" w14:textId="77777777" w:rsidR="001A2318" w:rsidRPr="00CC2229" w:rsidRDefault="001A2318" w:rsidP="001A2318">
                            <w:pPr>
                              <w:pStyle w:val="PaperStandard"/>
                              <w:spacing w:line="276" w:lineRule="auto"/>
                              <w:jc w:val="left"/>
                            </w:pPr>
                            <w:r w:rsidRPr="00CC2229">
                              <w:t>0.163</w:t>
                            </w:r>
                          </w:p>
                        </w:tc>
                      </w:tr>
                      <w:tr w:rsidR="001A2318" w14:paraId="3884FBA1" w14:textId="77777777" w:rsidTr="00285CE8">
                        <w:trPr>
                          <w:trHeight w:val="99"/>
                        </w:trPr>
                        <w:tc>
                          <w:tcPr>
                            <w:tcW w:w="3114" w:type="dxa"/>
                            <w:tcBorders>
                              <w:top w:val="nil"/>
                              <w:left w:val="nil"/>
                              <w:bottom w:val="single" w:sz="8" w:space="0" w:color="auto"/>
                              <w:right w:val="nil"/>
                            </w:tcBorders>
                            <w:vAlign w:val="center"/>
                          </w:tcPr>
                          <w:p w14:paraId="07D57182" w14:textId="77777777" w:rsidR="001A2318" w:rsidRPr="00CC2229" w:rsidRDefault="001A2318" w:rsidP="001A2318">
                            <w:pPr>
                              <w:pStyle w:val="PaperStandard"/>
                              <w:spacing w:line="276" w:lineRule="auto"/>
                              <w:jc w:val="left"/>
                            </w:pPr>
                            <w:r w:rsidRPr="00CC2229">
                              <w:t>Baden-Württemberg</w:t>
                            </w:r>
                          </w:p>
                        </w:tc>
                        <w:tc>
                          <w:tcPr>
                            <w:tcW w:w="1276" w:type="dxa"/>
                            <w:tcBorders>
                              <w:top w:val="nil"/>
                              <w:left w:val="nil"/>
                              <w:bottom w:val="single" w:sz="8" w:space="0" w:color="auto"/>
                              <w:right w:val="nil"/>
                            </w:tcBorders>
                            <w:vAlign w:val="center"/>
                          </w:tcPr>
                          <w:p w14:paraId="22704991" w14:textId="77777777" w:rsidR="001A2318" w:rsidRPr="00CC2229" w:rsidRDefault="001A2318" w:rsidP="001A2318">
                            <w:pPr>
                              <w:pStyle w:val="PaperStandard"/>
                              <w:spacing w:line="276" w:lineRule="auto"/>
                              <w:jc w:val="left"/>
                            </w:pPr>
                            <w:r w:rsidRPr="00CC2229">
                              <w:t>0</w:t>
                            </w:r>
                          </w:p>
                        </w:tc>
                        <w:tc>
                          <w:tcPr>
                            <w:tcW w:w="3112" w:type="dxa"/>
                            <w:tcBorders>
                              <w:top w:val="nil"/>
                              <w:left w:val="nil"/>
                              <w:bottom w:val="single" w:sz="8" w:space="0" w:color="auto"/>
                              <w:right w:val="nil"/>
                            </w:tcBorders>
                            <w:vAlign w:val="center"/>
                          </w:tcPr>
                          <w:p w14:paraId="48C30223" w14:textId="77777777" w:rsidR="001A2318" w:rsidRPr="00CC2229" w:rsidRDefault="001A2318" w:rsidP="001A2318">
                            <w:pPr>
                              <w:pStyle w:val="PaperStandard"/>
                              <w:spacing w:line="276" w:lineRule="auto"/>
                              <w:jc w:val="left"/>
                            </w:pPr>
                            <w:r w:rsidRPr="00CC2229">
                              <w:t>Thuringia</w:t>
                            </w:r>
                          </w:p>
                        </w:tc>
                        <w:tc>
                          <w:tcPr>
                            <w:tcW w:w="1276" w:type="dxa"/>
                            <w:tcBorders>
                              <w:top w:val="nil"/>
                              <w:left w:val="nil"/>
                              <w:bottom w:val="single" w:sz="8" w:space="0" w:color="auto"/>
                              <w:right w:val="nil"/>
                            </w:tcBorders>
                            <w:vAlign w:val="center"/>
                          </w:tcPr>
                          <w:p w14:paraId="7C35D6F9" w14:textId="77777777" w:rsidR="001A2318" w:rsidRPr="00CC2229" w:rsidRDefault="001A2318" w:rsidP="001A2318">
                            <w:pPr>
                              <w:pStyle w:val="PaperStandard"/>
                              <w:spacing w:line="276" w:lineRule="auto"/>
                              <w:jc w:val="left"/>
                            </w:pPr>
                            <w:r w:rsidRPr="00CC2229">
                              <w:t>0.010</w:t>
                            </w:r>
                          </w:p>
                        </w:tc>
                      </w:tr>
                    </w:tbl>
                    <w:p w14:paraId="60B61BFD" w14:textId="77777777" w:rsidR="001A2318" w:rsidRPr="00EA7242" w:rsidRDefault="001A2318" w:rsidP="001A2318">
                      <w:pPr>
                        <w:rPr>
                          <w:sz w:val="20"/>
                          <w:szCs w:val="18"/>
                          <w:lang w:val="en-US"/>
                        </w:rPr>
                      </w:pPr>
                      <w:r w:rsidRPr="00EA7242">
                        <w:rPr>
                          <w:sz w:val="20"/>
                          <w:szCs w:val="18"/>
                          <w:lang w:val="en-US"/>
                        </w:rPr>
                        <w:t>Note: The donor unit’s weights are chosen by minimizing equation (3).</w:t>
                      </w:r>
                    </w:p>
                    <w:p w14:paraId="79238648" w14:textId="30D4D9D4" w:rsidR="001A2318" w:rsidRPr="001A2318" w:rsidRDefault="001A2318">
                      <w:pPr>
                        <w:rPr>
                          <w:lang w:val="en-US"/>
                        </w:rPr>
                      </w:pPr>
                    </w:p>
                  </w:txbxContent>
                </v:textbox>
                <w10:wrap type="topAndBottom" anchorx="margin"/>
              </v:shape>
            </w:pict>
          </mc:Fallback>
        </mc:AlternateContent>
      </w:r>
      <w:r w:rsidR="00575D29">
        <w:t>Table 5 display</w:t>
      </w:r>
      <w:r w:rsidR="007F6FDF">
        <w:t>s</w:t>
      </w:r>
      <w:r w:rsidR="00575D29">
        <w:t xml:space="preserve"> the values of key predictors for Mecklenburg-Vorpommern, its synthetic control, and the </w:t>
      </w:r>
      <w:r w:rsidR="007F6FDF">
        <w:t>selected sample</w:t>
      </w:r>
      <w:r w:rsidR="00575D29">
        <w:t xml:space="preserve"> average. Again, the synthetic control is closer to the treated unit in most of the predictors</w:t>
      </w:r>
      <w:r w:rsidR="007F6FDF">
        <w:t>’ values</w:t>
      </w:r>
      <w:r w:rsidR="00575D29">
        <w:t xml:space="preserve">, with the largest weights being placed on two pre-treatment outcome variables. </w:t>
      </w:r>
      <w:r w:rsidR="007F6FDF">
        <w:t>Table 6 displays the weights assigned to units in the donor pool, with the states of Saxony, Lower-Saxony, Saxony-Anhalt, and Thuringia receiving positive weights.</w:t>
      </w:r>
    </w:p>
    <w:p w14:paraId="20C1A157" w14:textId="514A4EA5" w:rsidR="00A73E48" w:rsidRPr="009C456E" w:rsidRDefault="00895F6C" w:rsidP="009C456E">
      <w:pPr>
        <w:pStyle w:val="PaperStandard"/>
      </w:pPr>
      <w:r w:rsidRPr="0058510C">
        <w:t>Figure 1</w:t>
      </w:r>
      <w:r w:rsidR="00723D31">
        <w:t>1</w:t>
      </w:r>
      <w:r w:rsidRPr="0058510C">
        <w:t xml:space="preserve"> displays the estimated outcome gaps for the treated unit and placebo interventions, where again only placebo estimations with a pre-treatment MSPE of less than five teams the MSPE of the treated unit’s MSPE are included. Among the seven placebo-interventions</w:t>
      </w:r>
      <w:r w:rsidR="009C456E">
        <w:t xml:space="preserve"> incorporated</w:t>
      </w:r>
      <w:r w:rsidRPr="0058510C">
        <w:t xml:space="preserve">, the outcome gap of Mecklenburg-Vorpommern </w:t>
      </w:r>
      <w:r w:rsidRPr="0058510C">
        <w:lastRenderedPageBreak/>
        <w:t>and its synthetic control seems to show only natural variation and does not stand out.</w:t>
      </w:r>
      <w:r w:rsidR="0058510C" w:rsidRPr="0058510C">
        <w:t xml:space="preserve"> </w:t>
      </w:r>
      <w:r w:rsidR="00155C49">
        <w:t>The same holds true for a comparison of post- to -pre-treatment MSPE ratios</w:t>
      </w:r>
      <w:r w:rsidR="00E51433">
        <w:t xml:space="preserve"> </w:t>
      </w:r>
      <w:r w:rsidR="00155C49">
        <w:t>(see figure 15, bottom-left panel in the Appendix)</w:t>
      </w:r>
    </w:p>
    <w:p w14:paraId="7745A495" w14:textId="284DF8A0" w:rsidR="00CB4CFC" w:rsidRDefault="00534A39" w:rsidP="00534A39">
      <w:pPr>
        <w:pStyle w:val="berschrift3"/>
        <w:rPr>
          <w:lang w:val="en-US"/>
        </w:rPr>
      </w:pPr>
      <w:bookmarkStart w:id="13" w:name="_Toc125973093"/>
      <w:r>
        <w:rPr>
          <w:lang w:val="en-US"/>
        </w:rPr>
        <w:t>4.2.2.</w:t>
      </w:r>
      <w:r>
        <w:rPr>
          <w:lang w:val="en-US"/>
        </w:rPr>
        <w:tab/>
        <w:t>Hamburg</w:t>
      </w:r>
      <w:bookmarkEnd w:id="13"/>
    </w:p>
    <w:p w14:paraId="33A2846B" w14:textId="5D7CBC86" w:rsidR="00762661" w:rsidRDefault="00762661" w:rsidP="00762661">
      <w:pPr>
        <w:pStyle w:val="PaperStandard"/>
      </w:pPr>
      <w:r w:rsidRPr="0082787C">
        <w:t xml:space="preserve">The </w:t>
      </w:r>
      <w:r w:rsidR="0082787C" w:rsidRPr="0082787C">
        <w:t xml:space="preserve">fourth synthetic control </w:t>
      </w:r>
      <w:r w:rsidRPr="0082787C">
        <w:t xml:space="preserve">estimation </w:t>
      </w:r>
      <w:r w:rsidR="0082787C" w:rsidRPr="0082787C">
        <w:t xml:space="preserve">regards the </w:t>
      </w:r>
      <w:r w:rsidRPr="0082787C">
        <w:t>hospitalization incidence of Hamburg. As mentioned before, no synthetic control for the growth rate of the 14-days hospitalization incidence that matches</w:t>
      </w:r>
      <w:r>
        <w:t xml:space="preserve"> Hamburg in the pre-treatment period closely can be estimated. Hamburg experienced a distinct and sharp decline of hospitalizations in early to mid-February. As the growth rate of the 14-days incidence comes with a longer time lag, using it as a dependent variable drags this decline into the pre-treatment period used for the estimation. Therefore</w:t>
      </w:r>
      <w:r w:rsidR="008636BD">
        <w:t>,</w:t>
      </w:r>
      <w:r>
        <w:t xml:space="preserve"> the following estimation relies on levels, using the 14-days hospitalization incidence as the dependent variable instead.</w:t>
      </w:r>
      <w:r w:rsidR="00492B3F">
        <w:t xml:space="preserve"> As the hospitalization incidence is not reported on municipality level, the donor pool here consists of all </w:t>
      </w:r>
      <w:r w:rsidR="00CC216C">
        <w:t>15 other German states.</w:t>
      </w:r>
    </w:p>
    <w:p w14:paraId="209DB331" w14:textId="44484B87" w:rsidR="00762661" w:rsidRPr="00762661" w:rsidRDefault="009C456E" w:rsidP="00762661">
      <w:pPr>
        <w:pStyle w:val="PaperStandard"/>
      </w:pPr>
      <w:r w:rsidRPr="001C1EEE">
        <w:rPr>
          <w:rStyle w:val="PaperStandardZchn"/>
          <w:noProof/>
        </w:rPr>
        <mc:AlternateContent>
          <mc:Choice Requires="wps">
            <w:drawing>
              <wp:anchor distT="45720" distB="45720" distL="114300" distR="114300" simplePos="0" relativeHeight="251699200" behindDoc="0" locked="0" layoutInCell="1" allowOverlap="1" wp14:anchorId="45AFAE0A" wp14:editId="7CA5C8D9">
                <wp:simplePos x="0" y="0"/>
                <wp:positionH relativeFrom="page">
                  <wp:posOffset>892175</wp:posOffset>
                </wp:positionH>
                <wp:positionV relativeFrom="paragraph">
                  <wp:posOffset>2459355</wp:posOffset>
                </wp:positionV>
                <wp:extent cx="5759450" cy="3242945"/>
                <wp:effectExtent l="0" t="0" r="0" b="0"/>
                <wp:wrapSquare wrapText="bothSides"/>
                <wp:docPr id="29"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9450" cy="3242945"/>
                        </a:xfrm>
                        <a:prstGeom prst="rect">
                          <a:avLst/>
                        </a:prstGeom>
                        <a:solidFill>
                          <a:srgbClr val="FFFFFF"/>
                        </a:solidFill>
                        <a:ln w="9525">
                          <a:noFill/>
                          <a:miter lim="800000"/>
                          <a:headEnd/>
                          <a:tailEnd/>
                        </a:ln>
                      </wps:spPr>
                      <wps:txbx>
                        <w:txbxContent>
                          <w:p w14:paraId="3E716EB1" w14:textId="77777777" w:rsidR="0086405F" w:rsidRDefault="0086405F" w:rsidP="0086405F">
                            <w:pPr>
                              <w:keepNext/>
                            </w:pPr>
                            <w:r>
                              <w:rPr>
                                <w:noProof/>
                              </w:rPr>
                              <w:drawing>
                                <wp:inline distT="0" distB="0" distL="0" distR="0" wp14:anchorId="2C7CAD07" wp14:editId="2075BA98">
                                  <wp:extent cx="5577840" cy="2471030"/>
                                  <wp:effectExtent l="0" t="0" r="3810" b="5715"/>
                                  <wp:docPr id="219" name="Grafik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5">
                                            <a:extLst>
                                              <a:ext uri="{28A0092B-C50C-407E-A947-70E740481C1C}">
                                                <a14:useLocalDpi xmlns:a14="http://schemas.microsoft.com/office/drawing/2010/main" val="0"/>
                                              </a:ext>
                                            </a:extLst>
                                          </a:blip>
                                          <a:srcRect t="10483" b="8253"/>
                                          <a:stretch/>
                                        </pic:blipFill>
                                        <pic:spPr bwMode="auto">
                                          <a:xfrm>
                                            <a:off x="0" y="0"/>
                                            <a:ext cx="5580000" cy="2471987"/>
                                          </a:xfrm>
                                          <a:prstGeom prst="rect">
                                            <a:avLst/>
                                          </a:prstGeom>
                                          <a:noFill/>
                                          <a:ln>
                                            <a:noFill/>
                                          </a:ln>
                                          <a:extLst>
                                            <a:ext uri="{53640926-AAD7-44D8-BBD7-CCE9431645EC}">
                                              <a14:shadowObscured xmlns:a14="http://schemas.microsoft.com/office/drawing/2010/main"/>
                                            </a:ext>
                                          </a:extLst>
                                        </pic:spPr>
                                      </pic:pic>
                                    </a:graphicData>
                                  </a:graphic>
                                </wp:inline>
                              </w:drawing>
                            </w:r>
                          </w:p>
                          <w:p w14:paraId="7AF3107E" w14:textId="742A1D36" w:rsidR="0086405F" w:rsidRPr="0058510C" w:rsidRDefault="0086405F" w:rsidP="0086405F">
                            <w:pPr>
                              <w:pStyle w:val="Beschriftung"/>
                              <w:rPr>
                                <w:lang w:val="en-US"/>
                              </w:rPr>
                            </w:pPr>
                            <w:r w:rsidRPr="0058510C">
                              <w:rPr>
                                <w:lang w:val="en-US"/>
                              </w:rPr>
                              <w:t xml:space="preserve">Figure </w:t>
                            </w:r>
                            <w:r>
                              <w:fldChar w:fldCharType="begin"/>
                            </w:r>
                            <w:r w:rsidRPr="0058510C">
                              <w:rPr>
                                <w:lang w:val="en-US"/>
                              </w:rPr>
                              <w:instrText xml:space="preserve"> SEQ Figure \* ARABIC </w:instrText>
                            </w:r>
                            <w:r>
                              <w:fldChar w:fldCharType="separate"/>
                            </w:r>
                            <w:r w:rsidR="000751C3">
                              <w:rPr>
                                <w:noProof/>
                                <w:lang w:val="en-US"/>
                              </w:rPr>
                              <w:t>12</w:t>
                            </w:r>
                            <w:r>
                              <w:fldChar w:fldCharType="end"/>
                            </w:r>
                            <w:r w:rsidRPr="0058510C">
                              <w:rPr>
                                <w:lang w:val="en-US"/>
                              </w:rPr>
                              <w:t>:</w:t>
                            </w:r>
                            <w:r w:rsidR="0058510C" w:rsidRPr="0058510C">
                              <w:rPr>
                                <w:lang w:val="en-US"/>
                              </w:rPr>
                              <w:t xml:space="preserve"> </w:t>
                            </w:r>
                            <w:r w:rsidR="0058510C" w:rsidRPr="0058510C">
                              <w:rPr>
                                <w:b w:val="0"/>
                                <w:bCs/>
                                <w:lang w:val="en-US"/>
                              </w:rPr>
                              <w:t xml:space="preserve">Comparison of </w:t>
                            </w:r>
                            <w:r w:rsidR="0058510C">
                              <w:rPr>
                                <w:b w:val="0"/>
                                <w:bCs/>
                                <w:lang w:val="en-US"/>
                              </w:rPr>
                              <w:t xml:space="preserve">the </w:t>
                            </w:r>
                            <w:r w:rsidR="0058510C" w:rsidRPr="0058510C">
                              <w:rPr>
                                <w:b w:val="0"/>
                                <w:bCs/>
                                <w:lang w:val="en-US"/>
                              </w:rPr>
                              <w:t xml:space="preserve">14-days </w:t>
                            </w:r>
                            <w:r w:rsidR="0058510C">
                              <w:rPr>
                                <w:b w:val="0"/>
                                <w:bCs/>
                                <w:lang w:val="en-US"/>
                              </w:rPr>
                              <w:t>hospitalization</w:t>
                            </w:r>
                            <w:r w:rsidR="0058510C" w:rsidRPr="0058510C">
                              <w:rPr>
                                <w:b w:val="0"/>
                                <w:bCs/>
                                <w:lang w:val="en-US"/>
                              </w:rPr>
                              <w:t xml:space="preserve"> incidence of Hamburg to its synthetic control. The vertical line displays April 3, the day on which containment measures were lifted in 14 out of 16 German states.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AFAE0A" id="_x0000_s1043" type="#_x0000_t202" style="position:absolute;left:0;text-align:left;margin-left:70.25pt;margin-top:193.65pt;width:453.5pt;height:255.35pt;z-index:25169920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" stroked="f">
                <v:textbox>
                  <w:txbxContent>
                    <w:p w14:paraId="3E716EB1" w14:textId="77777777" w:rsidR="0086405F" w:rsidRDefault="0086405F" w:rsidP="0086405F">
                      <w:pPr>
                        <w:keepNext/>
                      </w:pPr>
                      <w:r>
                        <w:rPr>
                          <w:noProof/>
                        </w:rPr>
                        <w:drawing>
                          <wp:inline distT="0" distB="0" distL="0" distR="0" wp14:anchorId="2C7CAD07" wp14:editId="2075BA98">
                            <wp:extent cx="5577840" cy="2471030"/>
                            <wp:effectExtent l="0" t="0" r="3810" b="5715"/>
                            <wp:docPr id="219" name="Grafik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5">
                                      <a:extLst>
                                        <a:ext uri="{28A0092B-C50C-407E-A947-70E740481C1C}">
                                          <a14:useLocalDpi xmlns:a14="http://schemas.microsoft.com/office/drawing/2010/main" val="0"/>
                                        </a:ext>
                                      </a:extLst>
                                    </a:blip>
                                    <a:srcRect t="10483" b="8253"/>
                                    <a:stretch/>
                                  </pic:blipFill>
                                  <pic:spPr bwMode="auto">
                                    <a:xfrm>
                                      <a:off x="0" y="0"/>
                                      <a:ext cx="5580000" cy="2471987"/>
                                    </a:xfrm>
                                    <a:prstGeom prst="rect">
                                      <a:avLst/>
                                    </a:prstGeom>
                                    <a:noFill/>
                                    <a:ln>
                                      <a:noFill/>
                                    </a:ln>
                                    <a:extLst>
                                      <a:ext uri="{53640926-AAD7-44D8-BBD7-CCE9431645EC}">
                                        <a14:shadowObscured xmlns:a14="http://schemas.microsoft.com/office/drawing/2010/main"/>
                                      </a:ext>
                                    </a:extLst>
                                  </pic:spPr>
                                </pic:pic>
                              </a:graphicData>
                            </a:graphic>
                          </wp:inline>
                        </w:drawing>
                      </w:r>
                    </w:p>
                    <w:p w14:paraId="7AF3107E" w14:textId="742A1D36" w:rsidR="0086405F" w:rsidRPr="0058510C" w:rsidRDefault="0086405F" w:rsidP="0086405F">
                      <w:pPr>
                        <w:pStyle w:val="Beschriftung"/>
                        <w:rPr>
                          <w:lang w:val="en-US"/>
                        </w:rPr>
                      </w:pPr>
                      <w:r w:rsidRPr="0058510C">
                        <w:rPr>
                          <w:lang w:val="en-US"/>
                        </w:rPr>
                        <w:t xml:space="preserve">Figure </w:t>
                      </w:r>
                      <w:r>
                        <w:fldChar w:fldCharType="begin"/>
                      </w:r>
                      <w:r w:rsidRPr="0058510C">
                        <w:rPr>
                          <w:lang w:val="en-US"/>
                        </w:rPr>
                        <w:instrText xml:space="preserve"> SEQ Figure \* ARABIC </w:instrText>
                      </w:r>
                      <w:r>
                        <w:fldChar w:fldCharType="separate"/>
                      </w:r>
                      <w:r w:rsidR="000751C3">
                        <w:rPr>
                          <w:noProof/>
                          <w:lang w:val="en-US"/>
                        </w:rPr>
                        <w:t>12</w:t>
                      </w:r>
                      <w:r>
                        <w:fldChar w:fldCharType="end"/>
                      </w:r>
                      <w:r w:rsidRPr="0058510C">
                        <w:rPr>
                          <w:lang w:val="en-US"/>
                        </w:rPr>
                        <w:t>:</w:t>
                      </w:r>
                      <w:r w:rsidR="0058510C" w:rsidRPr="0058510C">
                        <w:rPr>
                          <w:lang w:val="en-US"/>
                        </w:rPr>
                        <w:t xml:space="preserve"> </w:t>
                      </w:r>
                      <w:r w:rsidR="0058510C" w:rsidRPr="0058510C">
                        <w:rPr>
                          <w:b w:val="0"/>
                          <w:bCs/>
                          <w:lang w:val="en-US"/>
                        </w:rPr>
                        <w:t xml:space="preserve">Comparison of </w:t>
                      </w:r>
                      <w:r w:rsidR="0058510C">
                        <w:rPr>
                          <w:b w:val="0"/>
                          <w:bCs/>
                          <w:lang w:val="en-US"/>
                        </w:rPr>
                        <w:t xml:space="preserve">the </w:t>
                      </w:r>
                      <w:r w:rsidR="0058510C" w:rsidRPr="0058510C">
                        <w:rPr>
                          <w:b w:val="0"/>
                          <w:bCs/>
                          <w:lang w:val="en-US"/>
                        </w:rPr>
                        <w:t xml:space="preserve">14-days </w:t>
                      </w:r>
                      <w:r w:rsidR="0058510C">
                        <w:rPr>
                          <w:b w:val="0"/>
                          <w:bCs/>
                          <w:lang w:val="en-US"/>
                        </w:rPr>
                        <w:t>hospitalization</w:t>
                      </w:r>
                      <w:r w:rsidR="0058510C" w:rsidRPr="0058510C">
                        <w:rPr>
                          <w:b w:val="0"/>
                          <w:bCs/>
                          <w:lang w:val="en-US"/>
                        </w:rPr>
                        <w:t xml:space="preserve"> incidence of Hamburg to its synthetic control. The vertical line displays April 3, the day on which containment measures were lifted in 14 out of 16 German states.</w:t>
                      </w:r>
                    </w:p>
                  </w:txbxContent>
                </v:textbox>
                <w10:wrap type="square" anchorx="page"/>
              </v:shape>
            </w:pict>
          </mc:Fallback>
        </mc:AlternateContent>
      </w:r>
      <w:r w:rsidR="008636BD">
        <w:t>Figure 1</w:t>
      </w:r>
      <w:r w:rsidR="00723D31">
        <w:t>2</w:t>
      </w:r>
      <w:r w:rsidR="008636BD">
        <w:t xml:space="preserve"> displays the 14-days hospitalization incidence of Hamburg and its synthetic control.</w:t>
      </w:r>
      <w:r w:rsidR="001C1EEE">
        <w:t xml:space="preserve"> The synthetic control matches Hamburg’s hospitalization incidence in the pre-treatment period closely. After April 3, the two lines follow parallel trends for two weeks before Hamburg’s hospitalization incidence rises, creating a gap for another two weeks, before the incidence returns </w:t>
      </w:r>
      <w:r w:rsidR="00A64B1D">
        <w:t>to</w:t>
      </w:r>
      <w:r w:rsidR="001C1EEE">
        <w:t xml:space="preserve"> a lower level. This synthetic control estimation also </w:t>
      </w:r>
      <w:r w:rsidR="001C1EEE">
        <w:lastRenderedPageBreak/>
        <w:t>provides no support for a significant</w:t>
      </w:r>
      <w:r w:rsidR="003D77FD">
        <w:rPr>
          <w:rStyle w:val="Funotenzeichen"/>
        </w:rPr>
        <w:footnoteReference w:id="6"/>
      </w:r>
      <w:r w:rsidR="001C1EEE">
        <w:t xml:space="preserve"> negative effect of the Hotspot Regulation’s application, given that Hamburg’s hospitalization incidence does not fall below its synthetic control </w:t>
      </w:r>
      <w:r w:rsidR="005D3B9B">
        <w:t xml:space="preserve">for more than one day </w:t>
      </w:r>
      <w:r w:rsidR="001C1EEE">
        <w:t>in the post-treatment period.</w:t>
      </w:r>
      <w:r>
        <w:t xml:space="preserve"> Th</w:t>
      </w:r>
      <w:r w:rsidR="00B467DE">
        <w:t>e</w:t>
      </w:r>
      <w:r>
        <w:t xml:space="preserve"> result is robust to the exclusion </w:t>
      </w:r>
      <w:r w:rsidR="00A64B1D">
        <w:t>of</w:t>
      </w:r>
      <w:r>
        <w:t xml:space="preserve"> donor </w:t>
      </w:r>
      <w:r w:rsidR="00A64B1D">
        <w:t xml:space="preserve">units and </w:t>
      </w:r>
      <w:r>
        <w:t>predictors (</w:t>
      </w:r>
      <w:r w:rsidR="00B467DE" w:rsidRPr="00B467DE">
        <w:t>see figures 1</w:t>
      </w:r>
      <w:r w:rsidR="00723D31">
        <w:t>6</w:t>
      </w:r>
      <w:r w:rsidR="00B467DE" w:rsidRPr="00B467DE">
        <w:t xml:space="preserve"> and 1</w:t>
      </w:r>
      <w:r w:rsidR="00723D31">
        <w:t>7</w:t>
      </w:r>
      <w:r w:rsidR="00B467DE" w:rsidRPr="00B467DE">
        <w:t>, bottom-</w:t>
      </w:r>
      <w:r w:rsidR="00B467DE">
        <w:t>right</w:t>
      </w:r>
      <w:r w:rsidR="00B467DE" w:rsidRPr="00B467DE">
        <w:t xml:space="preserve"> panel in the Appendix</w:t>
      </w:r>
      <w:r>
        <w:t>)</w:t>
      </w:r>
      <w:r w:rsidR="00CF62FD">
        <w:t>.</w:t>
      </w:r>
    </w:p>
    <w:p w14:paraId="000509FF" w14:textId="616729DF" w:rsidR="00E40AC6" w:rsidRPr="0086405F" w:rsidRDefault="009C456E" w:rsidP="009C456E">
      <w:pPr>
        <w:pStyle w:val="PaperStandard"/>
      </w:pPr>
      <w:r w:rsidRPr="0058510C">
        <w:rPr>
          <w:noProof/>
        </w:rPr>
        <mc:AlternateContent>
          <mc:Choice Requires="wps">
            <w:drawing>
              <wp:anchor distT="45720" distB="45720" distL="114300" distR="114300" simplePos="0" relativeHeight="251701248" behindDoc="0" locked="0" layoutInCell="1" allowOverlap="1" wp14:anchorId="452423DD" wp14:editId="218FFF94">
                <wp:simplePos x="0" y="0"/>
                <wp:positionH relativeFrom="margin">
                  <wp:align>center</wp:align>
                </wp:positionH>
                <wp:positionV relativeFrom="paragraph">
                  <wp:posOffset>1158734</wp:posOffset>
                </wp:positionV>
                <wp:extent cx="5759450" cy="5316855"/>
                <wp:effectExtent l="0" t="0" r="0" b="0"/>
                <wp:wrapTopAndBottom/>
                <wp:docPr id="34" name="Textfeld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9450" cy="5316855"/>
                        </a:xfrm>
                        <a:prstGeom prst="rect">
                          <a:avLst/>
                        </a:prstGeom>
                        <a:solidFill>
                          <a:srgbClr val="FFFFFF"/>
                        </a:solidFill>
                        <a:ln w="9525">
                          <a:noFill/>
                          <a:miter lim="800000"/>
                          <a:headEnd/>
                          <a:tailEnd/>
                        </a:ln>
                      </wps:spPr>
                      <wps:txbx>
                        <w:txbxContent>
                          <w:p w14:paraId="0E9EDC40" w14:textId="03848C13" w:rsidR="00E40AC6" w:rsidRPr="001C2BBA" w:rsidRDefault="00E40AC6" w:rsidP="00E40AC6">
                            <w:pPr>
                              <w:pStyle w:val="Beschriftung"/>
                              <w:keepNext/>
                              <w:jc w:val="center"/>
                              <w:rPr>
                                <w:lang w:val="en-US"/>
                              </w:rPr>
                            </w:pPr>
                            <w:r w:rsidRPr="001C2BBA">
                              <w:rPr>
                                <w:lang w:val="en-US"/>
                              </w:rPr>
                              <w:t xml:space="preserve">Table </w:t>
                            </w:r>
                            <w:r>
                              <w:fldChar w:fldCharType="begin"/>
                            </w:r>
                            <w:r w:rsidRPr="001C2BBA">
                              <w:rPr>
                                <w:lang w:val="en-US"/>
                              </w:rPr>
                              <w:instrText xml:space="preserve"> SEQ Table \* ARABIC </w:instrText>
                            </w:r>
                            <w:r>
                              <w:fldChar w:fldCharType="separate"/>
                            </w:r>
                            <w:r w:rsidR="000751C3">
                              <w:rPr>
                                <w:noProof/>
                                <w:lang w:val="en-US"/>
                              </w:rPr>
                              <w:t>7</w:t>
                            </w:r>
                            <w:r>
                              <w:fldChar w:fldCharType="end"/>
                            </w:r>
                            <w:r w:rsidRPr="001C2BBA">
                              <w:rPr>
                                <w:lang w:val="en-US"/>
                              </w:rPr>
                              <w:t xml:space="preserve">: </w:t>
                            </w:r>
                            <w:r w:rsidRPr="007A1E62">
                              <w:rPr>
                                <w:b w:val="0"/>
                                <w:bCs/>
                                <w:lang w:val="en-US"/>
                              </w:rPr>
                              <w:t>Predictor values and weights</w:t>
                            </w:r>
                          </w:p>
                          <w:tbl>
                            <w:tblPr>
                              <w:tblStyle w:val="Tabellenraster"/>
                              <w:tblW w:w="8789" w:type="dxa"/>
                              <w:tblLook w:val="04A0" w:firstRow="1" w:lastRow="0" w:firstColumn="1" w:lastColumn="0" w:noHBand="0" w:noVBand="1"/>
                            </w:tblPr>
                            <w:tblGrid>
                              <w:gridCol w:w="3969"/>
                              <w:gridCol w:w="1229"/>
                              <w:gridCol w:w="1229"/>
                              <w:gridCol w:w="1230"/>
                              <w:gridCol w:w="1132"/>
                            </w:tblGrid>
                            <w:tr w:rsidR="00E40AC6" w14:paraId="3F1A2E40" w14:textId="77777777" w:rsidTr="00DD14AA">
                              <w:tc>
                                <w:tcPr>
                                  <w:tcW w:w="3969" w:type="dxa"/>
                                  <w:tcBorders>
                                    <w:left w:val="nil"/>
                                    <w:bottom w:val="single" w:sz="4" w:space="0" w:color="auto"/>
                                    <w:right w:val="nil"/>
                                  </w:tcBorders>
                                </w:tcPr>
                                <w:p w14:paraId="7F744136" w14:textId="77777777" w:rsidR="00E40AC6" w:rsidRPr="004108B9" w:rsidRDefault="00E40AC6">
                                  <w:pPr>
                                    <w:rPr>
                                      <w:lang w:val="en-US"/>
                                    </w:rPr>
                                  </w:pPr>
                                  <w:r w:rsidRPr="004108B9">
                                    <w:rPr>
                                      <w:lang w:val="en-US"/>
                                    </w:rPr>
                                    <w:t>Predictor</w:t>
                                  </w:r>
                                </w:p>
                              </w:tc>
                              <w:tc>
                                <w:tcPr>
                                  <w:tcW w:w="1229" w:type="dxa"/>
                                  <w:tcBorders>
                                    <w:left w:val="nil"/>
                                    <w:bottom w:val="single" w:sz="4" w:space="0" w:color="auto"/>
                                    <w:right w:val="nil"/>
                                  </w:tcBorders>
                                </w:tcPr>
                                <w:p w14:paraId="29F6BD23" w14:textId="240B0742" w:rsidR="00E40AC6" w:rsidRPr="004108B9" w:rsidRDefault="00E40AC6" w:rsidP="00CB4CFC">
                                  <w:pPr>
                                    <w:jc w:val="center"/>
                                    <w:rPr>
                                      <w:lang w:val="en-US"/>
                                    </w:rPr>
                                  </w:pPr>
                                  <w:r>
                                    <w:rPr>
                                      <w:lang w:val="en-US"/>
                                    </w:rPr>
                                    <w:t>Hamburg</w:t>
                                  </w:r>
                                </w:p>
                              </w:tc>
                              <w:tc>
                                <w:tcPr>
                                  <w:tcW w:w="1229" w:type="dxa"/>
                                  <w:tcBorders>
                                    <w:left w:val="nil"/>
                                    <w:bottom w:val="single" w:sz="4" w:space="0" w:color="auto"/>
                                    <w:right w:val="nil"/>
                                  </w:tcBorders>
                                </w:tcPr>
                                <w:p w14:paraId="79C2BFC1" w14:textId="67F1A9DA" w:rsidR="00E40AC6" w:rsidRPr="004108B9" w:rsidRDefault="00E40AC6" w:rsidP="00CB4CFC">
                                  <w:pPr>
                                    <w:jc w:val="center"/>
                                    <w:rPr>
                                      <w:lang w:val="en-US"/>
                                    </w:rPr>
                                  </w:pPr>
                                  <w:r w:rsidRPr="004108B9">
                                    <w:rPr>
                                      <w:lang w:val="en-US"/>
                                    </w:rPr>
                                    <w:t xml:space="preserve">Synthetic </w:t>
                                  </w:r>
                                  <w:r>
                                    <w:rPr>
                                      <w:lang w:val="en-US"/>
                                    </w:rPr>
                                    <w:t>Hamburg</w:t>
                                  </w:r>
                                </w:p>
                              </w:tc>
                              <w:tc>
                                <w:tcPr>
                                  <w:tcW w:w="1230" w:type="dxa"/>
                                  <w:tcBorders>
                                    <w:left w:val="nil"/>
                                    <w:bottom w:val="single" w:sz="4" w:space="0" w:color="auto"/>
                                    <w:right w:val="nil"/>
                                  </w:tcBorders>
                                </w:tcPr>
                                <w:p w14:paraId="3F43395D" w14:textId="77777777" w:rsidR="00E40AC6" w:rsidRPr="004108B9" w:rsidRDefault="00E40AC6" w:rsidP="00CB4CFC">
                                  <w:pPr>
                                    <w:jc w:val="center"/>
                                    <w:rPr>
                                      <w:lang w:val="en-US"/>
                                    </w:rPr>
                                  </w:pPr>
                                  <w:r w:rsidRPr="0082787C">
                                    <w:rPr>
                                      <w:lang w:val="en-US"/>
                                    </w:rPr>
                                    <w:t>Sample</w:t>
                                  </w:r>
                                  <w:r w:rsidRPr="004108B9">
                                    <w:rPr>
                                      <w:lang w:val="en-US"/>
                                    </w:rPr>
                                    <w:t xml:space="preserve"> Mean</w:t>
                                  </w:r>
                                </w:p>
                              </w:tc>
                              <w:tc>
                                <w:tcPr>
                                  <w:tcW w:w="1132" w:type="dxa"/>
                                  <w:tcBorders>
                                    <w:left w:val="nil"/>
                                    <w:bottom w:val="single" w:sz="4" w:space="0" w:color="auto"/>
                                    <w:right w:val="nil"/>
                                  </w:tcBorders>
                                </w:tcPr>
                                <w:p w14:paraId="10FC6E25" w14:textId="77777777" w:rsidR="00E40AC6" w:rsidRPr="004108B9" w:rsidRDefault="00E40AC6">
                                  <w:pPr>
                                    <w:rPr>
                                      <w:lang w:val="en-US"/>
                                    </w:rPr>
                                  </w:pPr>
                                  <w:r w:rsidRPr="004108B9">
                                    <w:rPr>
                                      <w:lang w:val="en-US"/>
                                    </w:rPr>
                                    <w:t xml:space="preserve">weight </w:t>
                                  </w:r>
                                  <m:oMath>
                                    <m:r>
                                      <w:rPr>
                                        <w:rFonts w:ascii="Cambria Math" w:hAnsi="Cambria Math"/>
                                        <w:lang w:val="en-US"/>
                                      </w:rPr>
                                      <m:t>v</m:t>
                                    </m:r>
                                  </m:oMath>
                                </w:p>
                              </w:tc>
                            </w:tr>
                            <w:tr w:rsidR="0048161D" w:rsidRPr="004635BC" w14:paraId="0687BF7E" w14:textId="77777777" w:rsidTr="00DD14AA">
                              <w:tc>
                                <w:tcPr>
                                  <w:tcW w:w="3969" w:type="dxa"/>
                                  <w:tcBorders>
                                    <w:left w:val="nil"/>
                                    <w:bottom w:val="nil"/>
                                    <w:right w:val="nil"/>
                                  </w:tcBorders>
                                </w:tcPr>
                                <w:p w14:paraId="6A6D188D" w14:textId="265D0F28" w:rsidR="0048161D" w:rsidRPr="004635BC" w:rsidRDefault="0048161D" w:rsidP="0048161D">
                                  <w:pPr>
                                    <w:spacing w:line="276" w:lineRule="auto"/>
                                    <w:rPr>
                                      <w:lang w:val="en-US"/>
                                    </w:rPr>
                                  </w:pPr>
                                  <w:r>
                                    <w:rPr>
                                      <w:lang w:val="en-US"/>
                                    </w:rPr>
                                    <w:t>Hospitalization incidence on March 6</w:t>
                                  </w:r>
                                </w:p>
                              </w:tc>
                              <w:tc>
                                <w:tcPr>
                                  <w:tcW w:w="1229" w:type="dxa"/>
                                  <w:tcBorders>
                                    <w:top w:val="single" w:sz="4" w:space="0" w:color="auto"/>
                                    <w:left w:val="nil"/>
                                    <w:bottom w:val="nil"/>
                                    <w:right w:val="nil"/>
                                  </w:tcBorders>
                                </w:tcPr>
                                <w:p w14:paraId="7653C81D" w14:textId="4635679C" w:rsidR="0048161D" w:rsidRPr="00821B21" w:rsidRDefault="0048161D" w:rsidP="0048161D">
                                  <w:pPr>
                                    <w:spacing w:line="276" w:lineRule="auto"/>
                                    <w:jc w:val="center"/>
                                    <w:rPr>
                                      <w:lang w:val="en-US"/>
                                    </w:rPr>
                                  </w:pPr>
                                  <w:r w:rsidRPr="00821B21">
                                    <w:t>15.0</w:t>
                                  </w:r>
                                </w:p>
                              </w:tc>
                              <w:tc>
                                <w:tcPr>
                                  <w:tcW w:w="1229" w:type="dxa"/>
                                  <w:tcBorders>
                                    <w:top w:val="single" w:sz="4" w:space="0" w:color="auto"/>
                                    <w:left w:val="nil"/>
                                    <w:bottom w:val="nil"/>
                                    <w:right w:val="nil"/>
                                  </w:tcBorders>
                                </w:tcPr>
                                <w:p w14:paraId="0730FA26" w14:textId="63CAC2E5" w:rsidR="0048161D" w:rsidRPr="00821B21" w:rsidRDefault="0048161D" w:rsidP="0048161D">
                                  <w:pPr>
                                    <w:spacing w:line="276" w:lineRule="auto"/>
                                    <w:jc w:val="center"/>
                                    <w:rPr>
                                      <w:lang w:val="en-US"/>
                                    </w:rPr>
                                  </w:pPr>
                                  <w:r w:rsidRPr="00821B21">
                                    <w:t>15.8</w:t>
                                  </w:r>
                                </w:p>
                              </w:tc>
                              <w:tc>
                                <w:tcPr>
                                  <w:tcW w:w="1230" w:type="dxa"/>
                                  <w:tcBorders>
                                    <w:top w:val="single" w:sz="4" w:space="0" w:color="auto"/>
                                    <w:left w:val="nil"/>
                                    <w:bottom w:val="nil"/>
                                    <w:right w:val="nil"/>
                                  </w:tcBorders>
                                </w:tcPr>
                                <w:p w14:paraId="7CF92FC9" w14:textId="2FECA78D" w:rsidR="0048161D" w:rsidRPr="00821B21" w:rsidRDefault="0048161D" w:rsidP="0048161D">
                                  <w:pPr>
                                    <w:spacing w:line="276" w:lineRule="auto"/>
                                    <w:jc w:val="center"/>
                                    <w:rPr>
                                      <w:lang w:val="en-US"/>
                                    </w:rPr>
                                  </w:pPr>
                                  <w:r w:rsidRPr="00821B21">
                                    <w:t>23.</w:t>
                                  </w:r>
                                  <w:r w:rsidR="00785B1F" w:rsidRPr="00821B21">
                                    <w:t>2</w:t>
                                  </w:r>
                                </w:p>
                              </w:tc>
                              <w:tc>
                                <w:tcPr>
                                  <w:tcW w:w="1132" w:type="dxa"/>
                                  <w:tcBorders>
                                    <w:top w:val="single" w:sz="4" w:space="0" w:color="auto"/>
                                    <w:left w:val="nil"/>
                                    <w:bottom w:val="nil"/>
                                    <w:right w:val="nil"/>
                                  </w:tcBorders>
                                </w:tcPr>
                                <w:p w14:paraId="7EAB23C2" w14:textId="3ADFE5A3" w:rsidR="0048161D" w:rsidRPr="00821B21" w:rsidRDefault="0048161D" w:rsidP="0048161D">
                                  <w:pPr>
                                    <w:spacing w:line="276" w:lineRule="auto"/>
                                    <w:jc w:val="center"/>
                                    <w:rPr>
                                      <w:lang w:val="en-US"/>
                                    </w:rPr>
                                  </w:pPr>
                                  <w:r w:rsidRPr="00821B21">
                                    <w:rPr>
                                      <w:lang w:val="en-US"/>
                                    </w:rPr>
                                    <w:t>0.</w:t>
                                  </w:r>
                                  <w:r w:rsidR="00821B21" w:rsidRPr="00821B21">
                                    <w:rPr>
                                      <w:lang w:val="en-US"/>
                                    </w:rPr>
                                    <w:t>123</w:t>
                                  </w:r>
                                </w:p>
                              </w:tc>
                            </w:tr>
                            <w:tr w:rsidR="0048161D" w:rsidRPr="004635BC" w14:paraId="65FFB207" w14:textId="77777777" w:rsidTr="00DD14AA">
                              <w:tc>
                                <w:tcPr>
                                  <w:tcW w:w="3969" w:type="dxa"/>
                                  <w:tcBorders>
                                    <w:top w:val="nil"/>
                                    <w:left w:val="nil"/>
                                    <w:bottom w:val="nil"/>
                                    <w:right w:val="nil"/>
                                  </w:tcBorders>
                                </w:tcPr>
                                <w:p w14:paraId="20C9FB8C" w14:textId="730B2036" w:rsidR="0048161D" w:rsidRPr="004635BC" w:rsidRDefault="0048161D" w:rsidP="0048161D">
                                  <w:pPr>
                                    <w:spacing w:line="276" w:lineRule="auto"/>
                                    <w:rPr>
                                      <w:lang w:val="en-US"/>
                                    </w:rPr>
                                  </w:pPr>
                                  <w:r>
                                    <w:rPr>
                                      <w:lang w:val="en-US"/>
                                    </w:rPr>
                                    <w:t xml:space="preserve">Hospitalization incidence on </w:t>
                                  </w:r>
                                  <w:r w:rsidRPr="0082787C">
                                    <w:rPr>
                                      <w:lang w:val="en-US"/>
                                    </w:rPr>
                                    <w:t xml:space="preserve">March </w:t>
                                  </w:r>
                                  <w:r w:rsidR="00DD14AA" w:rsidRPr="0082787C">
                                    <w:rPr>
                                      <w:lang w:val="en-US"/>
                                    </w:rPr>
                                    <w:t>2</w:t>
                                  </w:r>
                                  <w:r w:rsidR="00DD14AA">
                                    <w:rPr>
                                      <w:lang w:val="en-US"/>
                                    </w:rPr>
                                    <w:t>0</w:t>
                                  </w:r>
                                </w:p>
                              </w:tc>
                              <w:tc>
                                <w:tcPr>
                                  <w:tcW w:w="1229" w:type="dxa"/>
                                  <w:tcBorders>
                                    <w:top w:val="nil"/>
                                    <w:left w:val="nil"/>
                                    <w:bottom w:val="nil"/>
                                    <w:right w:val="nil"/>
                                  </w:tcBorders>
                                </w:tcPr>
                                <w:p w14:paraId="7FC3FB3A" w14:textId="283446D9" w:rsidR="0048161D" w:rsidRPr="00821B21" w:rsidRDefault="0048161D" w:rsidP="0048161D">
                                  <w:pPr>
                                    <w:spacing w:line="276" w:lineRule="auto"/>
                                    <w:jc w:val="center"/>
                                    <w:rPr>
                                      <w:lang w:val="en-US"/>
                                    </w:rPr>
                                  </w:pPr>
                                  <w:r w:rsidRPr="00821B21">
                                    <w:t>1</w:t>
                                  </w:r>
                                  <w:r w:rsidR="00785B1F" w:rsidRPr="00821B21">
                                    <w:t>9.3</w:t>
                                  </w:r>
                                </w:p>
                              </w:tc>
                              <w:tc>
                                <w:tcPr>
                                  <w:tcW w:w="1229" w:type="dxa"/>
                                  <w:tcBorders>
                                    <w:top w:val="nil"/>
                                    <w:left w:val="nil"/>
                                    <w:bottom w:val="nil"/>
                                    <w:right w:val="nil"/>
                                  </w:tcBorders>
                                </w:tcPr>
                                <w:p w14:paraId="1C89EA51" w14:textId="502D5DE8" w:rsidR="0048161D" w:rsidRPr="00821B21" w:rsidRDefault="0048161D" w:rsidP="0048161D">
                                  <w:pPr>
                                    <w:spacing w:line="276" w:lineRule="auto"/>
                                    <w:jc w:val="center"/>
                                    <w:rPr>
                                      <w:lang w:val="en-US"/>
                                    </w:rPr>
                                  </w:pPr>
                                  <w:r w:rsidRPr="00821B21">
                                    <w:t>1</w:t>
                                  </w:r>
                                  <w:r w:rsidR="00785B1F" w:rsidRPr="00821B21">
                                    <w:t>9.6</w:t>
                                  </w:r>
                                </w:p>
                              </w:tc>
                              <w:tc>
                                <w:tcPr>
                                  <w:tcW w:w="1230" w:type="dxa"/>
                                  <w:tcBorders>
                                    <w:top w:val="nil"/>
                                    <w:left w:val="nil"/>
                                    <w:bottom w:val="nil"/>
                                    <w:right w:val="nil"/>
                                  </w:tcBorders>
                                </w:tcPr>
                                <w:p w14:paraId="71EEDDD8" w14:textId="4FC55CFE" w:rsidR="0048161D" w:rsidRPr="00821B21" w:rsidRDefault="0048161D" w:rsidP="0048161D">
                                  <w:pPr>
                                    <w:spacing w:line="276" w:lineRule="auto"/>
                                    <w:jc w:val="center"/>
                                    <w:rPr>
                                      <w:lang w:val="en-US"/>
                                    </w:rPr>
                                  </w:pPr>
                                  <w:r w:rsidRPr="00821B21">
                                    <w:t>2</w:t>
                                  </w:r>
                                  <w:r w:rsidR="00785B1F" w:rsidRPr="00821B21">
                                    <w:t>8.2</w:t>
                                  </w:r>
                                </w:p>
                              </w:tc>
                              <w:tc>
                                <w:tcPr>
                                  <w:tcW w:w="1132" w:type="dxa"/>
                                  <w:tcBorders>
                                    <w:top w:val="nil"/>
                                    <w:left w:val="nil"/>
                                    <w:bottom w:val="nil"/>
                                    <w:right w:val="nil"/>
                                  </w:tcBorders>
                                </w:tcPr>
                                <w:p w14:paraId="73C19F0D" w14:textId="7E6216D7" w:rsidR="0048161D" w:rsidRPr="00821B21" w:rsidRDefault="0048161D" w:rsidP="0048161D">
                                  <w:pPr>
                                    <w:spacing w:line="276" w:lineRule="auto"/>
                                    <w:jc w:val="center"/>
                                    <w:rPr>
                                      <w:lang w:val="en-US"/>
                                    </w:rPr>
                                  </w:pPr>
                                  <w:r w:rsidRPr="00821B21">
                                    <w:rPr>
                                      <w:lang w:val="en-US"/>
                                    </w:rPr>
                                    <w:t>0.</w:t>
                                  </w:r>
                                  <w:r w:rsidR="00821B21" w:rsidRPr="00821B21">
                                    <w:rPr>
                                      <w:lang w:val="en-US"/>
                                    </w:rPr>
                                    <w:t>579</w:t>
                                  </w:r>
                                </w:p>
                              </w:tc>
                            </w:tr>
                            <w:tr w:rsidR="0048161D" w:rsidRPr="004635BC" w14:paraId="0DEC9745" w14:textId="77777777" w:rsidTr="00DD14AA">
                              <w:tc>
                                <w:tcPr>
                                  <w:tcW w:w="3969" w:type="dxa"/>
                                  <w:tcBorders>
                                    <w:top w:val="nil"/>
                                    <w:left w:val="nil"/>
                                    <w:bottom w:val="nil"/>
                                    <w:right w:val="nil"/>
                                  </w:tcBorders>
                                </w:tcPr>
                                <w:p w14:paraId="1D5D9D92" w14:textId="5BC03786" w:rsidR="0048161D" w:rsidRPr="004635BC" w:rsidRDefault="0048161D" w:rsidP="0048161D">
                                  <w:pPr>
                                    <w:spacing w:line="276" w:lineRule="auto"/>
                                    <w:rPr>
                                      <w:lang w:val="en-US"/>
                                    </w:rPr>
                                  </w:pPr>
                                  <w:r>
                                    <w:rPr>
                                      <w:lang w:val="en-US"/>
                                    </w:rPr>
                                    <w:t>Hospitalization incidence on April 3</w:t>
                                  </w:r>
                                </w:p>
                              </w:tc>
                              <w:tc>
                                <w:tcPr>
                                  <w:tcW w:w="1229" w:type="dxa"/>
                                  <w:tcBorders>
                                    <w:top w:val="nil"/>
                                    <w:left w:val="nil"/>
                                    <w:bottom w:val="nil"/>
                                    <w:right w:val="nil"/>
                                  </w:tcBorders>
                                </w:tcPr>
                                <w:p w14:paraId="2B72BA83" w14:textId="66F66C82" w:rsidR="0048161D" w:rsidRPr="00821B21" w:rsidRDefault="0048161D" w:rsidP="0048161D">
                                  <w:pPr>
                                    <w:spacing w:line="276" w:lineRule="auto"/>
                                    <w:jc w:val="center"/>
                                    <w:rPr>
                                      <w:lang w:val="en-US"/>
                                    </w:rPr>
                                  </w:pPr>
                                  <w:r w:rsidRPr="00821B21">
                                    <w:t>21.</w:t>
                                  </w:r>
                                  <w:r w:rsidR="00785B1F" w:rsidRPr="00821B21">
                                    <w:t>5</w:t>
                                  </w:r>
                                </w:p>
                              </w:tc>
                              <w:tc>
                                <w:tcPr>
                                  <w:tcW w:w="1229" w:type="dxa"/>
                                  <w:tcBorders>
                                    <w:top w:val="nil"/>
                                    <w:left w:val="nil"/>
                                    <w:bottom w:val="nil"/>
                                    <w:right w:val="nil"/>
                                  </w:tcBorders>
                                </w:tcPr>
                                <w:p w14:paraId="6B6A1093" w14:textId="4BDEB648" w:rsidR="0048161D" w:rsidRPr="00821B21" w:rsidRDefault="0048161D" w:rsidP="0048161D">
                                  <w:pPr>
                                    <w:spacing w:line="276" w:lineRule="auto"/>
                                    <w:jc w:val="center"/>
                                    <w:rPr>
                                      <w:lang w:val="en-US"/>
                                    </w:rPr>
                                  </w:pPr>
                                  <w:r w:rsidRPr="00821B21">
                                    <w:t>20.</w:t>
                                  </w:r>
                                  <w:r w:rsidR="00785B1F" w:rsidRPr="00821B21">
                                    <w:t>7</w:t>
                                  </w:r>
                                </w:p>
                              </w:tc>
                              <w:tc>
                                <w:tcPr>
                                  <w:tcW w:w="1230" w:type="dxa"/>
                                  <w:tcBorders>
                                    <w:top w:val="nil"/>
                                    <w:left w:val="nil"/>
                                    <w:bottom w:val="nil"/>
                                    <w:right w:val="nil"/>
                                  </w:tcBorders>
                                </w:tcPr>
                                <w:p w14:paraId="5F0AC133" w14:textId="618D60E7" w:rsidR="0048161D" w:rsidRPr="00821B21" w:rsidRDefault="0048161D" w:rsidP="0048161D">
                                  <w:pPr>
                                    <w:spacing w:line="276" w:lineRule="auto"/>
                                    <w:jc w:val="center"/>
                                    <w:rPr>
                                      <w:lang w:val="en-US"/>
                                    </w:rPr>
                                  </w:pPr>
                                  <w:r w:rsidRPr="00821B21">
                                    <w:t>27.</w:t>
                                  </w:r>
                                  <w:r w:rsidR="00785B1F" w:rsidRPr="00821B21">
                                    <w:t>6</w:t>
                                  </w:r>
                                </w:p>
                              </w:tc>
                              <w:tc>
                                <w:tcPr>
                                  <w:tcW w:w="1132" w:type="dxa"/>
                                  <w:tcBorders>
                                    <w:top w:val="nil"/>
                                    <w:left w:val="nil"/>
                                    <w:bottom w:val="nil"/>
                                    <w:right w:val="nil"/>
                                  </w:tcBorders>
                                </w:tcPr>
                                <w:p w14:paraId="3AA2ADA6" w14:textId="0E26CFD2" w:rsidR="0048161D" w:rsidRPr="00821B21" w:rsidRDefault="0048161D" w:rsidP="0048161D">
                                  <w:pPr>
                                    <w:spacing w:line="276" w:lineRule="auto"/>
                                    <w:jc w:val="center"/>
                                    <w:rPr>
                                      <w:lang w:val="en-US"/>
                                    </w:rPr>
                                  </w:pPr>
                                  <w:r w:rsidRPr="00821B21">
                                    <w:rPr>
                                      <w:lang w:val="en-US"/>
                                    </w:rPr>
                                    <w:t>0.</w:t>
                                  </w:r>
                                  <w:r w:rsidR="00821B21" w:rsidRPr="00821B21">
                                    <w:rPr>
                                      <w:lang w:val="en-US"/>
                                    </w:rPr>
                                    <w:t>287</w:t>
                                  </w:r>
                                </w:p>
                              </w:tc>
                            </w:tr>
                            <w:tr w:rsidR="0048161D" w:rsidRPr="004635BC" w14:paraId="1F29BF5B" w14:textId="77777777" w:rsidTr="00DD14AA">
                              <w:tc>
                                <w:tcPr>
                                  <w:tcW w:w="3969" w:type="dxa"/>
                                  <w:tcBorders>
                                    <w:top w:val="nil"/>
                                    <w:left w:val="nil"/>
                                    <w:bottom w:val="nil"/>
                                    <w:right w:val="nil"/>
                                  </w:tcBorders>
                                </w:tcPr>
                                <w:p w14:paraId="4873DD00" w14:textId="77777777" w:rsidR="0048161D" w:rsidRPr="004635BC" w:rsidRDefault="0048161D" w:rsidP="0048161D">
                                  <w:pPr>
                                    <w:spacing w:line="276" w:lineRule="auto"/>
                                    <w:rPr>
                                      <w:lang w:val="en-US"/>
                                    </w:rPr>
                                  </w:pPr>
                                  <w:r>
                                    <w:rPr>
                                      <w:lang w:val="en-US"/>
                                    </w:rPr>
                                    <w:t>Unemployment rate</w:t>
                                  </w:r>
                                </w:p>
                              </w:tc>
                              <w:tc>
                                <w:tcPr>
                                  <w:tcW w:w="1229" w:type="dxa"/>
                                  <w:tcBorders>
                                    <w:top w:val="nil"/>
                                    <w:left w:val="nil"/>
                                    <w:bottom w:val="nil"/>
                                    <w:right w:val="nil"/>
                                  </w:tcBorders>
                                </w:tcPr>
                                <w:p w14:paraId="1FF225EA" w14:textId="4DB05230" w:rsidR="0048161D" w:rsidRPr="00821B21" w:rsidRDefault="0048161D" w:rsidP="0048161D">
                                  <w:pPr>
                                    <w:spacing w:line="276" w:lineRule="auto"/>
                                    <w:jc w:val="center"/>
                                    <w:rPr>
                                      <w:lang w:val="en-US"/>
                                    </w:rPr>
                                  </w:pPr>
                                  <w:r w:rsidRPr="00821B21">
                                    <w:t>8.3</w:t>
                                  </w:r>
                                </w:p>
                              </w:tc>
                              <w:tc>
                                <w:tcPr>
                                  <w:tcW w:w="1229" w:type="dxa"/>
                                  <w:tcBorders>
                                    <w:top w:val="nil"/>
                                    <w:left w:val="nil"/>
                                    <w:bottom w:val="nil"/>
                                    <w:right w:val="nil"/>
                                  </w:tcBorders>
                                </w:tcPr>
                                <w:p w14:paraId="27A53E7A" w14:textId="2B6C203A" w:rsidR="0048161D" w:rsidRPr="00821B21" w:rsidRDefault="0048161D" w:rsidP="0048161D">
                                  <w:pPr>
                                    <w:spacing w:line="276" w:lineRule="auto"/>
                                    <w:jc w:val="center"/>
                                    <w:rPr>
                                      <w:lang w:val="en-US"/>
                                    </w:rPr>
                                  </w:pPr>
                                  <w:r w:rsidRPr="00821B21">
                                    <w:t>8.5</w:t>
                                  </w:r>
                                </w:p>
                              </w:tc>
                              <w:tc>
                                <w:tcPr>
                                  <w:tcW w:w="1230" w:type="dxa"/>
                                  <w:tcBorders>
                                    <w:top w:val="nil"/>
                                    <w:left w:val="nil"/>
                                    <w:bottom w:val="nil"/>
                                    <w:right w:val="nil"/>
                                  </w:tcBorders>
                                </w:tcPr>
                                <w:p w14:paraId="095A9834" w14:textId="7173349D" w:rsidR="0048161D" w:rsidRPr="00821B21" w:rsidRDefault="0048161D" w:rsidP="0048161D">
                                  <w:pPr>
                                    <w:spacing w:line="276" w:lineRule="auto"/>
                                    <w:jc w:val="center"/>
                                    <w:rPr>
                                      <w:lang w:val="en-US"/>
                                    </w:rPr>
                                  </w:pPr>
                                  <w:r w:rsidRPr="00821B21">
                                    <w:t>6.9</w:t>
                                  </w:r>
                                </w:p>
                              </w:tc>
                              <w:tc>
                                <w:tcPr>
                                  <w:tcW w:w="1132" w:type="dxa"/>
                                  <w:tcBorders>
                                    <w:top w:val="nil"/>
                                    <w:left w:val="nil"/>
                                    <w:bottom w:val="nil"/>
                                    <w:right w:val="nil"/>
                                  </w:tcBorders>
                                </w:tcPr>
                                <w:p w14:paraId="738DBA1C" w14:textId="1BCAB31E" w:rsidR="0048161D" w:rsidRPr="00821B21" w:rsidRDefault="0048161D" w:rsidP="0048161D">
                                  <w:pPr>
                                    <w:spacing w:line="276" w:lineRule="auto"/>
                                    <w:jc w:val="center"/>
                                    <w:rPr>
                                      <w:lang w:val="en-US"/>
                                    </w:rPr>
                                  </w:pPr>
                                  <w:r w:rsidRPr="00821B21">
                                    <w:rPr>
                                      <w:lang w:val="en-US"/>
                                    </w:rPr>
                                    <w:t>0.00</w:t>
                                  </w:r>
                                  <w:r w:rsidR="00821B21" w:rsidRPr="00821B21">
                                    <w:rPr>
                                      <w:lang w:val="en-US"/>
                                    </w:rPr>
                                    <w:t>4</w:t>
                                  </w:r>
                                </w:p>
                              </w:tc>
                            </w:tr>
                            <w:tr w:rsidR="0048161D" w:rsidRPr="004635BC" w14:paraId="75E6EB45" w14:textId="77777777" w:rsidTr="00DD14AA">
                              <w:tc>
                                <w:tcPr>
                                  <w:tcW w:w="3969" w:type="dxa"/>
                                  <w:tcBorders>
                                    <w:top w:val="nil"/>
                                    <w:left w:val="nil"/>
                                    <w:bottom w:val="nil"/>
                                    <w:right w:val="nil"/>
                                  </w:tcBorders>
                                </w:tcPr>
                                <w:p w14:paraId="1F9ED137" w14:textId="77777777" w:rsidR="0048161D" w:rsidRPr="004635BC" w:rsidRDefault="0048161D" w:rsidP="0048161D">
                                  <w:pPr>
                                    <w:spacing w:line="276" w:lineRule="auto"/>
                                    <w:rPr>
                                      <w:lang w:val="en-US"/>
                                    </w:rPr>
                                  </w:pPr>
                                  <w:r>
                                    <w:rPr>
                                      <w:lang w:val="en-US"/>
                                    </w:rPr>
                                    <w:t>Population density</w:t>
                                  </w:r>
                                </w:p>
                              </w:tc>
                              <w:tc>
                                <w:tcPr>
                                  <w:tcW w:w="1229" w:type="dxa"/>
                                  <w:tcBorders>
                                    <w:top w:val="nil"/>
                                    <w:left w:val="nil"/>
                                    <w:bottom w:val="nil"/>
                                    <w:right w:val="nil"/>
                                  </w:tcBorders>
                                </w:tcPr>
                                <w:p w14:paraId="2ACCE593" w14:textId="3D13134E" w:rsidR="0048161D" w:rsidRPr="00821B21" w:rsidRDefault="0048161D" w:rsidP="0048161D">
                                  <w:pPr>
                                    <w:spacing w:line="276" w:lineRule="auto"/>
                                    <w:jc w:val="center"/>
                                    <w:rPr>
                                      <w:lang w:val="en-US"/>
                                    </w:rPr>
                                  </w:pPr>
                                  <w:r w:rsidRPr="00821B21">
                                    <w:t>2453</w:t>
                                  </w:r>
                                </w:p>
                              </w:tc>
                              <w:tc>
                                <w:tcPr>
                                  <w:tcW w:w="1229" w:type="dxa"/>
                                  <w:tcBorders>
                                    <w:top w:val="nil"/>
                                    <w:left w:val="nil"/>
                                    <w:bottom w:val="nil"/>
                                    <w:right w:val="nil"/>
                                  </w:tcBorders>
                                </w:tcPr>
                                <w:p w14:paraId="119013E5" w14:textId="2339B75B" w:rsidR="0048161D" w:rsidRPr="00821B21" w:rsidRDefault="0048161D" w:rsidP="0048161D">
                                  <w:pPr>
                                    <w:spacing w:line="276" w:lineRule="auto"/>
                                    <w:jc w:val="center"/>
                                    <w:rPr>
                                      <w:lang w:val="en-US"/>
                                    </w:rPr>
                                  </w:pPr>
                                  <w:r w:rsidRPr="00821B21">
                                    <w:t>1</w:t>
                                  </w:r>
                                  <w:r w:rsidR="00785B1F" w:rsidRPr="00821B21">
                                    <w:t>636</w:t>
                                  </w:r>
                                </w:p>
                              </w:tc>
                              <w:tc>
                                <w:tcPr>
                                  <w:tcW w:w="1230" w:type="dxa"/>
                                  <w:tcBorders>
                                    <w:top w:val="nil"/>
                                    <w:left w:val="nil"/>
                                    <w:bottom w:val="nil"/>
                                    <w:right w:val="nil"/>
                                  </w:tcBorders>
                                </w:tcPr>
                                <w:p w14:paraId="5F57E359" w14:textId="7571D1B5" w:rsidR="0048161D" w:rsidRPr="00821B21" w:rsidRDefault="0048161D" w:rsidP="0048161D">
                                  <w:pPr>
                                    <w:spacing w:line="276" w:lineRule="auto"/>
                                    <w:jc w:val="center"/>
                                    <w:rPr>
                                      <w:lang w:val="en-US"/>
                                    </w:rPr>
                                  </w:pPr>
                                  <w:r w:rsidRPr="00821B21">
                                    <w:t>6</w:t>
                                  </w:r>
                                  <w:r w:rsidR="00785B1F" w:rsidRPr="00821B21">
                                    <w:t>10</w:t>
                                  </w:r>
                                </w:p>
                              </w:tc>
                              <w:tc>
                                <w:tcPr>
                                  <w:tcW w:w="1132" w:type="dxa"/>
                                  <w:tcBorders>
                                    <w:top w:val="nil"/>
                                    <w:left w:val="nil"/>
                                    <w:bottom w:val="nil"/>
                                    <w:right w:val="nil"/>
                                  </w:tcBorders>
                                </w:tcPr>
                                <w:p w14:paraId="49B9BF26" w14:textId="159EA268" w:rsidR="0048161D" w:rsidRPr="00821B21" w:rsidRDefault="0048161D" w:rsidP="0048161D">
                                  <w:pPr>
                                    <w:spacing w:line="276" w:lineRule="auto"/>
                                    <w:jc w:val="center"/>
                                    <w:rPr>
                                      <w:lang w:val="en-US"/>
                                    </w:rPr>
                                  </w:pPr>
                                  <w:r w:rsidRPr="00821B21">
                                    <w:rPr>
                                      <w:lang w:val="en-US"/>
                                    </w:rPr>
                                    <w:t>0.00</w:t>
                                  </w:r>
                                  <w:r w:rsidR="00821B21" w:rsidRPr="00821B21">
                                    <w:rPr>
                                      <w:lang w:val="en-US"/>
                                    </w:rPr>
                                    <w:t>5</w:t>
                                  </w:r>
                                </w:p>
                              </w:tc>
                            </w:tr>
                            <w:tr w:rsidR="0048161D" w:rsidRPr="004635BC" w14:paraId="2CFA76C7" w14:textId="77777777" w:rsidTr="00DD14AA">
                              <w:tc>
                                <w:tcPr>
                                  <w:tcW w:w="3969" w:type="dxa"/>
                                  <w:tcBorders>
                                    <w:top w:val="nil"/>
                                    <w:left w:val="nil"/>
                                    <w:bottom w:val="single" w:sz="4" w:space="0" w:color="auto"/>
                                    <w:right w:val="nil"/>
                                  </w:tcBorders>
                                </w:tcPr>
                                <w:p w14:paraId="36DCA76F" w14:textId="77777777" w:rsidR="0048161D" w:rsidRPr="00172B08" w:rsidRDefault="0048161D" w:rsidP="0048161D">
                                  <w:pPr>
                                    <w:spacing w:line="276" w:lineRule="auto"/>
                                    <w:rPr>
                                      <w:lang w:val="en-US"/>
                                    </w:rPr>
                                  </w:pPr>
                                  <w:r w:rsidRPr="00172B08">
                                    <w:rPr>
                                      <w:lang w:val="en-US"/>
                                    </w:rPr>
                                    <w:t>Ratio of population having received a booster vaccination</w:t>
                                  </w:r>
                                </w:p>
                              </w:tc>
                              <w:tc>
                                <w:tcPr>
                                  <w:tcW w:w="1229" w:type="dxa"/>
                                  <w:tcBorders>
                                    <w:top w:val="nil"/>
                                    <w:left w:val="nil"/>
                                    <w:bottom w:val="single" w:sz="4" w:space="0" w:color="auto"/>
                                    <w:right w:val="nil"/>
                                  </w:tcBorders>
                                </w:tcPr>
                                <w:p w14:paraId="4A10206B" w14:textId="4EB705B3" w:rsidR="0048161D" w:rsidRPr="00821B21" w:rsidRDefault="0048161D" w:rsidP="0048161D">
                                  <w:pPr>
                                    <w:spacing w:line="276" w:lineRule="auto"/>
                                    <w:jc w:val="center"/>
                                    <w:rPr>
                                      <w:lang w:val="en-US"/>
                                    </w:rPr>
                                  </w:pPr>
                                  <w:r w:rsidRPr="00821B21">
                                    <w:t>0.635</w:t>
                                  </w:r>
                                </w:p>
                              </w:tc>
                              <w:tc>
                                <w:tcPr>
                                  <w:tcW w:w="1229" w:type="dxa"/>
                                  <w:tcBorders>
                                    <w:top w:val="nil"/>
                                    <w:left w:val="nil"/>
                                    <w:bottom w:val="single" w:sz="4" w:space="0" w:color="auto"/>
                                    <w:right w:val="nil"/>
                                  </w:tcBorders>
                                </w:tcPr>
                                <w:p w14:paraId="67B89391" w14:textId="2DF3F065" w:rsidR="0048161D" w:rsidRPr="00821B21" w:rsidRDefault="0048161D" w:rsidP="0048161D">
                                  <w:pPr>
                                    <w:spacing w:line="276" w:lineRule="auto"/>
                                    <w:jc w:val="center"/>
                                    <w:rPr>
                                      <w:lang w:val="en-US"/>
                                    </w:rPr>
                                  </w:pPr>
                                  <w:r w:rsidRPr="00821B21">
                                    <w:t>0.6</w:t>
                                  </w:r>
                                  <w:r w:rsidR="00785B1F" w:rsidRPr="00821B21">
                                    <w:t>54</w:t>
                                  </w:r>
                                </w:p>
                              </w:tc>
                              <w:tc>
                                <w:tcPr>
                                  <w:tcW w:w="1230" w:type="dxa"/>
                                  <w:tcBorders>
                                    <w:top w:val="nil"/>
                                    <w:left w:val="nil"/>
                                    <w:bottom w:val="single" w:sz="4" w:space="0" w:color="auto"/>
                                    <w:right w:val="nil"/>
                                  </w:tcBorders>
                                </w:tcPr>
                                <w:p w14:paraId="2F0214B1" w14:textId="5AA80165" w:rsidR="0048161D" w:rsidRPr="00821B21" w:rsidRDefault="0048161D" w:rsidP="0048161D">
                                  <w:pPr>
                                    <w:spacing w:line="276" w:lineRule="auto"/>
                                    <w:jc w:val="center"/>
                                    <w:rPr>
                                      <w:lang w:val="en-US"/>
                                    </w:rPr>
                                  </w:pPr>
                                  <w:r w:rsidRPr="00821B21">
                                    <w:t>0.599</w:t>
                                  </w:r>
                                </w:p>
                              </w:tc>
                              <w:tc>
                                <w:tcPr>
                                  <w:tcW w:w="1132" w:type="dxa"/>
                                  <w:tcBorders>
                                    <w:top w:val="nil"/>
                                    <w:left w:val="nil"/>
                                    <w:bottom w:val="single" w:sz="4" w:space="0" w:color="auto"/>
                                    <w:right w:val="nil"/>
                                  </w:tcBorders>
                                </w:tcPr>
                                <w:p w14:paraId="7DE09D2B" w14:textId="37D59069" w:rsidR="0048161D" w:rsidRPr="00821B21" w:rsidRDefault="0048161D" w:rsidP="0048161D">
                                  <w:pPr>
                                    <w:spacing w:line="276" w:lineRule="auto"/>
                                    <w:jc w:val="center"/>
                                    <w:rPr>
                                      <w:lang w:val="en-US"/>
                                    </w:rPr>
                                  </w:pPr>
                                  <w:r w:rsidRPr="00821B21">
                                    <w:rPr>
                                      <w:lang w:val="en-US"/>
                                    </w:rPr>
                                    <w:t>0.001</w:t>
                                  </w:r>
                                </w:p>
                              </w:tc>
                            </w:tr>
                          </w:tbl>
                          <w:p w14:paraId="1FAB8963" w14:textId="7991912E" w:rsidR="00E40AC6" w:rsidRPr="00CF62FD" w:rsidRDefault="00E40AC6" w:rsidP="00CF62FD">
                            <w:pPr>
                              <w:spacing w:line="240" w:lineRule="auto"/>
                              <w:rPr>
                                <w:sz w:val="20"/>
                                <w:szCs w:val="18"/>
                                <w:lang w:val="en-US"/>
                              </w:rPr>
                            </w:pPr>
                            <w:r w:rsidRPr="00EA7242">
                              <w:rPr>
                                <w:bCs/>
                                <w:sz w:val="20"/>
                                <w:szCs w:val="18"/>
                                <w:lang w:val="en-US"/>
                              </w:rPr>
                              <w:t>Note: The predictor’s weights are chosen by minimizing equation (4).</w:t>
                            </w:r>
                            <w:r w:rsidR="00A51A67">
                              <w:rPr>
                                <w:bCs/>
                                <w:sz w:val="20"/>
                                <w:szCs w:val="18"/>
                                <w:lang w:val="en-US"/>
                              </w:rPr>
                              <w:t xml:space="preserve"> The sample mean refers to the mean of the selected comparison group, not including the treated unit.</w:t>
                            </w:r>
                            <w:r w:rsidR="00CF62FD">
                              <w:rPr>
                                <w:bCs/>
                                <w:sz w:val="20"/>
                                <w:szCs w:val="18"/>
                                <w:lang w:val="en-US"/>
                              </w:rPr>
                              <w:t xml:space="preserve"> Hospitalization incidence refers to the 14-days hospitalization incidence.</w:t>
                            </w:r>
                          </w:p>
                          <w:p w14:paraId="12C24D52" w14:textId="2EB560F1" w:rsidR="00E40AC6" w:rsidRPr="00CF62FD" w:rsidRDefault="00E40AC6" w:rsidP="00E40AC6">
                            <w:pPr>
                              <w:pStyle w:val="Beschriftung"/>
                              <w:keepNext/>
                              <w:jc w:val="center"/>
                              <w:rPr>
                                <w:lang w:val="en-US"/>
                              </w:rPr>
                            </w:pPr>
                            <w:r w:rsidRPr="00CF62FD">
                              <w:rPr>
                                <w:lang w:val="en-US"/>
                              </w:rPr>
                              <w:t xml:space="preserve">Table </w:t>
                            </w:r>
                            <w:r>
                              <w:fldChar w:fldCharType="begin"/>
                            </w:r>
                            <w:r w:rsidRPr="00CF62FD">
                              <w:rPr>
                                <w:lang w:val="en-US"/>
                              </w:rPr>
                              <w:instrText xml:space="preserve"> SEQ Table \* ARABIC </w:instrText>
                            </w:r>
                            <w:r>
                              <w:fldChar w:fldCharType="separate"/>
                            </w:r>
                            <w:r w:rsidR="000751C3">
                              <w:rPr>
                                <w:noProof/>
                                <w:lang w:val="en-US"/>
                              </w:rPr>
                              <w:t>8</w:t>
                            </w:r>
                            <w:r>
                              <w:rPr>
                                <w:noProof/>
                              </w:rPr>
                              <w:fldChar w:fldCharType="end"/>
                            </w:r>
                            <w:r w:rsidRPr="00CF62FD">
                              <w:rPr>
                                <w:lang w:val="en-US"/>
                              </w:rPr>
                              <w:t xml:space="preserve">: </w:t>
                            </w:r>
                            <w:r>
                              <w:rPr>
                                <w:b w:val="0"/>
                                <w:bCs/>
                                <w:lang w:val="en-US"/>
                              </w:rPr>
                              <w:t>W</w:t>
                            </w:r>
                            <w:r w:rsidRPr="007A1E62">
                              <w:rPr>
                                <w:b w:val="0"/>
                                <w:bCs/>
                                <w:lang w:val="en-US"/>
                              </w:rPr>
                              <w:t xml:space="preserve">eights </w:t>
                            </w:r>
                            <m:oMath>
                              <m:r>
                                <m:rPr>
                                  <m:sty m:val="bi"/>
                                </m:rPr>
                                <w:rPr>
                                  <w:rFonts w:ascii="Cambria Math" w:hAnsi="Cambria Math"/>
                                  <w:lang w:val="en-US"/>
                                </w:rPr>
                                <m:t>w</m:t>
                              </m:r>
                            </m:oMath>
                          </w:p>
                          <w:tbl>
                            <w:tblPr>
                              <w:tblStyle w:val="Tabellenraster"/>
                              <w:tblW w:w="8778" w:type="dxa"/>
                              <w:tblLook w:val="04A0" w:firstRow="1" w:lastRow="0" w:firstColumn="1" w:lastColumn="0" w:noHBand="0" w:noVBand="1"/>
                            </w:tblPr>
                            <w:tblGrid>
                              <w:gridCol w:w="3114"/>
                              <w:gridCol w:w="1276"/>
                              <w:gridCol w:w="3112"/>
                              <w:gridCol w:w="1276"/>
                            </w:tblGrid>
                            <w:tr w:rsidR="00E40AC6" w14:paraId="30A9A406" w14:textId="77777777" w:rsidTr="00785B1F">
                              <w:tc>
                                <w:tcPr>
                                  <w:tcW w:w="3114" w:type="dxa"/>
                                  <w:tcBorders>
                                    <w:top w:val="single" w:sz="8" w:space="0" w:color="auto"/>
                                    <w:left w:val="nil"/>
                                    <w:bottom w:val="single" w:sz="8" w:space="0" w:color="auto"/>
                                    <w:right w:val="nil"/>
                                  </w:tcBorders>
                                </w:tcPr>
                                <w:p w14:paraId="431CF8AA" w14:textId="77777777" w:rsidR="00E40AC6" w:rsidRDefault="00E40AC6" w:rsidP="00575D29">
                                  <w:pPr>
                                    <w:pStyle w:val="PaperStandard"/>
                                  </w:pPr>
                                  <w:r>
                                    <w:t>State</w:t>
                                  </w:r>
                                </w:p>
                              </w:tc>
                              <w:tc>
                                <w:tcPr>
                                  <w:tcW w:w="1276" w:type="dxa"/>
                                  <w:tcBorders>
                                    <w:top w:val="single" w:sz="8" w:space="0" w:color="auto"/>
                                    <w:left w:val="nil"/>
                                    <w:bottom w:val="single" w:sz="8" w:space="0" w:color="auto"/>
                                    <w:right w:val="nil"/>
                                  </w:tcBorders>
                                </w:tcPr>
                                <w:p w14:paraId="497C5C3C" w14:textId="77777777" w:rsidR="00E40AC6" w:rsidRDefault="00E40AC6" w:rsidP="00785B1F">
                                  <w:pPr>
                                    <w:pStyle w:val="PaperStandard"/>
                                    <w:jc w:val="center"/>
                                  </w:pPr>
                                  <w:r>
                                    <w:t xml:space="preserve">Weight </w:t>
                                  </w:r>
                                  <m:oMath>
                                    <m:sSubSup>
                                      <m:sSubSupPr>
                                        <m:ctrlPr>
                                          <w:rPr>
                                            <w:rFonts w:ascii="Cambria Math" w:hAnsi="Cambria Math"/>
                                            <w:i/>
                                          </w:rPr>
                                        </m:ctrlPr>
                                      </m:sSubSupPr>
                                      <m:e>
                                        <m:r>
                                          <w:rPr>
                                            <w:rFonts w:ascii="Cambria Math" w:hAnsi="Cambria Math"/>
                                          </w:rPr>
                                          <m:t>w</m:t>
                                        </m:r>
                                      </m:e>
                                      <m:sub>
                                        <m:r>
                                          <w:rPr>
                                            <w:rFonts w:ascii="Cambria Math" w:hAnsi="Cambria Math"/>
                                          </w:rPr>
                                          <m:t>j</m:t>
                                        </m:r>
                                      </m:sub>
                                      <m:sup>
                                        <m:r>
                                          <w:rPr>
                                            <w:rFonts w:ascii="Cambria Math" w:hAnsi="Cambria Math"/>
                                          </w:rPr>
                                          <m:t>*</m:t>
                                        </m:r>
                                      </m:sup>
                                    </m:sSubSup>
                                  </m:oMath>
                                </w:p>
                              </w:tc>
                              <w:tc>
                                <w:tcPr>
                                  <w:tcW w:w="3112" w:type="dxa"/>
                                  <w:tcBorders>
                                    <w:top w:val="single" w:sz="8" w:space="0" w:color="auto"/>
                                    <w:left w:val="nil"/>
                                    <w:bottom w:val="single" w:sz="8" w:space="0" w:color="auto"/>
                                    <w:right w:val="nil"/>
                                  </w:tcBorders>
                                  <w:vAlign w:val="center"/>
                                </w:tcPr>
                                <w:p w14:paraId="42EB58C4" w14:textId="77777777" w:rsidR="00E40AC6" w:rsidRDefault="00E40AC6" w:rsidP="00575D29">
                                  <w:pPr>
                                    <w:pStyle w:val="PaperStandard"/>
                                    <w:jc w:val="center"/>
                                  </w:pPr>
                                  <w:r>
                                    <w:t>State</w:t>
                                  </w:r>
                                </w:p>
                              </w:tc>
                              <w:tc>
                                <w:tcPr>
                                  <w:tcW w:w="1276" w:type="dxa"/>
                                  <w:tcBorders>
                                    <w:top w:val="single" w:sz="8" w:space="0" w:color="auto"/>
                                    <w:left w:val="nil"/>
                                    <w:bottom w:val="single" w:sz="8" w:space="0" w:color="auto"/>
                                    <w:right w:val="nil"/>
                                  </w:tcBorders>
                                </w:tcPr>
                                <w:p w14:paraId="59B9316A" w14:textId="77777777" w:rsidR="00E40AC6" w:rsidRPr="007A1E62" w:rsidRDefault="00E40AC6" w:rsidP="00575D29">
                                  <w:pPr>
                                    <w:pStyle w:val="PaperStandard"/>
                                  </w:pPr>
                                  <w:r w:rsidRPr="007A1E62">
                                    <w:t xml:space="preserve">Weight </w:t>
                                  </w:r>
                                  <m:oMath>
                                    <m:sSubSup>
                                      <m:sSubSupPr>
                                        <m:ctrlPr>
                                          <w:rPr>
                                            <w:rFonts w:ascii="Cambria Math" w:hAnsi="Cambria Math"/>
                                            <w:i/>
                                          </w:rPr>
                                        </m:ctrlPr>
                                      </m:sSubSupPr>
                                      <m:e>
                                        <m:r>
                                          <w:rPr>
                                            <w:rFonts w:ascii="Cambria Math" w:hAnsi="Cambria Math"/>
                                          </w:rPr>
                                          <m:t>w</m:t>
                                        </m:r>
                                      </m:e>
                                      <m:sub>
                                        <m:r>
                                          <w:rPr>
                                            <w:rFonts w:ascii="Cambria Math" w:hAnsi="Cambria Math"/>
                                          </w:rPr>
                                          <m:t>j</m:t>
                                        </m:r>
                                      </m:sub>
                                      <m:sup>
                                        <m:r>
                                          <w:rPr>
                                            <w:rFonts w:ascii="Cambria Math" w:hAnsi="Cambria Math"/>
                                          </w:rPr>
                                          <m:t>*</m:t>
                                        </m:r>
                                      </m:sup>
                                    </m:sSubSup>
                                  </m:oMath>
                                </w:p>
                              </w:tc>
                            </w:tr>
                            <w:tr w:rsidR="00E40AC6" w14:paraId="7B26ECFB" w14:textId="77777777" w:rsidTr="00785B1F">
                              <w:tc>
                                <w:tcPr>
                                  <w:tcW w:w="3114" w:type="dxa"/>
                                  <w:tcBorders>
                                    <w:top w:val="single" w:sz="8" w:space="0" w:color="auto"/>
                                    <w:left w:val="nil"/>
                                    <w:bottom w:val="nil"/>
                                    <w:right w:val="nil"/>
                                  </w:tcBorders>
                                  <w:vAlign w:val="center"/>
                                </w:tcPr>
                                <w:p w14:paraId="77063EF6" w14:textId="683E96D4" w:rsidR="00E40AC6" w:rsidRDefault="00E40AC6" w:rsidP="00785B1F">
                                  <w:pPr>
                                    <w:pStyle w:val="PaperStandard"/>
                                    <w:spacing w:line="276" w:lineRule="auto"/>
                                    <w:jc w:val="left"/>
                                  </w:pPr>
                                  <w:r w:rsidRPr="00BB6613">
                                    <w:t>Schleswig-Holstein</w:t>
                                  </w:r>
                                </w:p>
                              </w:tc>
                              <w:tc>
                                <w:tcPr>
                                  <w:tcW w:w="1276" w:type="dxa"/>
                                  <w:tcBorders>
                                    <w:top w:val="single" w:sz="8" w:space="0" w:color="auto"/>
                                    <w:left w:val="nil"/>
                                    <w:bottom w:val="nil"/>
                                    <w:right w:val="nil"/>
                                  </w:tcBorders>
                                  <w:vAlign w:val="center"/>
                                </w:tcPr>
                                <w:p w14:paraId="45AA59D4" w14:textId="44B73BE8" w:rsidR="00E40AC6" w:rsidRDefault="00785B1F" w:rsidP="00785B1F">
                                  <w:pPr>
                                    <w:pStyle w:val="PaperStandard"/>
                                    <w:spacing w:line="276" w:lineRule="auto"/>
                                    <w:jc w:val="left"/>
                                  </w:pPr>
                                  <w:r>
                                    <w:t>0.469</w:t>
                                  </w:r>
                                </w:p>
                              </w:tc>
                              <w:tc>
                                <w:tcPr>
                                  <w:tcW w:w="3112" w:type="dxa"/>
                                  <w:tcBorders>
                                    <w:top w:val="single" w:sz="8" w:space="0" w:color="auto"/>
                                    <w:left w:val="nil"/>
                                    <w:bottom w:val="nil"/>
                                    <w:right w:val="nil"/>
                                  </w:tcBorders>
                                  <w:vAlign w:val="center"/>
                                </w:tcPr>
                                <w:p w14:paraId="3344FA99" w14:textId="77777777" w:rsidR="00E40AC6" w:rsidRPr="005A255A" w:rsidRDefault="00E40AC6" w:rsidP="00785B1F">
                                  <w:pPr>
                                    <w:pStyle w:val="PaperStandard"/>
                                    <w:spacing w:line="276" w:lineRule="auto"/>
                                    <w:jc w:val="left"/>
                                  </w:pPr>
                                  <w:r w:rsidRPr="005A255A">
                                    <w:t>Bavaria</w:t>
                                  </w:r>
                                </w:p>
                              </w:tc>
                              <w:tc>
                                <w:tcPr>
                                  <w:tcW w:w="1276" w:type="dxa"/>
                                  <w:tcBorders>
                                    <w:top w:val="single" w:sz="8" w:space="0" w:color="auto"/>
                                    <w:left w:val="nil"/>
                                    <w:bottom w:val="nil"/>
                                    <w:right w:val="nil"/>
                                  </w:tcBorders>
                                  <w:vAlign w:val="center"/>
                                </w:tcPr>
                                <w:p w14:paraId="784E9E97" w14:textId="570DEED1" w:rsidR="00E40AC6" w:rsidRPr="005A255A" w:rsidRDefault="00785B1F" w:rsidP="00785B1F">
                                  <w:pPr>
                                    <w:pStyle w:val="PaperStandard"/>
                                    <w:spacing w:line="276" w:lineRule="auto"/>
                                    <w:jc w:val="left"/>
                                  </w:pPr>
                                  <w:r>
                                    <w:t>0</w:t>
                                  </w:r>
                                </w:p>
                              </w:tc>
                            </w:tr>
                            <w:tr w:rsidR="00E40AC6" w14:paraId="43CE75C3" w14:textId="77777777" w:rsidTr="00785B1F">
                              <w:tc>
                                <w:tcPr>
                                  <w:tcW w:w="3114" w:type="dxa"/>
                                  <w:tcBorders>
                                    <w:top w:val="nil"/>
                                    <w:left w:val="nil"/>
                                    <w:bottom w:val="nil"/>
                                    <w:right w:val="nil"/>
                                  </w:tcBorders>
                                  <w:vAlign w:val="center"/>
                                </w:tcPr>
                                <w:p w14:paraId="1F5E4934" w14:textId="442D39DA" w:rsidR="00E40AC6" w:rsidRDefault="00E40AC6" w:rsidP="00785B1F">
                                  <w:pPr>
                                    <w:pStyle w:val="PaperStandard"/>
                                    <w:spacing w:line="276" w:lineRule="auto"/>
                                    <w:jc w:val="left"/>
                                  </w:pPr>
                                  <w:r w:rsidRPr="00BB6613">
                                    <w:t>Lower Saxony</w:t>
                                  </w:r>
                                </w:p>
                              </w:tc>
                              <w:tc>
                                <w:tcPr>
                                  <w:tcW w:w="1276" w:type="dxa"/>
                                  <w:tcBorders>
                                    <w:top w:val="nil"/>
                                    <w:left w:val="nil"/>
                                    <w:bottom w:val="nil"/>
                                    <w:right w:val="nil"/>
                                  </w:tcBorders>
                                  <w:vAlign w:val="center"/>
                                </w:tcPr>
                                <w:p w14:paraId="7F2B18A4" w14:textId="643F1447" w:rsidR="00E40AC6" w:rsidRDefault="00785B1F" w:rsidP="00785B1F">
                                  <w:pPr>
                                    <w:pStyle w:val="PaperStandard"/>
                                    <w:spacing w:line="276" w:lineRule="auto"/>
                                    <w:jc w:val="left"/>
                                  </w:pPr>
                                  <w:r>
                                    <w:t>0</w:t>
                                  </w:r>
                                </w:p>
                              </w:tc>
                              <w:tc>
                                <w:tcPr>
                                  <w:tcW w:w="3112" w:type="dxa"/>
                                  <w:tcBorders>
                                    <w:top w:val="nil"/>
                                    <w:left w:val="nil"/>
                                    <w:bottom w:val="nil"/>
                                    <w:right w:val="nil"/>
                                  </w:tcBorders>
                                  <w:vAlign w:val="center"/>
                                </w:tcPr>
                                <w:p w14:paraId="335D5A18" w14:textId="77777777" w:rsidR="00E40AC6" w:rsidRPr="00BB6613" w:rsidRDefault="00E40AC6" w:rsidP="00785B1F">
                                  <w:pPr>
                                    <w:pStyle w:val="PaperStandard"/>
                                    <w:spacing w:line="276" w:lineRule="auto"/>
                                    <w:jc w:val="left"/>
                                  </w:pPr>
                                  <w:r>
                                    <w:t>Saarland</w:t>
                                  </w:r>
                                </w:p>
                              </w:tc>
                              <w:tc>
                                <w:tcPr>
                                  <w:tcW w:w="1276" w:type="dxa"/>
                                  <w:tcBorders>
                                    <w:top w:val="nil"/>
                                    <w:left w:val="nil"/>
                                    <w:bottom w:val="nil"/>
                                    <w:right w:val="nil"/>
                                  </w:tcBorders>
                                  <w:vAlign w:val="center"/>
                                </w:tcPr>
                                <w:p w14:paraId="1F5610C7" w14:textId="35CFFE37" w:rsidR="00E40AC6" w:rsidRPr="007A1E62" w:rsidRDefault="00785B1F" w:rsidP="00785B1F">
                                  <w:pPr>
                                    <w:pStyle w:val="PaperStandard"/>
                                    <w:spacing w:line="276" w:lineRule="auto"/>
                                    <w:jc w:val="left"/>
                                  </w:pPr>
                                  <w:r>
                                    <w:t>0.117</w:t>
                                  </w:r>
                                </w:p>
                              </w:tc>
                            </w:tr>
                            <w:tr w:rsidR="00E40AC6" w14:paraId="3DD5A16F" w14:textId="77777777" w:rsidTr="00785B1F">
                              <w:tc>
                                <w:tcPr>
                                  <w:tcW w:w="3114" w:type="dxa"/>
                                  <w:tcBorders>
                                    <w:top w:val="nil"/>
                                    <w:left w:val="nil"/>
                                    <w:bottom w:val="nil"/>
                                    <w:right w:val="nil"/>
                                  </w:tcBorders>
                                  <w:vAlign w:val="center"/>
                                </w:tcPr>
                                <w:p w14:paraId="6288A104" w14:textId="16113D2F" w:rsidR="00E40AC6" w:rsidRDefault="00E40AC6" w:rsidP="00785B1F">
                                  <w:pPr>
                                    <w:pStyle w:val="PaperStandard"/>
                                    <w:spacing w:line="276" w:lineRule="auto"/>
                                    <w:jc w:val="left"/>
                                  </w:pPr>
                                  <w:r w:rsidRPr="00BB6613">
                                    <w:t>North Rhine-Westphalia</w:t>
                                  </w:r>
                                </w:p>
                              </w:tc>
                              <w:tc>
                                <w:tcPr>
                                  <w:tcW w:w="1276" w:type="dxa"/>
                                  <w:tcBorders>
                                    <w:top w:val="nil"/>
                                    <w:left w:val="nil"/>
                                    <w:bottom w:val="nil"/>
                                    <w:right w:val="nil"/>
                                  </w:tcBorders>
                                  <w:vAlign w:val="center"/>
                                </w:tcPr>
                                <w:p w14:paraId="2E95F4DD" w14:textId="62F9C4C7" w:rsidR="00E40AC6" w:rsidRDefault="00785B1F" w:rsidP="00785B1F">
                                  <w:pPr>
                                    <w:pStyle w:val="PaperStandard"/>
                                    <w:spacing w:line="276" w:lineRule="auto"/>
                                    <w:jc w:val="left"/>
                                  </w:pPr>
                                  <w:r>
                                    <w:t>0</w:t>
                                  </w:r>
                                </w:p>
                              </w:tc>
                              <w:tc>
                                <w:tcPr>
                                  <w:tcW w:w="3112" w:type="dxa"/>
                                  <w:tcBorders>
                                    <w:top w:val="nil"/>
                                    <w:left w:val="nil"/>
                                    <w:bottom w:val="nil"/>
                                    <w:right w:val="nil"/>
                                  </w:tcBorders>
                                  <w:vAlign w:val="center"/>
                                </w:tcPr>
                                <w:p w14:paraId="49DF9707" w14:textId="77777777" w:rsidR="00E40AC6" w:rsidRPr="00BB6613" w:rsidRDefault="00E40AC6" w:rsidP="00785B1F">
                                  <w:pPr>
                                    <w:pStyle w:val="PaperStandard"/>
                                    <w:spacing w:line="276" w:lineRule="auto"/>
                                    <w:jc w:val="left"/>
                                  </w:pPr>
                                  <w:r w:rsidRPr="00BB6613">
                                    <w:t>Brandenburg</w:t>
                                  </w:r>
                                </w:p>
                              </w:tc>
                              <w:tc>
                                <w:tcPr>
                                  <w:tcW w:w="1276" w:type="dxa"/>
                                  <w:tcBorders>
                                    <w:top w:val="nil"/>
                                    <w:left w:val="nil"/>
                                    <w:bottom w:val="nil"/>
                                    <w:right w:val="nil"/>
                                  </w:tcBorders>
                                  <w:vAlign w:val="center"/>
                                </w:tcPr>
                                <w:p w14:paraId="21B1D218" w14:textId="1EC06C78" w:rsidR="00E40AC6" w:rsidRPr="007A1E62" w:rsidRDefault="00785B1F" w:rsidP="00785B1F">
                                  <w:pPr>
                                    <w:pStyle w:val="PaperStandard"/>
                                    <w:spacing w:line="276" w:lineRule="auto"/>
                                    <w:jc w:val="left"/>
                                  </w:pPr>
                                  <w:r>
                                    <w:t>0</w:t>
                                  </w:r>
                                </w:p>
                              </w:tc>
                            </w:tr>
                            <w:tr w:rsidR="00E40AC6" w14:paraId="2A4BED56" w14:textId="77777777" w:rsidTr="00785B1F">
                              <w:tc>
                                <w:tcPr>
                                  <w:tcW w:w="3114" w:type="dxa"/>
                                  <w:tcBorders>
                                    <w:top w:val="nil"/>
                                    <w:left w:val="nil"/>
                                    <w:bottom w:val="nil"/>
                                    <w:right w:val="nil"/>
                                  </w:tcBorders>
                                  <w:vAlign w:val="center"/>
                                </w:tcPr>
                                <w:p w14:paraId="479EFA70" w14:textId="2E64F783" w:rsidR="00E40AC6" w:rsidRPr="00BB6613" w:rsidRDefault="00E40AC6" w:rsidP="00785B1F">
                                  <w:pPr>
                                    <w:pStyle w:val="PaperStandard"/>
                                    <w:spacing w:line="276" w:lineRule="auto"/>
                                    <w:jc w:val="left"/>
                                  </w:pPr>
                                  <w:r w:rsidRPr="00BB6613">
                                    <w:t>Hesse</w:t>
                                  </w:r>
                                </w:p>
                              </w:tc>
                              <w:tc>
                                <w:tcPr>
                                  <w:tcW w:w="1276" w:type="dxa"/>
                                  <w:tcBorders>
                                    <w:top w:val="nil"/>
                                    <w:left w:val="nil"/>
                                    <w:bottom w:val="nil"/>
                                    <w:right w:val="nil"/>
                                  </w:tcBorders>
                                  <w:vAlign w:val="center"/>
                                </w:tcPr>
                                <w:p w14:paraId="38FA6FBB" w14:textId="22FEF018" w:rsidR="00E40AC6" w:rsidRPr="00BB6613" w:rsidRDefault="00785B1F" w:rsidP="00785B1F">
                                  <w:pPr>
                                    <w:pStyle w:val="PaperStandard"/>
                                    <w:spacing w:line="276" w:lineRule="auto"/>
                                    <w:jc w:val="left"/>
                                  </w:pPr>
                                  <w:r>
                                    <w:t>0</w:t>
                                  </w:r>
                                </w:p>
                              </w:tc>
                              <w:tc>
                                <w:tcPr>
                                  <w:tcW w:w="3112" w:type="dxa"/>
                                  <w:tcBorders>
                                    <w:top w:val="nil"/>
                                    <w:left w:val="nil"/>
                                    <w:bottom w:val="nil"/>
                                    <w:right w:val="nil"/>
                                  </w:tcBorders>
                                  <w:vAlign w:val="center"/>
                                </w:tcPr>
                                <w:p w14:paraId="7A9D38FD" w14:textId="77777777" w:rsidR="00E40AC6" w:rsidRPr="00BB6613" w:rsidRDefault="00E40AC6" w:rsidP="00785B1F">
                                  <w:pPr>
                                    <w:pStyle w:val="PaperStandard"/>
                                    <w:spacing w:line="276" w:lineRule="auto"/>
                                    <w:jc w:val="left"/>
                                  </w:pPr>
                                  <w:r w:rsidRPr="00BB6613">
                                    <w:t>Saxony</w:t>
                                  </w:r>
                                </w:p>
                              </w:tc>
                              <w:tc>
                                <w:tcPr>
                                  <w:tcW w:w="1276" w:type="dxa"/>
                                  <w:tcBorders>
                                    <w:top w:val="nil"/>
                                    <w:left w:val="nil"/>
                                    <w:bottom w:val="nil"/>
                                    <w:right w:val="nil"/>
                                  </w:tcBorders>
                                  <w:vAlign w:val="center"/>
                                </w:tcPr>
                                <w:p w14:paraId="7CA03CDD" w14:textId="261C178E" w:rsidR="00E40AC6" w:rsidRPr="007A1E62" w:rsidRDefault="00785B1F" w:rsidP="00785B1F">
                                  <w:pPr>
                                    <w:pStyle w:val="PaperStandard"/>
                                    <w:spacing w:line="276" w:lineRule="auto"/>
                                    <w:jc w:val="left"/>
                                  </w:pPr>
                                  <w:r>
                                    <w:t>0</w:t>
                                  </w:r>
                                </w:p>
                              </w:tc>
                            </w:tr>
                            <w:tr w:rsidR="00E40AC6" w14:paraId="299C9C8B" w14:textId="77777777" w:rsidTr="00785B1F">
                              <w:trPr>
                                <w:trHeight w:val="99"/>
                              </w:trPr>
                              <w:tc>
                                <w:tcPr>
                                  <w:tcW w:w="3114" w:type="dxa"/>
                                  <w:tcBorders>
                                    <w:top w:val="nil"/>
                                    <w:left w:val="nil"/>
                                    <w:bottom w:val="nil"/>
                                    <w:right w:val="nil"/>
                                  </w:tcBorders>
                                  <w:vAlign w:val="center"/>
                                </w:tcPr>
                                <w:p w14:paraId="3DDCCA3E" w14:textId="72782258" w:rsidR="00E40AC6" w:rsidRPr="00BB6613" w:rsidRDefault="00E40AC6" w:rsidP="00785B1F">
                                  <w:pPr>
                                    <w:pStyle w:val="PaperStandard"/>
                                    <w:spacing w:line="276" w:lineRule="auto"/>
                                    <w:jc w:val="left"/>
                                  </w:pPr>
                                  <w:r w:rsidRPr="00BB6613">
                                    <w:t>Rhineland-Palatinate</w:t>
                                  </w:r>
                                </w:p>
                              </w:tc>
                              <w:tc>
                                <w:tcPr>
                                  <w:tcW w:w="1276" w:type="dxa"/>
                                  <w:tcBorders>
                                    <w:top w:val="nil"/>
                                    <w:left w:val="nil"/>
                                    <w:bottom w:val="nil"/>
                                    <w:right w:val="nil"/>
                                  </w:tcBorders>
                                  <w:vAlign w:val="center"/>
                                </w:tcPr>
                                <w:p w14:paraId="5A4789BC" w14:textId="294D8E7B" w:rsidR="00E40AC6" w:rsidRPr="00BB6613" w:rsidRDefault="00785B1F" w:rsidP="00785B1F">
                                  <w:pPr>
                                    <w:pStyle w:val="PaperStandard"/>
                                    <w:spacing w:line="276" w:lineRule="auto"/>
                                    <w:jc w:val="left"/>
                                  </w:pPr>
                                  <w:r>
                                    <w:t>0</w:t>
                                  </w:r>
                                </w:p>
                              </w:tc>
                              <w:tc>
                                <w:tcPr>
                                  <w:tcW w:w="3112" w:type="dxa"/>
                                  <w:tcBorders>
                                    <w:top w:val="nil"/>
                                    <w:left w:val="nil"/>
                                    <w:bottom w:val="nil"/>
                                    <w:right w:val="nil"/>
                                  </w:tcBorders>
                                  <w:vAlign w:val="center"/>
                                </w:tcPr>
                                <w:p w14:paraId="057BC9A4" w14:textId="77777777" w:rsidR="00E40AC6" w:rsidRPr="00BB6613" w:rsidRDefault="00E40AC6" w:rsidP="00785B1F">
                                  <w:pPr>
                                    <w:pStyle w:val="PaperStandard"/>
                                    <w:spacing w:line="276" w:lineRule="auto"/>
                                    <w:jc w:val="left"/>
                                  </w:pPr>
                                  <w:r w:rsidRPr="00BB6613">
                                    <w:t>Saxony-Anhalt</w:t>
                                  </w:r>
                                </w:p>
                              </w:tc>
                              <w:tc>
                                <w:tcPr>
                                  <w:tcW w:w="1276" w:type="dxa"/>
                                  <w:tcBorders>
                                    <w:top w:val="nil"/>
                                    <w:left w:val="nil"/>
                                    <w:bottom w:val="nil"/>
                                    <w:right w:val="nil"/>
                                  </w:tcBorders>
                                  <w:vAlign w:val="center"/>
                                </w:tcPr>
                                <w:p w14:paraId="78F351F8" w14:textId="07AA2A0E" w:rsidR="00E40AC6" w:rsidRPr="007A1E62" w:rsidRDefault="00785B1F" w:rsidP="00785B1F">
                                  <w:pPr>
                                    <w:pStyle w:val="PaperStandard"/>
                                    <w:spacing w:line="276" w:lineRule="auto"/>
                                    <w:jc w:val="left"/>
                                  </w:pPr>
                                  <w:r>
                                    <w:t>0</w:t>
                                  </w:r>
                                </w:p>
                              </w:tc>
                            </w:tr>
                            <w:tr w:rsidR="00E40AC6" w14:paraId="56AEF92F" w14:textId="77777777" w:rsidTr="00785B1F">
                              <w:trPr>
                                <w:trHeight w:val="99"/>
                              </w:trPr>
                              <w:tc>
                                <w:tcPr>
                                  <w:tcW w:w="3114" w:type="dxa"/>
                                  <w:tcBorders>
                                    <w:top w:val="nil"/>
                                    <w:left w:val="nil"/>
                                    <w:bottom w:val="nil"/>
                                    <w:right w:val="nil"/>
                                  </w:tcBorders>
                                  <w:vAlign w:val="center"/>
                                </w:tcPr>
                                <w:p w14:paraId="782E474D" w14:textId="77777777" w:rsidR="00E40AC6" w:rsidRPr="00BB6613" w:rsidRDefault="00E40AC6" w:rsidP="00785B1F">
                                  <w:pPr>
                                    <w:pStyle w:val="PaperStandard"/>
                                    <w:spacing w:line="276" w:lineRule="auto"/>
                                    <w:jc w:val="left"/>
                                  </w:pPr>
                                  <w:r>
                                    <w:t>Baden-Württemberg</w:t>
                                  </w:r>
                                </w:p>
                              </w:tc>
                              <w:tc>
                                <w:tcPr>
                                  <w:tcW w:w="1276" w:type="dxa"/>
                                  <w:tcBorders>
                                    <w:top w:val="nil"/>
                                    <w:left w:val="nil"/>
                                    <w:bottom w:val="nil"/>
                                    <w:right w:val="nil"/>
                                  </w:tcBorders>
                                  <w:vAlign w:val="center"/>
                                </w:tcPr>
                                <w:p w14:paraId="227247C4" w14:textId="1F5FBC48" w:rsidR="00E40AC6" w:rsidRPr="00BB6613" w:rsidRDefault="00785B1F" w:rsidP="00785B1F">
                                  <w:pPr>
                                    <w:pStyle w:val="PaperStandard"/>
                                    <w:spacing w:line="276" w:lineRule="auto"/>
                                    <w:jc w:val="left"/>
                                  </w:pPr>
                                  <w:r>
                                    <w:t>0</w:t>
                                  </w:r>
                                </w:p>
                              </w:tc>
                              <w:tc>
                                <w:tcPr>
                                  <w:tcW w:w="3112" w:type="dxa"/>
                                  <w:tcBorders>
                                    <w:top w:val="nil"/>
                                    <w:left w:val="nil"/>
                                    <w:bottom w:val="nil"/>
                                    <w:right w:val="nil"/>
                                  </w:tcBorders>
                                  <w:vAlign w:val="center"/>
                                </w:tcPr>
                                <w:p w14:paraId="1537E82C" w14:textId="77777777" w:rsidR="00E40AC6" w:rsidRDefault="00E40AC6" w:rsidP="00785B1F">
                                  <w:pPr>
                                    <w:pStyle w:val="PaperStandard"/>
                                    <w:spacing w:line="276" w:lineRule="auto"/>
                                    <w:jc w:val="left"/>
                                  </w:pPr>
                                  <w:r w:rsidRPr="00BB6613">
                                    <w:t>Thuringia</w:t>
                                  </w:r>
                                </w:p>
                              </w:tc>
                              <w:tc>
                                <w:tcPr>
                                  <w:tcW w:w="1276" w:type="dxa"/>
                                  <w:tcBorders>
                                    <w:top w:val="nil"/>
                                    <w:left w:val="nil"/>
                                    <w:bottom w:val="nil"/>
                                    <w:right w:val="nil"/>
                                  </w:tcBorders>
                                  <w:vAlign w:val="center"/>
                                </w:tcPr>
                                <w:p w14:paraId="1CD29BC8" w14:textId="36C6E774" w:rsidR="00E40AC6" w:rsidRPr="007A1E62" w:rsidRDefault="00785B1F" w:rsidP="00785B1F">
                                  <w:pPr>
                                    <w:pStyle w:val="PaperStandard"/>
                                    <w:spacing w:line="276" w:lineRule="auto"/>
                                    <w:jc w:val="left"/>
                                  </w:pPr>
                                  <w:r>
                                    <w:t>0</w:t>
                                  </w:r>
                                </w:p>
                              </w:tc>
                            </w:tr>
                            <w:tr w:rsidR="00E40AC6" w14:paraId="10F54C96" w14:textId="77777777" w:rsidTr="00785B1F">
                              <w:trPr>
                                <w:trHeight w:val="99"/>
                              </w:trPr>
                              <w:tc>
                                <w:tcPr>
                                  <w:tcW w:w="3114" w:type="dxa"/>
                                  <w:tcBorders>
                                    <w:top w:val="nil"/>
                                    <w:left w:val="nil"/>
                                    <w:bottom w:val="nil"/>
                                    <w:right w:val="nil"/>
                                  </w:tcBorders>
                                  <w:vAlign w:val="center"/>
                                </w:tcPr>
                                <w:p w14:paraId="1A4C56DB" w14:textId="6A0D9E51" w:rsidR="00E40AC6" w:rsidRDefault="00E40AC6" w:rsidP="00785B1F">
                                  <w:pPr>
                                    <w:pStyle w:val="PaperStandard"/>
                                    <w:spacing w:line="276" w:lineRule="auto"/>
                                    <w:jc w:val="left"/>
                                  </w:pPr>
                                  <w:r>
                                    <w:t>Berlin</w:t>
                                  </w:r>
                                </w:p>
                              </w:tc>
                              <w:tc>
                                <w:tcPr>
                                  <w:tcW w:w="1276" w:type="dxa"/>
                                  <w:tcBorders>
                                    <w:top w:val="nil"/>
                                    <w:left w:val="nil"/>
                                    <w:bottom w:val="nil"/>
                                    <w:right w:val="nil"/>
                                  </w:tcBorders>
                                  <w:vAlign w:val="center"/>
                                </w:tcPr>
                                <w:p w14:paraId="7DACC6B4" w14:textId="53B1BA26" w:rsidR="00E40AC6" w:rsidRDefault="00785B1F" w:rsidP="00785B1F">
                                  <w:pPr>
                                    <w:pStyle w:val="PaperStandard"/>
                                    <w:spacing w:line="276" w:lineRule="auto"/>
                                    <w:jc w:val="left"/>
                                  </w:pPr>
                                  <w:r>
                                    <w:t>0.336</w:t>
                                  </w:r>
                                </w:p>
                              </w:tc>
                              <w:tc>
                                <w:tcPr>
                                  <w:tcW w:w="3112" w:type="dxa"/>
                                  <w:tcBorders>
                                    <w:top w:val="nil"/>
                                    <w:left w:val="nil"/>
                                    <w:bottom w:val="nil"/>
                                    <w:right w:val="nil"/>
                                  </w:tcBorders>
                                  <w:vAlign w:val="center"/>
                                </w:tcPr>
                                <w:p w14:paraId="684FDB9A" w14:textId="5B06E495" w:rsidR="00E40AC6" w:rsidRPr="00BB6613" w:rsidRDefault="00E40AC6" w:rsidP="00785B1F">
                                  <w:pPr>
                                    <w:pStyle w:val="PaperStandard"/>
                                    <w:spacing w:line="276" w:lineRule="auto"/>
                                    <w:jc w:val="left"/>
                                  </w:pPr>
                                  <w:r>
                                    <w:t>Bremen</w:t>
                                  </w:r>
                                </w:p>
                              </w:tc>
                              <w:tc>
                                <w:tcPr>
                                  <w:tcW w:w="1276" w:type="dxa"/>
                                  <w:tcBorders>
                                    <w:top w:val="nil"/>
                                    <w:left w:val="nil"/>
                                    <w:bottom w:val="nil"/>
                                    <w:right w:val="nil"/>
                                  </w:tcBorders>
                                  <w:vAlign w:val="center"/>
                                </w:tcPr>
                                <w:p w14:paraId="5AA898A8" w14:textId="3E1E857E" w:rsidR="00E40AC6" w:rsidRPr="007A1E62" w:rsidRDefault="00785B1F" w:rsidP="00785B1F">
                                  <w:pPr>
                                    <w:pStyle w:val="PaperStandard"/>
                                    <w:spacing w:line="276" w:lineRule="auto"/>
                                    <w:jc w:val="left"/>
                                  </w:pPr>
                                  <w:r>
                                    <w:t>0.077</w:t>
                                  </w:r>
                                </w:p>
                              </w:tc>
                            </w:tr>
                          </w:tbl>
                          <w:p w14:paraId="119A5C64" w14:textId="77777777" w:rsidR="00E40AC6" w:rsidRPr="00EA7242" w:rsidRDefault="00E40AC6" w:rsidP="00E40AC6">
                            <w:pPr>
                              <w:rPr>
                                <w:sz w:val="20"/>
                                <w:szCs w:val="18"/>
                                <w:lang w:val="en-US"/>
                              </w:rPr>
                            </w:pPr>
                            <w:r w:rsidRPr="00EA7242">
                              <w:rPr>
                                <w:sz w:val="20"/>
                                <w:szCs w:val="18"/>
                                <w:lang w:val="en-US"/>
                              </w:rPr>
                              <w:t>Note: The donor unit’s weights are chosen by minimizing equation (3).</w:t>
                            </w:r>
                          </w:p>
                          <w:p w14:paraId="69D71369" w14:textId="77777777" w:rsidR="00E40AC6" w:rsidRDefault="00E40AC6" w:rsidP="00E40AC6">
                            <w:pPr>
                              <w:pStyle w:val="PaperStandard"/>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2423DD" id="Textfeld 34" o:spid="_x0000_s1044" type="#_x0000_t202" style="position:absolute;left:0;text-align:left;margin-left:0;margin-top:91.25pt;width:453.5pt;height:418.65pt;z-index:25170124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" stroked="f">
                <v:textbox>
                  <w:txbxContent>
                    <w:p w14:paraId="0E9EDC40" w14:textId="03848C13" w:rsidR="00E40AC6" w:rsidRPr="001C2BBA" w:rsidRDefault="00E40AC6" w:rsidP="00E40AC6">
                      <w:pPr>
                        <w:pStyle w:val="Beschriftung"/>
                        <w:keepNext/>
                        <w:jc w:val="center"/>
                        <w:rPr>
                          <w:lang w:val="en-US"/>
                        </w:rPr>
                      </w:pPr>
                      <w:r w:rsidRPr="001C2BBA">
                        <w:rPr>
                          <w:lang w:val="en-US"/>
                        </w:rPr>
                        <w:t xml:space="preserve">Table </w:t>
                      </w:r>
                      <w:r>
                        <w:fldChar w:fldCharType="begin"/>
                      </w:r>
                      <w:r w:rsidRPr="001C2BBA">
                        <w:rPr>
                          <w:lang w:val="en-US"/>
                        </w:rPr>
                        <w:instrText xml:space="preserve"> SEQ Table \* ARABIC </w:instrText>
                      </w:r>
                      <w:r>
                        <w:fldChar w:fldCharType="separate"/>
                      </w:r>
                      <w:r w:rsidR="000751C3">
                        <w:rPr>
                          <w:noProof/>
                          <w:lang w:val="en-US"/>
                        </w:rPr>
                        <w:t>7</w:t>
                      </w:r>
                      <w:r>
                        <w:fldChar w:fldCharType="end"/>
                      </w:r>
                      <w:r w:rsidRPr="001C2BBA">
                        <w:rPr>
                          <w:lang w:val="en-US"/>
                        </w:rPr>
                        <w:t xml:space="preserve">: </w:t>
                      </w:r>
                      <w:r w:rsidRPr="007A1E62">
                        <w:rPr>
                          <w:b w:val="0"/>
                          <w:bCs/>
                          <w:lang w:val="en-US"/>
                        </w:rPr>
                        <w:t>Predictor values and weights</w:t>
                      </w:r>
                    </w:p>
                    <w:tbl>
                      <w:tblPr>
                        <w:tblStyle w:val="Tabellenraster"/>
                        <w:tblW w:w="8789" w:type="dxa"/>
                        <w:tblLook w:val="04A0" w:firstRow="1" w:lastRow="0" w:firstColumn="1" w:lastColumn="0" w:noHBand="0" w:noVBand="1"/>
                      </w:tblPr>
                      <w:tblGrid>
                        <w:gridCol w:w="3969"/>
                        <w:gridCol w:w="1229"/>
                        <w:gridCol w:w="1229"/>
                        <w:gridCol w:w="1230"/>
                        <w:gridCol w:w="1132"/>
                      </w:tblGrid>
                      <w:tr w:rsidR="00E40AC6" w14:paraId="3F1A2E40" w14:textId="77777777" w:rsidTr="00DD14AA">
                        <w:tc>
                          <w:tcPr>
                            <w:tcW w:w="3969" w:type="dxa"/>
                            <w:tcBorders>
                              <w:left w:val="nil"/>
                              <w:bottom w:val="single" w:sz="4" w:space="0" w:color="auto"/>
                              <w:right w:val="nil"/>
                            </w:tcBorders>
                          </w:tcPr>
                          <w:p w14:paraId="7F744136" w14:textId="77777777" w:rsidR="00E40AC6" w:rsidRPr="004108B9" w:rsidRDefault="00E40AC6">
                            <w:pPr>
                              <w:rPr>
                                <w:lang w:val="en-US"/>
                              </w:rPr>
                            </w:pPr>
                            <w:r w:rsidRPr="004108B9">
                              <w:rPr>
                                <w:lang w:val="en-US"/>
                              </w:rPr>
                              <w:t>Predictor</w:t>
                            </w:r>
                          </w:p>
                        </w:tc>
                        <w:tc>
                          <w:tcPr>
                            <w:tcW w:w="1229" w:type="dxa"/>
                            <w:tcBorders>
                              <w:left w:val="nil"/>
                              <w:bottom w:val="single" w:sz="4" w:space="0" w:color="auto"/>
                              <w:right w:val="nil"/>
                            </w:tcBorders>
                          </w:tcPr>
                          <w:p w14:paraId="29F6BD23" w14:textId="240B0742" w:rsidR="00E40AC6" w:rsidRPr="004108B9" w:rsidRDefault="00E40AC6" w:rsidP="00CB4CFC">
                            <w:pPr>
                              <w:jc w:val="center"/>
                              <w:rPr>
                                <w:lang w:val="en-US"/>
                              </w:rPr>
                            </w:pPr>
                            <w:r>
                              <w:rPr>
                                <w:lang w:val="en-US"/>
                              </w:rPr>
                              <w:t>Hamburg</w:t>
                            </w:r>
                          </w:p>
                        </w:tc>
                        <w:tc>
                          <w:tcPr>
                            <w:tcW w:w="1229" w:type="dxa"/>
                            <w:tcBorders>
                              <w:left w:val="nil"/>
                              <w:bottom w:val="single" w:sz="4" w:space="0" w:color="auto"/>
                              <w:right w:val="nil"/>
                            </w:tcBorders>
                          </w:tcPr>
                          <w:p w14:paraId="79C2BFC1" w14:textId="67F1A9DA" w:rsidR="00E40AC6" w:rsidRPr="004108B9" w:rsidRDefault="00E40AC6" w:rsidP="00CB4CFC">
                            <w:pPr>
                              <w:jc w:val="center"/>
                              <w:rPr>
                                <w:lang w:val="en-US"/>
                              </w:rPr>
                            </w:pPr>
                            <w:r w:rsidRPr="004108B9">
                              <w:rPr>
                                <w:lang w:val="en-US"/>
                              </w:rPr>
                              <w:t xml:space="preserve">Synthetic </w:t>
                            </w:r>
                            <w:r>
                              <w:rPr>
                                <w:lang w:val="en-US"/>
                              </w:rPr>
                              <w:t>Hamburg</w:t>
                            </w:r>
                          </w:p>
                        </w:tc>
                        <w:tc>
                          <w:tcPr>
                            <w:tcW w:w="1230" w:type="dxa"/>
                            <w:tcBorders>
                              <w:left w:val="nil"/>
                              <w:bottom w:val="single" w:sz="4" w:space="0" w:color="auto"/>
                              <w:right w:val="nil"/>
                            </w:tcBorders>
                          </w:tcPr>
                          <w:p w14:paraId="3F43395D" w14:textId="77777777" w:rsidR="00E40AC6" w:rsidRPr="004108B9" w:rsidRDefault="00E40AC6" w:rsidP="00CB4CFC">
                            <w:pPr>
                              <w:jc w:val="center"/>
                              <w:rPr>
                                <w:lang w:val="en-US"/>
                              </w:rPr>
                            </w:pPr>
                            <w:r w:rsidRPr="0082787C">
                              <w:rPr>
                                <w:lang w:val="en-US"/>
                              </w:rPr>
                              <w:t>Sample</w:t>
                            </w:r>
                            <w:r w:rsidRPr="004108B9">
                              <w:rPr>
                                <w:lang w:val="en-US"/>
                              </w:rPr>
                              <w:t xml:space="preserve"> Mean</w:t>
                            </w:r>
                          </w:p>
                        </w:tc>
                        <w:tc>
                          <w:tcPr>
                            <w:tcW w:w="1132" w:type="dxa"/>
                            <w:tcBorders>
                              <w:left w:val="nil"/>
                              <w:bottom w:val="single" w:sz="4" w:space="0" w:color="auto"/>
                              <w:right w:val="nil"/>
                            </w:tcBorders>
                          </w:tcPr>
                          <w:p w14:paraId="10FC6E25" w14:textId="77777777" w:rsidR="00E40AC6" w:rsidRPr="004108B9" w:rsidRDefault="00E40AC6">
                            <w:pPr>
                              <w:rPr>
                                <w:lang w:val="en-US"/>
                              </w:rPr>
                            </w:pPr>
                            <w:r w:rsidRPr="004108B9">
                              <w:rPr>
                                <w:lang w:val="en-US"/>
                              </w:rPr>
                              <w:t xml:space="preserve">weight </w:t>
                            </w:r>
                            <m:oMath>
                              <m:r>
                                <w:rPr>
                                  <w:rFonts w:ascii="Cambria Math" w:hAnsi="Cambria Math"/>
                                  <w:lang w:val="en-US"/>
                                </w:rPr>
                                <m:t>v</m:t>
                              </m:r>
                            </m:oMath>
                          </w:p>
                        </w:tc>
                      </w:tr>
                      <w:tr w:rsidR="0048161D" w:rsidRPr="004635BC" w14:paraId="0687BF7E" w14:textId="77777777" w:rsidTr="00DD14AA">
                        <w:tc>
                          <w:tcPr>
                            <w:tcW w:w="3969" w:type="dxa"/>
                            <w:tcBorders>
                              <w:left w:val="nil"/>
                              <w:bottom w:val="nil"/>
                              <w:right w:val="nil"/>
                            </w:tcBorders>
                          </w:tcPr>
                          <w:p w14:paraId="6A6D188D" w14:textId="265D0F28" w:rsidR="0048161D" w:rsidRPr="004635BC" w:rsidRDefault="0048161D" w:rsidP="0048161D">
                            <w:pPr>
                              <w:spacing w:line="276" w:lineRule="auto"/>
                              <w:rPr>
                                <w:lang w:val="en-US"/>
                              </w:rPr>
                            </w:pPr>
                            <w:r>
                              <w:rPr>
                                <w:lang w:val="en-US"/>
                              </w:rPr>
                              <w:t>Hospitalization incidence on March 6</w:t>
                            </w:r>
                          </w:p>
                        </w:tc>
                        <w:tc>
                          <w:tcPr>
                            <w:tcW w:w="1229" w:type="dxa"/>
                            <w:tcBorders>
                              <w:top w:val="single" w:sz="4" w:space="0" w:color="auto"/>
                              <w:left w:val="nil"/>
                              <w:bottom w:val="nil"/>
                              <w:right w:val="nil"/>
                            </w:tcBorders>
                          </w:tcPr>
                          <w:p w14:paraId="7653C81D" w14:textId="4635679C" w:rsidR="0048161D" w:rsidRPr="00821B21" w:rsidRDefault="0048161D" w:rsidP="0048161D">
                            <w:pPr>
                              <w:spacing w:line="276" w:lineRule="auto"/>
                              <w:jc w:val="center"/>
                              <w:rPr>
                                <w:lang w:val="en-US"/>
                              </w:rPr>
                            </w:pPr>
                            <w:r w:rsidRPr="00821B21">
                              <w:t>15.0</w:t>
                            </w:r>
                          </w:p>
                        </w:tc>
                        <w:tc>
                          <w:tcPr>
                            <w:tcW w:w="1229" w:type="dxa"/>
                            <w:tcBorders>
                              <w:top w:val="single" w:sz="4" w:space="0" w:color="auto"/>
                              <w:left w:val="nil"/>
                              <w:bottom w:val="nil"/>
                              <w:right w:val="nil"/>
                            </w:tcBorders>
                          </w:tcPr>
                          <w:p w14:paraId="0730FA26" w14:textId="63CAC2E5" w:rsidR="0048161D" w:rsidRPr="00821B21" w:rsidRDefault="0048161D" w:rsidP="0048161D">
                            <w:pPr>
                              <w:spacing w:line="276" w:lineRule="auto"/>
                              <w:jc w:val="center"/>
                              <w:rPr>
                                <w:lang w:val="en-US"/>
                              </w:rPr>
                            </w:pPr>
                            <w:r w:rsidRPr="00821B21">
                              <w:t>15.8</w:t>
                            </w:r>
                          </w:p>
                        </w:tc>
                        <w:tc>
                          <w:tcPr>
                            <w:tcW w:w="1230" w:type="dxa"/>
                            <w:tcBorders>
                              <w:top w:val="single" w:sz="4" w:space="0" w:color="auto"/>
                              <w:left w:val="nil"/>
                              <w:bottom w:val="nil"/>
                              <w:right w:val="nil"/>
                            </w:tcBorders>
                          </w:tcPr>
                          <w:p w14:paraId="7CF92FC9" w14:textId="2FECA78D" w:rsidR="0048161D" w:rsidRPr="00821B21" w:rsidRDefault="0048161D" w:rsidP="0048161D">
                            <w:pPr>
                              <w:spacing w:line="276" w:lineRule="auto"/>
                              <w:jc w:val="center"/>
                              <w:rPr>
                                <w:lang w:val="en-US"/>
                              </w:rPr>
                            </w:pPr>
                            <w:r w:rsidRPr="00821B21">
                              <w:t>23.</w:t>
                            </w:r>
                            <w:r w:rsidR="00785B1F" w:rsidRPr="00821B21">
                              <w:t>2</w:t>
                            </w:r>
                          </w:p>
                        </w:tc>
                        <w:tc>
                          <w:tcPr>
                            <w:tcW w:w="1132" w:type="dxa"/>
                            <w:tcBorders>
                              <w:top w:val="single" w:sz="4" w:space="0" w:color="auto"/>
                              <w:left w:val="nil"/>
                              <w:bottom w:val="nil"/>
                              <w:right w:val="nil"/>
                            </w:tcBorders>
                          </w:tcPr>
                          <w:p w14:paraId="7EAB23C2" w14:textId="3ADFE5A3" w:rsidR="0048161D" w:rsidRPr="00821B21" w:rsidRDefault="0048161D" w:rsidP="0048161D">
                            <w:pPr>
                              <w:spacing w:line="276" w:lineRule="auto"/>
                              <w:jc w:val="center"/>
                              <w:rPr>
                                <w:lang w:val="en-US"/>
                              </w:rPr>
                            </w:pPr>
                            <w:r w:rsidRPr="00821B21">
                              <w:rPr>
                                <w:lang w:val="en-US"/>
                              </w:rPr>
                              <w:t>0.</w:t>
                            </w:r>
                            <w:r w:rsidR="00821B21" w:rsidRPr="00821B21">
                              <w:rPr>
                                <w:lang w:val="en-US"/>
                              </w:rPr>
                              <w:t>123</w:t>
                            </w:r>
                          </w:p>
                        </w:tc>
                      </w:tr>
                      <w:tr w:rsidR="0048161D" w:rsidRPr="004635BC" w14:paraId="65FFB207" w14:textId="77777777" w:rsidTr="00DD14AA">
                        <w:tc>
                          <w:tcPr>
                            <w:tcW w:w="3969" w:type="dxa"/>
                            <w:tcBorders>
                              <w:top w:val="nil"/>
                              <w:left w:val="nil"/>
                              <w:bottom w:val="nil"/>
                              <w:right w:val="nil"/>
                            </w:tcBorders>
                          </w:tcPr>
                          <w:p w14:paraId="20C9FB8C" w14:textId="730B2036" w:rsidR="0048161D" w:rsidRPr="004635BC" w:rsidRDefault="0048161D" w:rsidP="0048161D">
                            <w:pPr>
                              <w:spacing w:line="276" w:lineRule="auto"/>
                              <w:rPr>
                                <w:lang w:val="en-US"/>
                              </w:rPr>
                            </w:pPr>
                            <w:r>
                              <w:rPr>
                                <w:lang w:val="en-US"/>
                              </w:rPr>
                              <w:t xml:space="preserve">Hospitalization incidence on </w:t>
                            </w:r>
                            <w:r w:rsidRPr="0082787C">
                              <w:rPr>
                                <w:lang w:val="en-US"/>
                              </w:rPr>
                              <w:t xml:space="preserve">March </w:t>
                            </w:r>
                            <w:r w:rsidR="00DD14AA" w:rsidRPr="0082787C">
                              <w:rPr>
                                <w:lang w:val="en-US"/>
                              </w:rPr>
                              <w:t>2</w:t>
                            </w:r>
                            <w:r w:rsidR="00DD14AA">
                              <w:rPr>
                                <w:lang w:val="en-US"/>
                              </w:rPr>
                              <w:t>0</w:t>
                            </w:r>
                          </w:p>
                        </w:tc>
                        <w:tc>
                          <w:tcPr>
                            <w:tcW w:w="1229" w:type="dxa"/>
                            <w:tcBorders>
                              <w:top w:val="nil"/>
                              <w:left w:val="nil"/>
                              <w:bottom w:val="nil"/>
                              <w:right w:val="nil"/>
                            </w:tcBorders>
                          </w:tcPr>
                          <w:p w14:paraId="7FC3FB3A" w14:textId="283446D9" w:rsidR="0048161D" w:rsidRPr="00821B21" w:rsidRDefault="0048161D" w:rsidP="0048161D">
                            <w:pPr>
                              <w:spacing w:line="276" w:lineRule="auto"/>
                              <w:jc w:val="center"/>
                              <w:rPr>
                                <w:lang w:val="en-US"/>
                              </w:rPr>
                            </w:pPr>
                            <w:r w:rsidRPr="00821B21">
                              <w:t>1</w:t>
                            </w:r>
                            <w:r w:rsidR="00785B1F" w:rsidRPr="00821B21">
                              <w:t>9.3</w:t>
                            </w:r>
                          </w:p>
                        </w:tc>
                        <w:tc>
                          <w:tcPr>
                            <w:tcW w:w="1229" w:type="dxa"/>
                            <w:tcBorders>
                              <w:top w:val="nil"/>
                              <w:left w:val="nil"/>
                              <w:bottom w:val="nil"/>
                              <w:right w:val="nil"/>
                            </w:tcBorders>
                          </w:tcPr>
                          <w:p w14:paraId="1C89EA51" w14:textId="502D5DE8" w:rsidR="0048161D" w:rsidRPr="00821B21" w:rsidRDefault="0048161D" w:rsidP="0048161D">
                            <w:pPr>
                              <w:spacing w:line="276" w:lineRule="auto"/>
                              <w:jc w:val="center"/>
                              <w:rPr>
                                <w:lang w:val="en-US"/>
                              </w:rPr>
                            </w:pPr>
                            <w:r w:rsidRPr="00821B21">
                              <w:t>1</w:t>
                            </w:r>
                            <w:r w:rsidR="00785B1F" w:rsidRPr="00821B21">
                              <w:t>9.6</w:t>
                            </w:r>
                          </w:p>
                        </w:tc>
                        <w:tc>
                          <w:tcPr>
                            <w:tcW w:w="1230" w:type="dxa"/>
                            <w:tcBorders>
                              <w:top w:val="nil"/>
                              <w:left w:val="nil"/>
                              <w:bottom w:val="nil"/>
                              <w:right w:val="nil"/>
                            </w:tcBorders>
                          </w:tcPr>
                          <w:p w14:paraId="71EEDDD8" w14:textId="4FC55CFE" w:rsidR="0048161D" w:rsidRPr="00821B21" w:rsidRDefault="0048161D" w:rsidP="0048161D">
                            <w:pPr>
                              <w:spacing w:line="276" w:lineRule="auto"/>
                              <w:jc w:val="center"/>
                              <w:rPr>
                                <w:lang w:val="en-US"/>
                              </w:rPr>
                            </w:pPr>
                            <w:r w:rsidRPr="00821B21">
                              <w:t>2</w:t>
                            </w:r>
                            <w:r w:rsidR="00785B1F" w:rsidRPr="00821B21">
                              <w:t>8.2</w:t>
                            </w:r>
                          </w:p>
                        </w:tc>
                        <w:tc>
                          <w:tcPr>
                            <w:tcW w:w="1132" w:type="dxa"/>
                            <w:tcBorders>
                              <w:top w:val="nil"/>
                              <w:left w:val="nil"/>
                              <w:bottom w:val="nil"/>
                              <w:right w:val="nil"/>
                            </w:tcBorders>
                          </w:tcPr>
                          <w:p w14:paraId="73C19F0D" w14:textId="7E6216D7" w:rsidR="0048161D" w:rsidRPr="00821B21" w:rsidRDefault="0048161D" w:rsidP="0048161D">
                            <w:pPr>
                              <w:spacing w:line="276" w:lineRule="auto"/>
                              <w:jc w:val="center"/>
                              <w:rPr>
                                <w:lang w:val="en-US"/>
                              </w:rPr>
                            </w:pPr>
                            <w:r w:rsidRPr="00821B21">
                              <w:rPr>
                                <w:lang w:val="en-US"/>
                              </w:rPr>
                              <w:t>0.</w:t>
                            </w:r>
                            <w:r w:rsidR="00821B21" w:rsidRPr="00821B21">
                              <w:rPr>
                                <w:lang w:val="en-US"/>
                              </w:rPr>
                              <w:t>579</w:t>
                            </w:r>
                          </w:p>
                        </w:tc>
                      </w:tr>
                      <w:tr w:rsidR="0048161D" w:rsidRPr="004635BC" w14:paraId="0DEC9745" w14:textId="77777777" w:rsidTr="00DD14AA">
                        <w:tc>
                          <w:tcPr>
                            <w:tcW w:w="3969" w:type="dxa"/>
                            <w:tcBorders>
                              <w:top w:val="nil"/>
                              <w:left w:val="nil"/>
                              <w:bottom w:val="nil"/>
                              <w:right w:val="nil"/>
                            </w:tcBorders>
                          </w:tcPr>
                          <w:p w14:paraId="1D5D9D92" w14:textId="5BC03786" w:rsidR="0048161D" w:rsidRPr="004635BC" w:rsidRDefault="0048161D" w:rsidP="0048161D">
                            <w:pPr>
                              <w:spacing w:line="276" w:lineRule="auto"/>
                              <w:rPr>
                                <w:lang w:val="en-US"/>
                              </w:rPr>
                            </w:pPr>
                            <w:r>
                              <w:rPr>
                                <w:lang w:val="en-US"/>
                              </w:rPr>
                              <w:t>Hospitalization incidence on April 3</w:t>
                            </w:r>
                          </w:p>
                        </w:tc>
                        <w:tc>
                          <w:tcPr>
                            <w:tcW w:w="1229" w:type="dxa"/>
                            <w:tcBorders>
                              <w:top w:val="nil"/>
                              <w:left w:val="nil"/>
                              <w:bottom w:val="nil"/>
                              <w:right w:val="nil"/>
                            </w:tcBorders>
                          </w:tcPr>
                          <w:p w14:paraId="2B72BA83" w14:textId="66F66C82" w:rsidR="0048161D" w:rsidRPr="00821B21" w:rsidRDefault="0048161D" w:rsidP="0048161D">
                            <w:pPr>
                              <w:spacing w:line="276" w:lineRule="auto"/>
                              <w:jc w:val="center"/>
                              <w:rPr>
                                <w:lang w:val="en-US"/>
                              </w:rPr>
                            </w:pPr>
                            <w:r w:rsidRPr="00821B21">
                              <w:t>21.</w:t>
                            </w:r>
                            <w:r w:rsidR="00785B1F" w:rsidRPr="00821B21">
                              <w:t>5</w:t>
                            </w:r>
                          </w:p>
                        </w:tc>
                        <w:tc>
                          <w:tcPr>
                            <w:tcW w:w="1229" w:type="dxa"/>
                            <w:tcBorders>
                              <w:top w:val="nil"/>
                              <w:left w:val="nil"/>
                              <w:bottom w:val="nil"/>
                              <w:right w:val="nil"/>
                            </w:tcBorders>
                          </w:tcPr>
                          <w:p w14:paraId="6B6A1093" w14:textId="4BDEB648" w:rsidR="0048161D" w:rsidRPr="00821B21" w:rsidRDefault="0048161D" w:rsidP="0048161D">
                            <w:pPr>
                              <w:spacing w:line="276" w:lineRule="auto"/>
                              <w:jc w:val="center"/>
                              <w:rPr>
                                <w:lang w:val="en-US"/>
                              </w:rPr>
                            </w:pPr>
                            <w:r w:rsidRPr="00821B21">
                              <w:t>20.</w:t>
                            </w:r>
                            <w:r w:rsidR="00785B1F" w:rsidRPr="00821B21">
                              <w:t>7</w:t>
                            </w:r>
                          </w:p>
                        </w:tc>
                        <w:tc>
                          <w:tcPr>
                            <w:tcW w:w="1230" w:type="dxa"/>
                            <w:tcBorders>
                              <w:top w:val="nil"/>
                              <w:left w:val="nil"/>
                              <w:bottom w:val="nil"/>
                              <w:right w:val="nil"/>
                            </w:tcBorders>
                          </w:tcPr>
                          <w:p w14:paraId="5F0AC133" w14:textId="618D60E7" w:rsidR="0048161D" w:rsidRPr="00821B21" w:rsidRDefault="0048161D" w:rsidP="0048161D">
                            <w:pPr>
                              <w:spacing w:line="276" w:lineRule="auto"/>
                              <w:jc w:val="center"/>
                              <w:rPr>
                                <w:lang w:val="en-US"/>
                              </w:rPr>
                            </w:pPr>
                            <w:r w:rsidRPr="00821B21">
                              <w:t>27.</w:t>
                            </w:r>
                            <w:r w:rsidR="00785B1F" w:rsidRPr="00821B21">
                              <w:t>6</w:t>
                            </w:r>
                          </w:p>
                        </w:tc>
                        <w:tc>
                          <w:tcPr>
                            <w:tcW w:w="1132" w:type="dxa"/>
                            <w:tcBorders>
                              <w:top w:val="nil"/>
                              <w:left w:val="nil"/>
                              <w:bottom w:val="nil"/>
                              <w:right w:val="nil"/>
                            </w:tcBorders>
                          </w:tcPr>
                          <w:p w14:paraId="3AA2ADA6" w14:textId="0E26CFD2" w:rsidR="0048161D" w:rsidRPr="00821B21" w:rsidRDefault="0048161D" w:rsidP="0048161D">
                            <w:pPr>
                              <w:spacing w:line="276" w:lineRule="auto"/>
                              <w:jc w:val="center"/>
                              <w:rPr>
                                <w:lang w:val="en-US"/>
                              </w:rPr>
                            </w:pPr>
                            <w:r w:rsidRPr="00821B21">
                              <w:rPr>
                                <w:lang w:val="en-US"/>
                              </w:rPr>
                              <w:t>0.</w:t>
                            </w:r>
                            <w:r w:rsidR="00821B21" w:rsidRPr="00821B21">
                              <w:rPr>
                                <w:lang w:val="en-US"/>
                              </w:rPr>
                              <w:t>287</w:t>
                            </w:r>
                          </w:p>
                        </w:tc>
                      </w:tr>
                      <w:tr w:rsidR="0048161D" w:rsidRPr="004635BC" w14:paraId="1F29BF5B" w14:textId="77777777" w:rsidTr="00DD14AA">
                        <w:tc>
                          <w:tcPr>
                            <w:tcW w:w="3969" w:type="dxa"/>
                            <w:tcBorders>
                              <w:top w:val="nil"/>
                              <w:left w:val="nil"/>
                              <w:bottom w:val="nil"/>
                              <w:right w:val="nil"/>
                            </w:tcBorders>
                          </w:tcPr>
                          <w:p w14:paraId="4873DD00" w14:textId="77777777" w:rsidR="0048161D" w:rsidRPr="004635BC" w:rsidRDefault="0048161D" w:rsidP="0048161D">
                            <w:pPr>
                              <w:spacing w:line="276" w:lineRule="auto"/>
                              <w:rPr>
                                <w:lang w:val="en-US"/>
                              </w:rPr>
                            </w:pPr>
                            <w:r>
                              <w:rPr>
                                <w:lang w:val="en-US"/>
                              </w:rPr>
                              <w:t>Unemployment rate</w:t>
                            </w:r>
                          </w:p>
                        </w:tc>
                        <w:tc>
                          <w:tcPr>
                            <w:tcW w:w="1229" w:type="dxa"/>
                            <w:tcBorders>
                              <w:top w:val="nil"/>
                              <w:left w:val="nil"/>
                              <w:bottom w:val="nil"/>
                              <w:right w:val="nil"/>
                            </w:tcBorders>
                          </w:tcPr>
                          <w:p w14:paraId="1FF225EA" w14:textId="4DB05230" w:rsidR="0048161D" w:rsidRPr="00821B21" w:rsidRDefault="0048161D" w:rsidP="0048161D">
                            <w:pPr>
                              <w:spacing w:line="276" w:lineRule="auto"/>
                              <w:jc w:val="center"/>
                              <w:rPr>
                                <w:lang w:val="en-US"/>
                              </w:rPr>
                            </w:pPr>
                            <w:r w:rsidRPr="00821B21">
                              <w:t>8.3</w:t>
                            </w:r>
                          </w:p>
                        </w:tc>
                        <w:tc>
                          <w:tcPr>
                            <w:tcW w:w="1229" w:type="dxa"/>
                            <w:tcBorders>
                              <w:top w:val="nil"/>
                              <w:left w:val="nil"/>
                              <w:bottom w:val="nil"/>
                              <w:right w:val="nil"/>
                            </w:tcBorders>
                          </w:tcPr>
                          <w:p w14:paraId="27A53E7A" w14:textId="2B6C203A" w:rsidR="0048161D" w:rsidRPr="00821B21" w:rsidRDefault="0048161D" w:rsidP="0048161D">
                            <w:pPr>
                              <w:spacing w:line="276" w:lineRule="auto"/>
                              <w:jc w:val="center"/>
                              <w:rPr>
                                <w:lang w:val="en-US"/>
                              </w:rPr>
                            </w:pPr>
                            <w:r w:rsidRPr="00821B21">
                              <w:t>8.5</w:t>
                            </w:r>
                          </w:p>
                        </w:tc>
                        <w:tc>
                          <w:tcPr>
                            <w:tcW w:w="1230" w:type="dxa"/>
                            <w:tcBorders>
                              <w:top w:val="nil"/>
                              <w:left w:val="nil"/>
                              <w:bottom w:val="nil"/>
                              <w:right w:val="nil"/>
                            </w:tcBorders>
                          </w:tcPr>
                          <w:p w14:paraId="095A9834" w14:textId="7173349D" w:rsidR="0048161D" w:rsidRPr="00821B21" w:rsidRDefault="0048161D" w:rsidP="0048161D">
                            <w:pPr>
                              <w:spacing w:line="276" w:lineRule="auto"/>
                              <w:jc w:val="center"/>
                              <w:rPr>
                                <w:lang w:val="en-US"/>
                              </w:rPr>
                            </w:pPr>
                            <w:r w:rsidRPr="00821B21">
                              <w:t>6.9</w:t>
                            </w:r>
                          </w:p>
                        </w:tc>
                        <w:tc>
                          <w:tcPr>
                            <w:tcW w:w="1132" w:type="dxa"/>
                            <w:tcBorders>
                              <w:top w:val="nil"/>
                              <w:left w:val="nil"/>
                              <w:bottom w:val="nil"/>
                              <w:right w:val="nil"/>
                            </w:tcBorders>
                          </w:tcPr>
                          <w:p w14:paraId="738DBA1C" w14:textId="1BCAB31E" w:rsidR="0048161D" w:rsidRPr="00821B21" w:rsidRDefault="0048161D" w:rsidP="0048161D">
                            <w:pPr>
                              <w:spacing w:line="276" w:lineRule="auto"/>
                              <w:jc w:val="center"/>
                              <w:rPr>
                                <w:lang w:val="en-US"/>
                              </w:rPr>
                            </w:pPr>
                            <w:r w:rsidRPr="00821B21">
                              <w:rPr>
                                <w:lang w:val="en-US"/>
                              </w:rPr>
                              <w:t>0.00</w:t>
                            </w:r>
                            <w:r w:rsidR="00821B21" w:rsidRPr="00821B21">
                              <w:rPr>
                                <w:lang w:val="en-US"/>
                              </w:rPr>
                              <w:t>4</w:t>
                            </w:r>
                          </w:p>
                        </w:tc>
                      </w:tr>
                      <w:tr w:rsidR="0048161D" w:rsidRPr="004635BC" w14:paraId="75E6EB45" w14:textId="77777777" w:rsidTr="00DD14AA">
                        <w:tc>
                          <w:tcPr>
                            <w:tcW w:w="3969" w:type="dxa"/>
                            <w:tcBorders>
                              <w:top w:val="nil"/>
                              <w:left w:val="nil"/>
                              <w:bottom w:val="nil"/>
                              <w:right w:val="nil"/>
                            </w:tcBorders>
                          </w:tcPr>
                          <w:p w14:paraId="1F9ED137" w14:textId="77777777" w:rsidR="0048161D" w:rsidRPr="004635BC" w:rsidRDefault="0048161D" w:rsidP="0048161D">
                            <w:pPr>
                              <w:spacing w:line="276" w:lineRule="auto"/>
                              <w:rPr>
                                <w:lang w:val="en-US"/>
                              </w:rPr>
                            </w:pPr>
                            <w:r>
                              <w:rPr>
                                <w:lang w:val="en-US"/>
                              </w:rPr>
                              <w:t>Population density</w:t>
                            </w:r>
                          </w:p>
                        </w:tc>
                        <w:tc>
                          <w:tcPr>
                            <w:tcW w:w="1229" w:type="dxa"/>
                            <w:tcBorders>
                              <w:top w:val="nil"/>
                              <w:left w:val="nil"/>
                              <w:bottom w:val="nil"/>
                              <w:right w:val="nil"/>
                            </w:tcBorders>
                          </w:tcPr>
                          <w:p w14:paraId="2ACCE593" w14:textId="3D13134E" w:rsidR="0048161D" w:rsidRPr="00821B21" w:rsidRDefault="0048161D" w:rsidP="0048161D">
                            <w:pPr>
                              <w:spacing w:line="276" w:lineRule="auto"/>
                              <w:jc w:val="center"/>
                              <w:rPr>
                                <w:lang w:val="en-US"/>
                              </w:rPr>
                            </w:pPr>
                            <w:r w:rsidRPr="00821B21">
                              <w:t>2453</w:t>
                            </w:r>
                          </w:p>
                        </w:tc>
                        <w:tc>
                          <w:tcPr>
                            <w:tcW w:w="1229" w:type="dxa"/>
                            <w:tcBorders>
                              <w:top w:val="nil"/>
                              <w:left w:val="nil"/>
                              <w:bottom w:val="nil"/>
                              <w:right w:val="nil"/>
                            </w:tcBorders>
                          </w:tcPr>
                          <w:p w14:paraId="119013E5" w14:textId="2339B75B" w:rsidR="0048161D" w:rsidRPr="00821B21" w:rsidRDefault="0048161D" w:rsidP="0048161D">
                            <w:pPr>
                              <w:spacing w:line="276" w:lineRule="auto"/>
                              <w:jc w:val="center"/>
                              <w:rPr>
                                <w:lang w:val="en-US"/>
                              </w:rPr>
                            </w:pPr>
                            <w:r w:rsidRPr="00821B21">
                              <w:t>1</w:t>
                            </w:r>
                            <w:r w:rsidR="00785B1F" w:rsidRPr="00821B21">
                              <w:t>636</w:t>
                            </w:r>
                          </w:p>
                        </w:tc>
                        <w:tc>
                          <w:tcPr>
                            <w:tcW w:w="1230" w:type="dxa"/>
                            <w:tcBorders>
                              <w:top w:val="nil"/>
                              <w:left w:val="nil"/>
                              <w:bottom w:val="nil"/>
                              <w:right w:val="nil"/>
                            </w:tcBorders>
                          </w:tcPr>
                          <w:p w14:paraId="5F57E359" w14:textId="7571D1B5" w:rsidR="0048161D" w:rsidRPr="00821B21" w:rsidRDefault="0048161D" w:rsidP="0048161D">
                            <w:pPr>
                              <w:spacing w:line="276" w:lineRule="auto"/>
                              <w:jc w:val="center"/>
                              <w:rPr>
                                <w:lang w:val="en-US"/>
                              </w:rPr>
                            </w:pPr>
                            <w:r w:rsidRPr="00821B21">
                              <w:t>6</w:t>
                            </w:r>
                            <w:r w:rsidR="00785B1F" w:rsidRPr="00821B21">
                              <w:t>10</w:t>
                            </w:r>
                          </w:p>
                        </w:tc>
                        <w:tc>
                          <w:tcPr>
                            <w:tcW w:w="1132" w:type="dxa"/>
                            <w:tcBorders>
                              <w:top w:val="nil"/>
                              <w:left w:val="nil"/>
                              <w:bottom w:val="nil"/>
                              <w:right w:val="nil"/>
                            </w:tcBorders>
                          </w:tcPr>
                          <w:p w14:paraId="49B9BF26" w14:textId="159EA268" w:rsidR="0048161D" w:rsidRPr="00821B21" w:rsidRDefault="0048161D" w:rsidP="0048161D">
                            <w:pPr>
                              <w:spacing w:line="276" w:lineRule="auto"/>
                              <w:jc w:val="center"/>
                              <w:rPr>
                                <w:lang w:val="en-US"/>
                              </w:rPr>
                            </w:pPr>
                            <w:r w:rsidRPr="00821B21">
                              <w:rPr>
                                <w:lang w:val="en-US"/>
                              </w:rPr>
                              <w:t>0.00</w:t>
                            </w:r>
                            <w:r w:rsidR="00821B21" w:rsidRPr="00821B21">
                              <w:rPr>
                                <w:lang w:val="en-US"/>
                              </w:rPr>
                              <w:t>5</w:t>
                            </w:r>
                          </w:p>
                        </w:tc>
                      </w:tr>
                      <w:tr w:rsidR="0048161D" w:rsidRPr="004635BC" w14:paraId="2CFA76C7" w14:textId="77777777" w:rsidTr="00DD14AA">
                        <w:tc>
                          <w:tcPr>
                            <w:tcW w:w="3969" w:type="dxa"/>
                            <w:tcBorders>
                              <w:top w:val="nil"/>
                              <w:left w:val="nil"/>
                              <w:bottom w:val="single" w:sz="4" w:space="0" w:color="auto"/>
                              <w:right w:val="nil"/>
                            </w:tcBorders>
                          </w:tcPr>
                          <w:p w14:paraId="36DCA76F" w14:textId="77777777" w:rsidR="0048161D" w:rsidRPr="00172B08" w:rsidRDefault="0048161D" w:rsidP="0048161D">
                            <w:pPr>
                              <w:spacing w:line="276" w:lineRule="auto"/>
                              <w:rPr>
                                <w:lang w:val="en-US"/>
                              </w:rPr>
                            </w:pPr>
                            <w:r w:rsidRPr="00172B08">
                              <w:rPr>
                                <w:lang w:val="en-US"/>
                              </w:rPr>
                              <w:t>Ratio of population having received a booster vaccination</w:t>
                            </w:r>
                          </w:p>
                        </w:tc>
                        <w:tc>
                          <w:tcPr>
                            <w:tcW w:w="1229" w:type="dxa"/>
                            <w:tcBorders>
                              <w:top w:val="nil"/>
                              <w:left w:val="nil"/>
                              <w:bottom w:val="single" w:sz="4" w:space="0" w:color="auto"/>
                              <w:right w:val="nil"/>
                            </w:tcBorders>
                          </w:tcPr>
                          <w:p w14:paraId="4A10206B" w14:textId="4EB705B3" w:rsidR="0048161D" w:rsidRPr="00821B21" w:rsidRDefault="0048161D" w:rsidP="0048161D">
                            <w:pPr>
                              <w:spacing w:line="276" w:lineRule="auto"/>
                              <w:jc w:val="center"/>
                              <w:rPr>
                                <w:lang w:val="en-US"/>
                              </w:rPr>
                            </w:pPr>
                            <w:r w:rsidRPr="00821B21">
                              <w:t>0.635</w:t>
                            </w:r>
                          </w:p>
                        </w:tc>
                        <w:tc>
                          <w:tcPr>
                            <w:tcW w:w="1229" w:type="dxa"/>
                            <w:tcBorders>
                              <w:top w:val="nil"/>
                              <w:left w:val="nil"/>
                              <w:bottom w:val="single" w:sz="4" w:space="0" w:color="auto"/>
                              <w:right w:val="nil"/>
                            </w:tcBorders>
                          </w:tcPr>
                          <w:p w14:paraId="67B89391" w14:textId="2DF3F065" w:rsidR="0048161D" w:rsidRPr="00821B21" w:rsidRDefault="0048161D" w:rsidP="0048161D">
                            <w:pPr>
                              <w:spacing w:line="276" w:lineRule="auto"/>
                              <w:jc w:val="center"/>
                              <w:rPr>
                                <w:lang w:val="en-US"/>
                              </w:rPr>
                            </w:pPr>
                            <w:r w:rsidRPr="00821B21">
                              <w:t>0.6</w:t>
                            </w:r>
                            <w:r w:rsidR="00785B1F" w:rsidRPr="00821B21">
                              <w:t>54</w:t>
                            </w:r>
                          </w:p>
                        </w:tc>
                        <w:tc>
                          <w:tcPr>
                            <w:tcW w:w="1230" w:type="dxa"/>
                            <w:tcBorders>
                              <w:top w:val="nil"/>
                              <w:left w:val="nil"/>
                              <w:bottom w:val="single" w:sz="4" w:space="0" w:color="auto"/>
                              <w:right w:val="nil"/>
                            </w:tcBorders>
                          </w:tcPr>
                          <w:p w14:paraId="2F0214B1" w14:textId="5AA80165" w:rsidR="0048161D" w:rsidRPr="00821B21" w:rsidRDefault="0048161D" w:rsidP="0048161D">
                            <w:pPr>
                              <w:spacing w:line="276" w:lineRule="auto"/>
                              <w:jc w:val="center"/>
                              <w:rPr>
                                <w:lang w:val="en-US"/>
                              </w:rPr>
                            </w:pPr>
                            <w:r w:rsidRPr="00821B21">
                              <w:t>0.599</w:t>
                            </w:r>
                          </w:p>
                        </w:tc>
                        <w:tc>
                          <w:tcPr>
                            <w:tcW w:w="1132" w:type="dxa"/>
                            <w:tcBorders>
                              <w:top w:val="nil"/>
                              <w:left w:val="nil"/>
                              <w:bottom w:val="single" w:sz="4" w:space="0" w:color="auto"/>
                              <w:right w:val="nil"/>
                            </w:tcBorders>
                          </w:tcPr>
                          <w:p w14:paraId="7DE09D2B" w14:textId="37D59069" w:rsidR="0048161D" w:rsidRPr="00821B21" w:rsidRDefault="0048161D" w:rsidP="0048161D">
                            <w:pPr>
                              <w:spacing w:line="276" w:lineRule="auto"/>
                              <w:jc w:val="center"/>
                              <w:rPr>
                                <w:lang w:val="en-US"/>
                              </w:rPr>
                            </w:pPr>
                            <w:r w:rsidRPr="00821B21">
                              <w:rPr>
                                <w:lang w:val="en-US"/>
                              </w:rPr>
                              <w:t>0.001</w:t>
                            </w:r>
                          </w:p>
                        </w:tc>
                      </w:tr>
                    </w:tbl>
                    <w:p w14:paraId="1FAB8963" w14:textId="7991912E" w:rsidR="00E40AC6" w:rsidRPr="00CF62FD" w:rsidRDefault="00E40AC6" w:rsidP="00CF62FD">
                      <w:pPr>
                        <w:spacing w:line="240" w:lineRule="auto"/>
                        <w:rPr>
                          <w:sz w:val="20"/>
                          <w:szCs w:val="18"/>
                          <w:lang w:val="en-US"/>
                        </w:rPr>
                      </w:pPr>
                      <w:r w:rsidRPr="00EA7242">
                        <w:rPr>
                          <w:bCs/>
                          <w:sz w:val="20"/>
                          <w:szCs w:val="18"/>
                          <w:lang w:val="en-US"/>
                        </w:rPr>
                        <w:t>Note: The predictor’s weights are chosen by minimizing equation (4).</w:t>
                      </w:r>
                      <w:r w:rsidR="00A51A67">
                        <w:rPr>
                          <w:bCs/>
                          <w:sz w:val="20"/>
                          <w:szCs w:val="18"/>
                          <w:lang w:val="en-US"/>
                        </w:rPr>
                        <w:t xml:space="preserve"> The sample mean refers to the mean of the selected comparison group, not including the treated unit.</w:t>
                      </w:r>
                      <w:r w:rsidR="00CF62FD">
                        <w:rPr>
                          <w:bCs/>
                          <w:sz w:val="20"/>
                          <w:szCs w:val="18"/>
                          <w:lang w:val="en-US"/>
                        </w:rPr>
                        <w:t xml:space="preserve"> Hospitalization incidence refers to the 14-days hospitalization incidence.</w:t>
                      </w:r>
                    </w:p>
                    <w:p w14:paraId="12C24D52" w14:textId="2EB560F1" w:rsidR="00E40AC6" w:rsidRPr="00CF62FD" w:rsidRDefault="00E40AC6" w:rsidP="00E40AC6">
                      <w:pPr>
                        <w:pStyle w:val="Beschriftung"/>
                        <w:keepNext/>
                        <w:jc w:val="center"/>
                        <w:rPr>
                          <w:lang w:val="en-US"/>
                        </w:rPr>
                      </w:pPr>
                      <w:r w:rsidRPr="00CF62FD">
                        <w:rPr>
                          <w:lang w:val="en-US"/>
                        </w:rPr>
                        <w:t xml:space="preserve">Table </w:t>
                      </w:r>
                      <w:r>
                        <w:fldChar w:fldCharType="begin"/>
                      </w:r>
                      <w:r w:rsidRPr="00CF62FD">
                        <w:rPr>
                          <w:lang w:val="en-US"/>
                        </w:rPr>
                        <w:instrText xml:space="preserve"> SEQ Table \* ARABIC </w:instrText>
                      </w:r>
                      <w:r>
                        <w:fldChar w:fldCharType="separate"/>
                      </w:r>
                      <w:r w:rsidR="000751C3">
                        <w:rPr>
                          <w:noProof/>
                          <w:lang w:val="en-US"/>
                        </w:rPr>
                        <w:t>8</w:t>
                      </w:r>
                      <w:r>
                        <w:rPr>
                          <w:noProof/>
                        </w:rPr>
                        <w:fldChar w:fldCharType="end"/>
                      </w:r>
                      <w:r w:rsidRPr="00CF62FD">
                        <w:rPr>
                          <w:lang w:val="en-US"/>
                        </w:rPr>
                        <w:t xml:space="preserve">: </w:t>
                      </w:r>
                      <w:r>
                        <w:rPr>
                          <w:b w:val="0"/>
                          <w:bCs/>
                          <w:lang w:val="en-US"/>
                        </w:rPr>
                        <w:t>W</w:t>
                      </w:r>
                      <w:r w:rsidRPr="007A1E62">
                        <w:rPr>
                          <w:b w:val="0"/>
                          <w:bCs/>
                          <w:lang w:val="en-US"/>
                        </w:rPr>
                        <w:t xml:space="preserve">eights </w:t>
                      </w:r>
                      <m:oMath>
                        <m:r>
                          <m:rPr>
                            <m:sty m:val="bi"/>
                          </m:rPr>
                          <w:rPr>
                            <w:rFonts w:ascii="Cambria Math" w:hAnsi="Cambria Math"/>
                            <w:lang w:val="en-US"/>
                          </w:rPr>
                          <m:t>w</m:t>
                        </m:r>
                      </m:oMath>
                    </w:p>
                    <w:tbl>
                      <w:tblPr>
                        <w:tblStyle w:val="Tabellenraster"/>
                        <w:tblW w:w="8778" w:type="dxa"/>
                        <w:tblLook w:val="04A0" w:firstRow="1" w:lastRow="0" w:firstColumn="1" w:lastColumn="0" w:noHBand="0" w:noVBand="1"/>
                      </w:tblPr>
                      <w:tblGrid>
                        <w:gridCol w:w="3114"/>
                        <w:gridCol w:w="1276"/>
                        <w:gridCol w:w="3112"/>
                        <w:gridCol w:w="1276"/>
                      </w:tblGrid>
                      <w:tr w:rsidR="00E40AC6" w14:paraId="30A9A406" w14:textId="77777777" w:rsidTr="00785B1F">
                        <w:tc>
                          <w:tcPr>
                            <w:tcW w:w="3114" w:type="dxa"/>
                            <w:tcBorders>
                              <w:top w:val="single" w:sz="8" w:space="0" w:color="auto"/>
                              <w:left w:val="nil"/>
                              <w:bottom w:val="single" w:sz="8" w:space="0" w:color="auto"/>
                              <w:right w:val="nil"/>
                            </w:tcBorders>
                          </w:tcPr>
                          <w:p w14:paraId="431CF8AA" w14:textId="77777777" w:rsidR="00E40AC6" w:rsidRDefault="00E40AC6" w:rsidP="00575D29">
                            <w:pPr>
                              <w:pStyle w:val="PaperStandard"/>
                            </w:pPr>
                            <w:r>
                              <w:t>State</w:t>
                            </w:r>
                          </w:p>
                        </w:tc>
                        <w:tc>
                          <w:tcPr>
                            <w:tcW w:w="1276" w:type="dxa"/>
                            <w:tcBorders>
                              <w:top w:val="single" w:sz="8" w:space="0" w:color="auto"/>
                              <w:left w:val="nil"/>
                              <w:bottom w:val="single" w:sz="8" w:space="0" w:color="auto"/>
                              <w:right w:val="nil"/>
                            </w:tcBorders>
                          </w:tcPr>
                          <w:p w14:paraId="497C5C3C" w14:textId="77777777" w:rsidR="00E40AC6" w:rsidRDefault="00E40AC6" w:rsidP="00785B1F">
                            <w:pPr>
                              <w:pStyle w:val="PaperStandard"/>
                              <w:jc w:val="center"/>
                            </w:pPr>
                            <w:r>
                              <w:t xml:space="preserve">Weight </w:t>
                            </w:r>
                            <m:oMath>
                              <m:sSubSup>
                                <m:sSubSupPr>
                                  <m:ctrlPr>
                                    <w:rPr>
                                      <w:rFonts w:ascii="Cambria Math" w:hAnsi="Cambria Math"/>
                                      <w:i/>
                                    </w:rPr>
                                  </m:ctrlPr>
                                </m:sSubSupPr>
                                <m:e>
                                  <m:r>
                                    <w:rPr>
                                      <w:rFonts w:ascii="Cambria Math" w:hAnsi="Cambria Math"/>
                                    </w:rPr>
                                    <m:t>w</m:t>
                                  </m:r>
                                </m:e>
                                <m:sub>
                                  <m:r>
                                    <w:rPr>
                                      <w:rFonts w:ascii="Cambria Math" w:hAnsi="Cambria Math"/>
                                    </w:rPr>
                                    <m:t>j</m:t>
                                  </m:r>
                                </m:sub>
                                <m:sup>
                                  <m:r>
                                    <w:rPr>
                                      <w:rFonts w:ascii="Cambria Math" w:hAnsi="Cambria Math"/>
                                    </w:rPr>
                                    <m:t>*</m:t>
                                  </m:r>
                                </m:sup>
                              </m:sSubSup>
                            </m:oMath>
                          </w:p>
                        </w:tc>
                        <w:tc>
                          <w:tcPr>
                            <w:tcW w:w="3112" w:type="dxa"/>
                            <w:tcBorders>
                              <w:top w:val="single" w:sz="8" w:space="0" w:color="auto"/>
                              <w:left w:val="nil"/>
                              <w:bottom w:val="single" w:sz="8" w:space="0" w:color="auto"/>
                              <w:right w:val="nil"/>
                            </w:tcBorders>
                            <w:vAlign w:val="center"/>
                          </w:tcPr>
                          <w:p w14:paraId="42EB58C4" w14:textId="77777777" w:rsidR="00E40AC6" w:rsidRDefault="00E40AC6" w:rsidP="00575D29">
                            <w:pPr>
                              <w:pStyle w:val="PaperStandard"/>
                              <w:jc w:val="center"/>
                            </w:pPr>
                            <w:r>
                              <w:t>State</w:t>
                            </w:r>
                          </w:p>
                        </w:tc>
                        <w:tc>
                          <w:tcPr>
                            <w:tcW w:w="1276" w:type="dxa"/>
                            <w:tcBorders>
                              <w:top w:val="single" w:sz="8" w:space="0" w:color="auto"/>
                              <w:left w:val="nil"/>
                              <w:bottom w:val="single" w:sz="8" w:space="0" w:color="auto"/>
                              <w:right w:val="nil"/>
                            </w:tcBorders>
                          </w:tcPr>
                          <w:p w14:paraId="59B9316A" w14:textId="77777777" w:rsidR="00E40AC6" w:rsidRPr="007A1E62" w:rsidRDefault="00E40AC6" w:rsidP="00575D29">
                            <w:pPr>
                              <w:pStyle w:val="PaperStandard"/>
                            </w:pPr>
                            <w:r w:rsidRPr="007A1E62">
                              <w:t xml:space="preserve">Weight </w:t>
                            </w:r>
                            <m:oMath>
                              <m:sSubSup>
                                <m:sSubSupPr>
                                  <m:ctrlPr>
                                    <w:rPr>
                                      <w:rFonts w:ascii="Cambria Math" w:hAnsi="Cambria Math"/>
                                      <w:i/>
                                    </w:rPr>
                                  </m:ctrlPr>
                                </m:sSubSupPr>
                                <m:e>
                                  <m:r>
                                    <w:rPr>
                                      <w:rFonts w:ascii="Cambria Math" w:hAnsi="Cambria Math"/>
                                    </w:rPr>
                                    <m:t>w</m:t>
                                  </m:r>
                                </m:e>
                                <m:sub>
                                  <m:r>
                                    <w:rPr>
                                      <w:rFonts w:ascii="Cambria Math" w:hAnsi="Cambria Math"/>
                                    </w:rPr>
                                    <m:t>j</m:t>
                                  </m:r>
                                </m:sub>
                                <m:sup>
                                  <m:r>
                                    <w:rPr>
                                      <w:rFonts w:ascii="Cambria Math" w:hAnsi="Cambria Math"/>
                                    </w:rPr>
                                    <m:t>*</m:t>
                                  </m:r>
                                </m:sup>
                              </m:sSubSup>
                            </m:oMath>
                          </w:p>
                        </w:tc>
                      </w:tr>
                      <w:tr w:rsidR="00E40AC6" w14:paraId="7B26ECFB" w14:textId="77777777" w:rsidTr="00785B1F">
                        <w:tc>
                          <w:tcPr>
                            <w:tcW w:w="3114" w:type="dxa"/>
                            <w:tcBorders>
                              <w:top w:val="single" w:sz="8" w:space="0" w:color="auto"/>
                              <w:left w:val="nil"/>
                              <w:bottom w:val="nil"/>
                              <w:right w:val="nil"/>
                            </w:tcBorders>
                            <w:vAlign w:val="center"/>
                          </w:tcPr>
                          <w:p w14:paraId="77063EF6" w14:textId="683E96D4" w:rsidR="00E40AC6" w:rsidRDefault="00E40AC6" w:rsidP="00785B1F">
                            <w:pPr>
                              <w:pStyle w:val="PaperStandard"/>
                              <w:spacing w:line="276" w:lineRule="auto"/>
                              <w:jc w:val="left"/>
                            </w:pPr>
                            <w:r w:rsidRPr="00BB6613">
                              <w:t>Schleswig-Holstein</w:t>
                            </w:r>
                          </w:p>
                        </w:tc>
                        <w:tc>
                          <w:tcPr>
                            <w:tcW w:w="1276" w:type="dxa"/>
                            <w:tcBorders>
                              <w:top w:val="single" w:sz="8" w:space="0" w:color="auto"/>
                              <w:left w:val="nil"/>
                              <w:bottom w:val="nil"/>
                              <w:right w:val="nil"/>
                            </w:tcBorders>
                            <w:vAlign w:val="center"/>
                          </w:tcPr>
                          <w:p w14:paraId="45AA59D4" w14:textId="44B73BE8" w:rsidR="00E40AC6" w:rsidRDefault="00785B1F" w:rsidP="00785B1F">
                            <w:pPr>
                              <w:pStyle w:val="PaperStandard"/>
                              <w:spacing w:line="276" w:lineRule="auto"/>
                              <w:jc w:val="left"/>
                            </w:pPr>
                            <w:r>
                              <w:t>0.469</w:t>
                            </w:r>
                          </w:p>
                        </w:tc>
                        <w:tc>
                          <w:tcPr>
                            <w:tcW w:w="3112" w:type="dxa"/>
                            <w:tcBorders>
                              <w:top w:val="single" w:sz="8" w:space="0" w:color="auto"/>
                              <w:left w:val="nil"/>
                              <w:bottom w:val="nil"/>
                              <w:right w:val="nil"/>
                            </w:tcBorders>
                            <w:vAlign w:val="center"/>
                          </w:tcPr>
                          <w:p w14:paraId="3344FA99" w14:textId="77777777" w:rsidR="00E40AC6" w:rsidRPr="005A255A" w:rsidRDefault="00E40AC6" w:rsidP="00785B1F">
                            <w:pPr>
                              <w:pStyle w:val="PaperStandard"/>
                              <w:spacing w:line="276" w:lineRule="auto"/>
                              <w:jc w:val="left"/>
                            </w:pPr>
                            <w:r w:rsidRPr="005A255A">
                              <w:t>Bavaria</w:t>
                            </w:r>
                          </w:p>
                        </w:tc>
                        <w:tc>
                          <w:tcPr>
                            <w:tcW w:w="1276" w:type="dxa"/>
                            <w:tcBorders>
                              <w:top w:val="single" w:sz="8" w:space="0" w:color="auto"/>
                              <w:left w:val="nil"/>
                              <w:bottom w:val="nil"/>
                              <w:right w:val="nil"/>
                            </w:tcBorders>
                            <w:vAlign w:val="center"/>
                          </w:tcPr>
                          <w:p w14:paraId="784E9E97" w14:textId="570DEED1" w:rsidR="00E40AC6" w:rsidRPr="005A255A" w:rsidRDefault="00785B1F" w:rsidP="00785B1F">
                            <w:pPr>
                              <w:pStyle w:val="PaperStandard"/>
                              <w:spacing w:line="276" w:lineRule="auto"/>
                              <w:jc w:val="left"/>
                            </w:pPr>
                            <w:r>
                              <w:t>0</w:t>
                            </w:r>
                          </w:p>
                        </w:tc>
                      </w:tr>
                      <w:tr w:rsidR="00E40AC6" w14:paraId="43CE75C3" w14:textId="77777777" w:rsidTr="00785B1F">
                        <w:tc>
                          <w:tcPr>
                            <w:tcW w:w="3114" w:type="dxa"/>
                            <w:tcBorders>
                              <w:top w:val="nil"/>
                              <w:left w:val="nil"/>
                              <w:bottom w:val="nil"/>
                              <w:right w:val="nil"/>
                            </w:tcBorders>
                            <w:vAlign w:val="center"/>
                          </w:tcPr>
                          <w:p w14:paraId="1F5E4934" w14:textId="442D39DA" w:rsidR="00E40AC6" w:rsidRDefault="00E40AC6" w:rsidP="00785B1F">
                            <w:pPr>
                              <w:pStyle w:val="PaperStandard"/>
                              <w:spacing w:line="276" w:lineRule="auto"/>
                              <w:jc w:val="left"/>
                            </w:pPr>
                            <w:r w:rsidRPr="00BB6613">
                              <w:t>Lower Saxony</w:t>
                            </w:r>
                          </w:p>
                        </w:tc>
                        <w:tc>
                          <w:tcPr>
                            <w:tcW w:w="1276" w:type="dxa"/>
                            <w:tcBorders>
                              <w:top w:val="nil"/>
                              <w:left w:val="nil"/>
                              <w:bottom w:val="nil"/>
                              <w:right w:val="nil"/>
                            </w:tcBorders>
                            <w:vAlign w:val="center"/>
                          </w:tcPr>
                          <w:p w14:paraId="7F2B18A4" w14:textId="643F1447" w:rsidR="00E40AC6" w:rsidRDefault="00785B1F" w:rsidP="00785B1F">
                            <w:pPr>
                              <w:pStyle w:val="PaperStandard"/>
                              <w:spacing w:line="276" w:lineRule="auto"/>
                              <w:jc w:val="left"/>
                            </w:pPr>
                            <w:r>
                              <w:t>0</w:t>
                            </w:r>
                          </w:p>
                        </w:tc>
                        <w:tc>
                          <w:tcPr>
                            <w:tcW w:w="3112" w:type="dxa"/>
                            <w:tcBorders>
                              <w:top w:val="nil"/>
                              <w:left w:val="nil"/>
                              <w:bottom w:val="nil"/>
                              <w:right w:val="nil"/>
                            </w:tcBorders>
                            <w:vAlign w:val="center"/>
                          </w:tcPr>
                          <w:p w14:paraId="335D5A18" w14:textId="77777777" w:rsidR="00E40AC6" w:rsidRPr="00BB6613" w:rsidRDefault="00E40AC6" w:rsidP="00785B1F">
                            <w:pPr>
                              <w:pStyle w:val="PaperStandard"/>
                              <w:spacing w:line="276" w:lineRule="auto"/>
                              <w:jc w:val="left"/>
                            </w:pPr>
                            <w:r>
                              <w:t>Saarland</w:t>
                            </w:r>
                          </w:p>
                        </w:tc>
                        <w:tc>
                          <w:tcPr>
                            <w:tcW w:w="1276" w:type="dxa"/>
                            <w:tcBorders>
                              <w:top w:val="nil"/>
                              <w:left w:val="nil"/>
                              <w:bottom w:val="nil"/>
                              <w:right w:val="nil"/>
                            </w:tcBorders>
                            <w:vAlign w:val="center"/>
                          </w:tcPr>
                          <w:p w14:paraId="1F5610C7" w14:textId="35CFFE37" w:rsidR="00E40AC6" w:rsidRPr="007A1E62" w:rsidRDefault="00785B1F" w:rsidP="00785B1F">
                            <w:pPr>
                              <w:pStyle w:val="PaperStandard"/>
                              <w:spacing w:line="276" w:lineRule="auto"/>
                              <w:jc w:val="left"/>
                            </w:pPr>
                            <w:r>
                              <w:t>0.117</w:t>
                            </w:r>
                          </w:p>
                        </w:tc>
                      </w:tr>
                      <w:tr w:rsidR="00E40AC6" w14:paraId="3DD5A16F" w14:textId="77777777" w:rsidTr="00785B1F">
                        <w:tc>
                          <w:tcPr>
                            <w:tcW w:w="3114" w:type="dxa"/>
                            <w:tcBorders>
                              <w:top w:val="nil"/>
                              <w:left w:val="nil"/>
                              <w:bottom w:val="nil"/>
                              <w:right w:val="nil"/>
                            </w:tcBorders>
                            <w:vAlign w:val="center"/>
                          </w:tcPr>
                          <w:p w14:paraId="6288A104" w14:textId="16113D2F" w:rsidR="00E40AC6" w:rsidRDefault="00E40AC6" w:rsidP="00785B1F">
                            <w:pPr>
                              <w:pStyle w:val="PaperStandard"/>
                              <w:spacing w:line="276" w:lineRule="auto"/>
                              <w:jc w:val="left"/>
                            </w:pPr>
                            <w:r w:rsidRPr="00BB6613">
                              <w:t>North Rhine-Westphalia</w:t>
                            </w:r>
                          </w:p>
                        </w:tc>
                        <w:tc>
                          <w:tcPr>
                            <w:tcW w:w="1276" w:type="dxa"/>
                            <w:tcBorders>
                              <w:top w:val="nil"/>
                              <w:left w:val="nil"/>
                              <w:bottom w:val="nil"/>
                              <w:right w:val="nil"/>
                            </w:tcBorders>
                            <w:vAlign w:val="center"/>
                          </w:tcPr>
                          <w:p w14:paraId="2E95F4DD" w14:textId="62F9C4C7" w:rsidR="00E40AC6" w:rsidRDefault="00785B1F" w:rsidP="00785B1F">
                            <w:pPr>
                              <w:pStyle w:val="PaperStandard"/>
                              <w:spacing w:line="276" w:lineRule="auto"/>
                              <w:jc w:val="left"/>
                            </w:pPr>
                            <w:r>
                              <w:t>0</w:t>
                            </w:r>
                          </w:p>
                        </w:tc>
                        <w:tc>
                          <w:tcPr>
                            <w:tcW w:w="3112" w:type="dxa"/>
                            <w:tcBorders>
                              <w:top w:val="nil"/>
                              <w:left w:val="nil"/>
                              <w:bottom w:val="nil"/>
                              <w:right w:val="nil"/>
                            </w:tcBorders>
                            <w:vAlign w:val="center"/>
                          </w:tcPr>
                          <w:p w14:paraId="49DF9707" w14:textId="77777777" w:rsidR="00E40AC6" w:rsidRPr="00BB6613" w:rsidRDefault="00E40AC6" w:rsidP="00785B1F">
                            <w:pPr>
                              <w:pStyle w:val="PaperStandard"/>
                              <w:spacing w:line="276" w:lineRule="auto"/>
                              <w:jc w:val="left"/>
                            </w:pPr>
                            <w:r w:rsidRPr="00BB6613">
                              <w:t>Brandenburg</w:t>
                            </w:r>
                          </w:p>
                        </w:tc>
                        <w:tc>
                          <w:tcPr>
                            <w:tcW w:w="1276" w:type="dxa"/>
                            <w:tcBorders>
                              <w:top w:val="nil"/>
                              <w:left w:val="nil"/>
                              <w:bottom w:val="nil"/>
                              <w:right w:val="nil"/>
                            </w:tcBorders>
                            <w:vAlign w:val="center"/>
                          </w:tcPr>
                          <w:p w14:paraId="21B1D218" w14:textId="1EC06C78" w:rsidR="00E40AC6" w:rsidRPr="007A1E62" w:rsidRDefault="00785B1F" w:rsidP="00785B1F">
                            <w:pPr>
                              <w:pStyle w:val="PaperStandard"/>
                              <w:spacing w:line="276" w:lineRule="auto"/>
                              <w:jc w:val="left"/>
                            </w:pPr>
                            <w:r>
                              <w:t>0</w:t>
                            </w:r>
                          </w:p>
                        </w:tc>
                      </w:tr>
                      <w:tr w:rsidR="00E40AC6" w14:paraId="2A4BED56" w14:textId="77777777" w:rsidTr="00785B1F">
                        <w:tc>
                          <w:tcPr>
                            <w:tcW w:w="3114" w:type="dxa"/>
                            <w:tcBorders>
                              <w:top w:val="nil"/>
                              <w:left w:val="nil"/>
                              <w:bottom w:val="nil"/>
                              <w:right w:val="nil"/>
                            </w:tcBorders>
                            <w:vAlign w:val="center"/>
                          </w:tcPr>
                          <w:p w14:paraId="479EFA70" w14:textId="2E64F783" w:rsidR="00E40AC6" w:rsidRPr="00BB6613" w:rsidRDefault="00E40AC6" w:rsidP="00785B1F">
                            <w:pPr>
                              <w:pStyle w:val="PaperStandard"/>
                              <w:spacing w:line="276" w:lineRule="auto"/>
                              <w:jc w:val="left"/>
                            </w:pPr>
                            <w:r w:rsidRPr="00BB6613">
                              <w:t>Hesse</w:t>
                            </w:r>
                          </w:p>
                        </w:tc>
                        <w:tc>
                          <w:tcPr>
                            <w:tcW w:w="1276" w:type="dxa"/>
                            <w:tcBorders>
                              <w:top w:val="nil"/>
                              <w:left w:val="nil"/>
                              <w:bottom w:val="nil"/>
                              <w:right w:val="nil"/>
                            </w:tcBorders>
                            <w:vAlign w:val="center"/>
                          </w:tcPr>
                          <w:p w14:paraId="38FA6FBB" w14:textId="22FEF018" w:rsidR="00E40AC6" w:rsidRPr="00BB6613" w:rsidRDefault="00785B1F" w:rsidP="00785B1F">
                            <w:pPr>
                              <w:pStyle w:val="PaperStandard"/>
                              <w:spacing w:line="276" w:lineRule="auto"/>
                              <w:jc w:val="left"/>
                            </w:pPr>
                            <w:r>
                              <w:t>0</w:t>
                            </w:r>
                          </w:p>
                        </w:tc>
                        <w:tc>
                          <w:tcPr>
                            <w:tcW w:w="3112" w:type="dxa"/>
                            <w:tcBorders>
                              <w:top w:val="nil"/>
                              <w:left w:val="nil"/>
                              <w:bottom w:val="nil"/>
                              <w:right w:val="nil"/>
                            </w:tcBorders>
                            <w:vAlign w:val="center"/>
                          </w:tcPr>
                          <w:p w14:paraId="7A9D38FD" w14:textId="77777777" w:rsidR="00E40AC6" w:rsidRPr="00BB6613" w:rsidRDefault="00E40AC6" w:rsidP="00785B1F">
                            <w:pPr>
                              <w:pStyle w:val="PaperStandard"/>
                              <w:spacing w:line="276" w:lineRule="auto"/>
                              <w:jc w:val="left"/>
                            </w:pPr>
                            <w:r w:rsidRPr="00BB6613">
                              <w:t>Saxony</w:t>
                            </w:r>
                          </w:p>
                        </w:tc>
                        <w:tc>
                          <w:tcPr>
                            <w:tcW w:w="1276" w:type="dxa"/>
                            <w:tcBorders>
                              <w:top w:val="nil"/>
                              <w:left w:val="nil"/>
                              <w:bottom w:val="nil"/>
                              <w:right w:val="nil"/>
                            </w:tcBorders>
                            <w:vAlign w:val="center"/>
                          </w:tcPr>
                          <w:p w14:paraId="7CA03CDD" w14:textId="261C178E" w:rsidR="00E40AC6" w:rsidRPr="007A1E62" w:rsidRDefault="00785B1F" w:rsidP="00785B1F">
                            <w:pPr>
                              <w:pStyle w:val="PaperStandard"/>
                              <w:spacing w:line="276" w:lineRule="auto"/>
                              <w:jc w:val="left"/>
                            </w:pPr>
                            <w:r>
                              <w:t>0</w:t>
                            </w:r>
                          </w:p>
                        </w:tc>
                      </w:tr>
                      <w:tr w:rsidR="00E40AC6" w14:paraId="299C9C8B" w14:textId="77777777" w:rsidTr="00785B1F">
                        <w:trPr>
                          <w:trHeight w:val="99"/>
                        </w:trPr>
                        <w:tc>
                          <w:tcPr>
                            <w:tcW w:w="3114" w:type="dxa"/>
                            <w:tcBorders>
                              <w:top w:val="nil"/>
                              <w:left w:val="nil"/>
                              <w:bottom w:val="nil"/>
                              <w:right w:val="nil"/>
                            </w:tcBorders>
                            <w:vAlign w:val="center"/>
                          </w:tcPr>
                          <w:p w14:paraId="3DDCCA3E" w14:textId="72782258" w:rsidR="00E40AC6" w:rsidRPr="00BB6613" w:rsidRDefault="00E40AC6" w:rsidP="00785B1F">
                            <w:pPr>
                              <w:pStyle w:val="PaperStandard"/>
                              <w:spacing w:line="276" w:lineRule="auto"/>
                              <w:jc w:val="left"/>
                            </w:pPr>
                            <w:r w:rsidRPr="00BB6613">
                              <w:t>Rhineland-Palatinate</w:t>
                            </w:r>
                          </w:p>
                        </w:tc>
                        <w:tc>
                          <w:tcPr>
                            <w:tcW w:w="1276" w:type="dxa"/>
                            <w:tcBorders>
                              <w:top w:val="nil"/>
                              <w:left w:val="nil"/>
                              <w:bottom w:val="nil"/>
                              <w:right w:val="nil"/>
                            </w:tcBorders>
                            <w:vAlign w:val="center"/>
                          </w:tcPr>
                          <w:p w14:paraId="5A4789BC" w14:textId="294D8E7B" w:rsidR="00E40AC6" w:rsidRPr="00BB6613" w:rsidRDefault="00785B1F" w:rsidP="00785B1F">
                            <w:pPr>
                              <w:pStyle w:val="PaperStandard"/>
                              <w:spacing w:line="276" w:lineRule="auto"/>
                              <w:jc w:val="left"/>
                            </w:pPr>
                            <w:r>
                              <w:t>0</w:t>
                            </w:r>
                          </w:p>
                        </w:tc>
                        <w:tc>
                          <w:tcPr>
                            <w:tcW w:w="3112" w:type="dxa"/>
                            <w:tcBorders>
                              <w:top w:val="nil"/>
                              <w:left w:val="nil"/>
                              <w:bottom w:val="nil"/>
                              <w:right w:val="nil"/>
                            </w:tcBorders>
                            <w:vAlign w:val="center"/>
                          </w:tcPr>
                          <w:p w14:paraId="057BC9A4" w14:textId="77777777" w:rsidR="00E40AC6" w:rsidRPr="00BB6613" w:rsidRDefault="00E40AC6" w:rsidP="00785B1F">
                            <w:pPr>
                              <w:pStyle w:val="PaperStandard"/>
                              <w:spacing w:line="276" w:lineRule="auto"/>
                              <w:jc w:val="left"/>
                            </w:pPr>
                            <w:r w:rsidRPr="00BB6613">
                              <w:t>Saxony-Anhalt</w:t>
                            </w:r>
                          </w:p>
                        </w:tc>
                        <w:tc>
                          <w:tcPr>
                            <w:tcW w:w="1276" w:type="dxa"/>
                            <w:tcBorders>
                              <w:top w:val="nil"/>
                              <w:left w:val="nil"/>
                              <w:bottom w:val="nil"/>
                              <w:right w:val="nil"/>
                            </w:tcBorders>
                            <w:vAlign w:val="center"/>
                          </w:tcPr>
                          <w:p w14:paraId="78F351F8" w14:textId="07AA2A0E" w:rsidR="00E40AC6" w:rsidRPr="007A1E62" w:rsidRDefault="00785B1F" w:rsidP="00785B1F">
                            <w:pPr>
                              <w:pStyle w:val="PaperStandard"/>
                              <w:spacing w:line="276" w:lineRule="auto"/>
                              <w:jc w:val="left"/>
                            </w:pPr>
                            <w:r>
                              <w:t>0</w:t>
                            </w:r>
                          </w:p>
                        </w:tc>
                      </w:tr>
                      <w:tr w:rsidR="00E40AC6" w14:paraId="56AEF92F" w14:textId="77777777" w:rsidTr="00785B1F">
                        <w:trPr>
                          <w:trHeight w:val="99"/>
                        </w:trPr>
                        <w:tc>
                          <w:tcPr>
                            <w:tcW w:w="3114" w:type="dxa"/>
                            <w:tcBorders>
                              <w:top w:val="nil"/>
                              <w:left w:val="nil"/>
                              <w:bottom w:val="nil"/>
                              <w:right w:val="nil"/>
                            </w:tcBorders>
                            <w:vAlign w:val="center"/>
                          </w:tcPr>
                          <w:p w14:paraId="782E474D" w14:textId="77777777" w:rsidR="00E40AC6" w:rsidRPr="00BB6613" w:rsidRDefault="00E40AC6" w:rsidP="00785B1F">
                            <w:pPr>
                              <w:pStyle w:val="PaperStandard"/>
                              <w:spacing w:line="276" w:lineRule="auto"/>
                              <w:jc w:val="left"/>
                            </w:pPr>
                            <w:r>
                              <w:t>Baden-Württemberg</w:t>
                            </w:r>
                          </w:p>
                        </w:tc>
                        <w:tc>
                          <w:tcPr>
                            <w:tcW w:w="1276" w:type="dxa"/>
                            <w:tcBorders>
                              <w:top w:val="nil"/>
                              <w:left w:val="nil"/>
                              <w:bottom w:val="nil"/>
                              <w:right w:val="nil"/>
                            </w:tcBorders>
                            <w:vAlign w:val="center"/>
                          </w:tcPr>
                          <w:p w14:paraId="227247C4" w14:textId="1F5FBC48" w:rsidR="00E40AC6" w:rsidRPr="00BB6613" w:rsidRDefault="00785B1F" w:rsidP="00785B1F">
                            <w:pPr>
                              <w:pStyle w:val="PaperStandard"/>
                              <w:spacing w:line="276" w:lineRule="auto"/>
                              <w:jc w:val="left"/>
                            </w:pPr>
                            <w:r>
                              <w:t>0</w:t>
                            </w:r>
                          </w:p>
                        </w:tc>
                        <w:tc>
                          <w:tcPr>
                            <w:tcW w:w="3112" w:type="dxa"/>
                            <w:tcBorders>
                              <w:top w:val="nil"/>
                              <w:left w:val="nil"/>
                              <w:bottom w:val="nil"/>
                              <w:right w:val="nil"/>
                            </w:tcBorders>
                            <w:vAlign w:val="center"/>
                          </w:tcPr>
                          <w:p w14:paraId="1537E82C" w14:textId="77777777" w:rsidR="00E40AC6" w:rsidRDefault="00E40AC6" w:rsidP="00785B1F">
                            <w:pPr>
                              <w:pStyle w:val="PaperStandard"/>
                              <w:spacing w:line="276" w:lineRule="auto"/>
                              <w:jc w:val="left"/>
                            </w:pPr>
                            <w:r w:rsidRPr="00BB6613">
                              <w:t>Thuringia</w:t>
                            </w:r>
                          </w:p>
                        </w:tc>
                        <w:tc>
                          <w:tcPr>
                            <w:tcW w:w="1276" w:type="dxa"/>
                            <w:tcBorders>
                              <w:top w:val="nil"/>
                              <w:left w:val="nil"/>
                              <w:bottom w:val="nil"/>
                              <w:right w:val="nil"/>
                            </w:tcBorders>
                            <w:vAlign w:val="center"/>
                          </w:tcPr>
                          <w:p w14:paraId="1CD29BC8" w14:textId="36C6E774" w:rsidR="00E40AC6" w:rsidRPr="007A1E62" w:rsidRDefault="00785B1F" w:rsidP="00785B1F">
                            <w:pPr>
                              <w:pStyle w:val="PaperStandard"/>
                              <w:spacing w:line="276" w:lineRule="auto"/>
                              <w:jc w:val="left"/>
                            </w:pPr>
                            <w:r>
                              <w:t>0</w:t>
                            </w:r>
                          </w:p>
                        </w:tc>
                      </w:tr>
                      <w:tr w:rsidR="00E40AC6" w14:paraId="10F54C96" w14:textId="77777777" w:rsidTr="00785B1F">
                        <w:trPr>
                          <w:trHeight w:val="99"/>
                        </w:trPr>
                        <w:tc>
                          <w:tcPr>
                            <w:tcW w:w="3114" w:type="dxa"/>
                            <w:tcBorders>
                              <w:top w:val="nil"/>
                              <w:left w:val="nil"/>
                              <w:bottom w:val="nil"/>
                              <w:right w:val="nil"/>
                            </w:tcBorders>
                            <w:vAlign w:val="center"/>
                          </w:tcPr>
                          <w:p w14:paraId="1A4C56DB" w14:textId="6A0D9E51" w:rsidR="00E40AC6" w:rsidRDefault="00E40AC6" w:rsidP="00785B1F">
                            <w:pPr>
                              <w:pStyle w:val="PaperStandard"/>
                              <w:spacing w:line="276" w:lineRule="auto"/>
                              <w:jc w:val="left"/>
                            </w:pPr>
                            <w:r>
                              <w:t>Berlin</w:t>
                            </w:r>
                          </w:p>
                        </w:tc>
                        <w:tc>
                          <w:tcPr>
                            <w:tcW w:w="1276" w:type="dxa"/>
                            <w:tcBorders>
                              <w:top w:val="nil"/>
                              <w:left w:val="nil"/>
                              <w:bottom w:val="nil"/>
                              <w:right w:val="nil"/>
                            </w:tcBorders>
                            <w:vAlign w:val="center"/>
                          </w:tcPr>
                          <w:p w14:paraId="7DACC6B4" w14:textId="53B1BA26" w:rsidR="00E40AC6" w:rsidRDefault="00785B1F" w:rsidP="00785B1F">
                            <w:pPr>
                              <w:pStyle w:val="PaperStandard"/>
                              <w:spacing w:line="276" w:lineRule="auto"/>
                              <w:jc w:val="left"/>
                            </w:pPr>
                            <w:r>
                              <w:t>0.336</w:t>
                            </w:r>
                          </w:p>
                        </w:tc>
                        <w:tc>
                          <w:tcPr>
                            <w:tcW w:w="3112" w:type="dxa"/>
                            <w:tcBorders>
                              <w:top w:val="nil"/>
                              <w:left w:val="nil"/>
                              <w:bottom w:val="nil"/>
                              <w:right w:val="nil"/>
                            </w:tcBorders>
                            <w:vAlign w:val="center"/>
                          </w:tcPr>
                          <w:p w14:paraId="684FDB9A" w14:textId="5B06E495" w:rsidR="00E40AC6" w:rsidRPr="00BB6613" w:rsidRDefault="00E40AC6" w:rsidP="00785B1F">
                            <w:pPr>
                              <w:pStyle w:val="PaperStandard"/>
                              <w:spacing w:line="276" w:lineRule="auto"/>
                              <w:jc w:val="left"/>
                            </w:pPr>
                            <w:r>
                              <w:t>Bremen</w:t>
                            </w:r>
                          </w:p>
                        </w:tc>
                        <w:tc>
                          <w:tcPr>
                            <w:tcW w:w="1276" w:type="dxa"/>
                            <w:tcBorders>
                              <w:top w:val="nil"/>
                              <w:left w:val="nil"/>
                              <w:bottom w:val="nil"/>
                              <w:right w:val="nil"/>
                            </w:tcBorders>
                            <w:vAlign w:val="center"/>
                          </w:tcPr>
                          <w:p w14:paraId="5AA898A8" w14:textId="3E1E857E" w:rsidR="00E40AC6" w:rsidRPr="007A1E62" w:rsidRDefault="00785B1F" w:rsidP="00785B1F">
                            <w:pPr>
                              <w:pStyle w:val="PaperStandard"/>
                              <w:spacing w:line="276" w:lineRule="auto"/>
                              <w:jc w:val="left"/>
                            </w:pPr>
                            <w:r>
                              <w:t>0.077</w:t>
                            </w:r>
                          </w:p>
                        </w:tc>
                      </w:tr>
                    </w:tbl>
                    <w:p w14:paraId="119A5C64" w14:textId="77777777" w:rsidR="00E40AC6" w:rsidRPr="00EA7242" w:rsidRDefault="00E40AC6" w:rsidP="00E40AC6">
                      <w:pPr>
                        <w:rPr>
                          <w:sz w:val="20"/>
                          <w:szCs w:val="18"/>
                          <w:lang w:val="en-US"/>
                        </w:rPr>
                      </w:pPr>
                      <w:r w:rsidRPr="00EA7242">
                        <w:rPr>
                          <w:sz w:val="20"/>
                          <w:szCs w:val="18"/>
                          <w:lang w:val="en-US"/>
                        </w:rPr>
                        <w:t>Note: The donor unit’s weights are chosen by minimizing equation (3).</w:t>
                      </w:r>
                    </w:p>
                    <w:p w14:paraId="69D71369" w14:textId="77777777" w:rsidR="00E40AC6" w:rsidRDefault="00E40AC6" w:rsidP="00E40AC6">
                      <w:pPr>
                        <w:pStyle w:val="PaperStandard"/>
                      </w:pPr>
                    </w:p>
                  </w:txbxContent>
                </v:textbox>
                <w10:wrap type="topAndBottom" anchorx="margin"/>
              </v:shape>
            </w:pict>
          </mc:Fallback>
        </mc:AlternateContent>
      </w:r>
      <w:r w:rsidR="001C1EEE" w:rsidRPr="001C1EEE">
        <w:rPr>
          <w:rStyle w:val="PaperStandardZchn"/>
        </w:rPr>
        <w:t xml:space="preserve">Table 7 and 8 display the predictors and the weights placed on </w:t>
      </w:r>
      <w:r w:rsidR="00DD14AA">
        <w:rPr>
          <w:rStyle w:val="PaperStandardZchn"/>
        </w:rPr>
        <w:t>the donor units</w:t>
      </w:r>
      <w:r w:rsidR="001C1EEE">
        <w:t>.</w:t>
      </w:r>
      <w:r w:rsidR="00DD14AA">
        <w:t xml:space="preserve"> In this estimation, </w:t>
      </w:r>
      <w:r w:rsidR="00CF62FD">
        <w:t>most</w:t>
      </w:r>
      <w:r w:rsidR="00DD14AA">
        <w:t xml:space="preserve"> predictor weight is placed on one </w:t>
      </w:r>
      <w:r w:rsidR="00A64B1D">
        <w:t>included pre-treatment outcome</w:t>
      </w:r>
      <w:r w:rsidR="00DD14AA">
        <w:t xml:space="preserve">: the hospitalization incidence on March 20. There are four donor units with a positive weight </w:t>
      </w:r>
      <m:oMath>
        <m:r>
          <w:rPr>
            <w:rFonts w:ascii="Cambria Math" w:hAnsi="Cambria Math"/>
          </w:rPr>
          <m:t>w</m:t>
        </m:r>
      </m:oMath>
      <w:r w:rsidR="00DD14AA">
        <w:rPr>
          <w:rFonts w:eastAsiaTheme="minorEastAsia"/>
        </w:rPr>
        <w:t xml:space="preserve">, namely Schleswig-Holstein, Berlin, Saarland, and Bremen. </w:t>
      </w:r>
    </w:p>
    <w:p w14:paraId="6C08317E" w14:textId="3FD10473" w:rsidR="00F22D96" w:rsidRPr="006B3531" w:rsidRDefault="00F22D96" w:rsidP="00F22D96">
      <w:pPr>
        <w:pStyle w:val="berschrift2"/>
        <w:rPr>
          <w:lang w:val="en-US"/>
        </w:rPr>
      </w:pPr>
      <w:bookmarkStart w:id="14" w:name="_Toc125973094"/>
      <w:r w:rsidRPr="006B3531">
        <w:rPr>
          <w:lang w:val="en-US"/>
        </w:rPr>
        <w:lastRenderedPageBreak/>
        <w:t>4.3.</w:t>
      </w:r>
      <w:r w:rsidRPr="006B3531">
        <w:rPr>
          <w:lang w:val="en-US"/>
        </w:rPr>
        <w:tab/>
      </w:r>
      <w:r w:rsidR="001A7E75">
        <w:rPr>
          <w:lang w:val="en-US"/>
        </w:rPr>
        <w:t xml:space="preserve">A Possible Control </w:t>
      </w:r>
      <w:r w:rsidR="00BA1589">
        <w:rPr>
          <w:lang w:val="en-US"/>
        </w:rPr>
        <w:t>of</w:t>
      </w:r>
      <w:r w:rsidR="001A7E75">
        <w:rPr>
          <w:lang w:val="en-US"/>
        </w:rPr>
        <w:t xml:space="preserve"> Spillover</w:t>
      </w:r>
      <w:r w:rsidR="00BA1589">
        <w:rPr>
          <w:lang w:val="en-US"/>
        </w:rPr>
        <w:t xml:space="preserve"> Effects</w:t>
      </w:r>
      <w:bookmarkEnd w:id="14"/>
    </w:p>
    <w:p w14:paraId="26406A18" w14:textId="6361B4AF" w:rsidR="007E4EF0" w:rsidRDefault="00F22D96" w:rsidP="00F22D96">
      <w:pPr>
        <w:pStyle w:val="PaperStandard"/>
      </w:pPr>
      <w:r>
        <w:t>So far, none of the preceding results have provided much support for the presence of a notable effect of the additional containment measures in Hamburg and Mecklenburg-Vorpommern on COVID cases or hospitalizations in these states.</w:t>
      </w:r>
      <w:r w:rsidR="00250676">
        <w:t xml:space="preserve"> </w:t>
      </w:r>
      <w:r w:rsidR="00250676" w:rsidRPr="00CF62FD">
        <w:t xml:space="preserve">A </w:t>
      </w:r>
      <w:r w:rsidR="00EE0CE8" w:rsidRPr="00CF62FD">
        <w:t>skeptical reader might</w:t>
      </w:r>
      <w:r w:rsidR="00250676" w:rsidRPr="00CF62FD">
        <w:t xml:space="preserve"> point out that the presented results underestimate the effect of the Hotspot Regulation due to the presence of spillover effects</w:t>
      </w:r>
      <w:r w:rsidR="00250676">
        <w:t xml:space="preserve">. Spillover effects, as discussed in </w:t>
      </w:r>
      <w:sdt>
        <w:sdtPr>
          <w:alias w:val="To edit, see citavi.com/edit"/>
          <w:tag w:val="CitaviPlaceholder#cb0767e0-f31f-482c-b918-bd77e203dac8"/>
          <w:id w:val="-377703458"/>
          <w:placeholder>
            <w:docPart w:val="DefaultPlaceholder_-1854013440"/>
          </w:placeholder>
        </w:sdtPr>
        <w:sdtContent>
          <w:r w:rsidR="00250676">
            <w:fldChar w:fldCharType="begin"/>
          </w:r>
          <w:r w:rsidR="00695289">
            <w:instrText>ADDIN CitaviPlaceholder{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yNTcvamVsLjIwMTkxNDUwIiwiVXJpU3RyaW5nIjoiaHR0cHM6Ly9kb2kub3JnLzEwLjEyNTcvamVsLjIwMTkxNDUw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}</w:instrText>
          </w:r>
          <w:r w:rsidR="00250676">
            <w:fldChar w:fldCharType="separate"/>
          </w:r>
          <w:r w:rsidR="00B91AF2">
            <w:t>Abadie</w:t>
          </w:r>
          <w:r w:rsidR="00250676">
            <w:fldChar w:fldCharType="end"/>
          </w:r>
        </w:sdtContent>
      </w:sdt>
      <w:r w:rsidR="00250676">
        <w:t xml:space="preserve"> </w:t>
      </w:r>
      <w:sdt>
        <w:sdtPr>
          <w:alias w:val="To edit, see citavi.com/edit"/>
          <w:tag w:val="CitaviPlaceholder#0ee34f7a-17e3-4535-86c3-8c39be5a9f3f"/>
          <w:id w:val="204149788"/>
          <w:placeholder>
            <w:docPart w:val="DefaultPlaceholder_-1854013440"/>
          </w:placeholder>
        </w:sdtPr>
        <w:sdtContent>
          <w:r w:rsidR="00250676">
            <w:fldChar w:fldCharType="begin"/>
          </w:r>
          <w:r w:rsidR="00695289">
            <w:instrText>ADDIN CitaviPlaceholder{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TAuMTI1Ny9qZWwuMjAxOTE0NTAiLCJVcmlTdHJpbmciOiJodHRwczovL2RvaS5vcmcvMTAuMTI1Ny9qZWwuMjAxOTE0NT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}</w:instrText>
          </w:r>
          <w:r w:rsidR="00250676">
            <w:fldChar w:fldCharType="separate"/>
          </w:r>
          <w:r w:rsidR="00B91AF2">
            <w:t>(2021)</w:t>
          </w:r>
          <w:r w:rsidR="00250676">
            <w:fldChar w:fldCharType="end"/>
          </w:r>
        </w:sdtContent>
      </w:sdt>
      <w:r w:rsidR="00250676">
        <w:t xml:space="preserve">, occur when a treatment also has an effect on the outcome variable of units not targeted by it. In this context, the </w:t>
      </w:r>
      <w:r w:rsidR="00C33A08">
        <w:t xml:space="preserve">opposite </w:t>
      </w:r>
      <w:r w:rsidR="00250676">
        <w:t xml:space="preserve">way </w:t>
      </w:r>
      <w:r w:rsidR="00C33A08">
        <w:t xml:space="preserve">(untreated units affecting the treated unit) </w:t>
      </w:r>
      <w:r w:rsidR="00250676">
        <w:t xml:space="preserve">might be </w:t>
      </w:r>
      <w:r w:rsidR="00C33A08">
        <w:t xml:space="preserve">just as </w:t>
      </w:r>
      <w:r w:rsidR="00250676">
        <w:t>relevant</w:t>
      </w:r>
      <w:r w:rsidR="007E4EF0">
        <w:t xml:space="preserve">. As the coronavirus easily crosses state borders, due to commuters or shoppers for example, one can expect </w:t>
      </w:r>
      <w:r w:rsidR="00CF62FD">
        <w:t xml:space="preserve">an </w:t>
      </w:r>
      <w:r w:rsidR="00C33A08">
        <w:t>initially different</w:t>
      </w:r>
      <w:r w:rsidR="007E4EF0">
        <w:t xml:space="preserve"> COVID incidence of two neighboring states to align. Therefore, if the use of the Hotspot Regulation drove down in-state infections significantly, we might not be observing this effect due to spillover effects.</w:t>
      </w:r>
    </w:p>
    <w:p w14:paraId="75406D6F" w14:textId="097D16BA" w:rsidR="00172392" w:rsidRDefault="007E4EF0" w:rsidP="0040208B">
      <w:pPr>
        <w:pStyle w:val="PaperStandard"/>
      </w:pPr>
      <w:r>
        <w:t xml:space="preserve">Given the specific context presented here, this </w:t>
      </w:r>
      <w:r w:rsidR="00172392">
        <w:t>is a limitation of</w:t>
      </w:r>
      <w:r>
        <w:t xml:space="preserve"> this study. However, there is one estimation setting with which </w:t>
      </w:r>
      <w:r w:rsidR="00BE5D98">
        <w:t xml:space="preserve">it might be possible to </w:t>
      </w:r>
      <w:r w:rsidR="00172392">
        <w:t xml:space="preserve">partly </w:t>
      </w:r>
      <w:r w:rsidR="00BE5D98">
        <w:t xml:space="preserve">address </w:t>
      </w:r>
      <w:r>
        <w:t xml:space="preserve">this </w:t>
      </w:r>
      <w:r w:rsidR="00BE5D98">
        <w:t>concern. Data on COVID cases is not only available on a federal and state level, but also on a county level</w:t>
      </w:r>
      <w:r w:rsidR="0040208B">
        <w:t xml:space="preserve">. </w:t>
      </w:r>
      <w:r w:rsidR="00172392">
        <w:t xml:space="preserve">Therefore, it is possible to aggregate counties affected by the treatment </w:t>
      </w:r>
      <w:r w:rsidR="0040208B">
        <w:t>that do not share a border with any other state to form a new treated unit, which, given the increased physical distance, might be less affected by interference across units.</w:t>
      </w:r>
    </w:p>
    <w:p w14:paraId="251136F3" w14:textId="16356916" w:rsidR="00BE5D98" w:rsidRDefault="00BE5D98" w:rsidP="00F22D96">
      <w:pPr>
        <w:pStyle w:val="PaperStandard"/>
      </w:pPr>
      <w:r>
        <w:t xml:space="preserve">In Figure </w:t>
      </w:r>
      <w:r w:rsidR="004D49EA">
        <w:t>1</w:t>
      </w:r>
      <w:r w:rsidR="00723D31">
        <w:t>3</w:t>
      </w:r>
      <w:r>
        <w:t>, I am presenting such an estimation for the aggregated cit</w:t>
      </w:r>
      <w:r w:rsidR="00F06F42">
        <w:t>ies</w:t>
      </w:r>
      <w:r>
        <w:t xml:space="preserve"> </w:t>
      </w:r>
      <w:r w:rsidR="00F06F42">
        <w:t>Schwerin and Rostock</w:t>
      </w:r>
      <w:r>
        <w:t>.</w:t>
      </w:r>
      <w:r w:rsidR="00F06F42">
        <w:t xml:space="preserve"> Both are city </w:t>
      </w:r>
      <w:r w:rsidR="004D49EA">
        <w:t xml:space="preserve">municipalities (kreisfreie Städte) </w:t>
      </w:r>
      <w:r w:rsidR="00F06F42">
        <w:t xml:space="preserve">in Mecklenburg-Vorpommern that are “landlocked” in Mecklenburg-Vorpommern. From Schwerin, it takes almost an hour by car to reach the </w:t>
      </w:r>
      <w:r w:rsidR="0040208B">
        <w:t>closest</w:t>
      </w:r>
      <w:r w:rsidR="00F06F42">
        <w:t xml:space="preserve"> towns outside the state, while it takes even longer</w:t>
      </w:r>
      <w:r w:rsidR="0040208B" w:rsidRPr="0040208B">
        <w:t xml:space="preserve"> </w:t>
      </w:r>
      <w:r w:rsidR="0040208B">
        <w:t>from Rostock</w:t>
      </w:r>
      <w:r w:rsidR="00F06F42">
        <w:t xml:space="preserve">. </w:t>
      </w:r>
      <w:r w:rsidR="0040208B">
        <w:t>O</w:t>
      </w:r>
      <w:r w:rsidR="00F713F3">
        <w:t xml:space="preserve">ne could hypothesize that should the Hotspot Regulation have had a noticeable effect, it should be more prominently visible in this setting, as spillover effects might be less </w:t>
      </w:r>
      <w:r w:rsidR="0040208B">
        <w:t>of a concern here</w:t>
      </w:r>
      <w:r w:rsidR="00F713F3">
        <w:t>.</w:t>
      </w:r>
    </w:p>
    <w:p w14:paraId="222596F4" w14:textId="37C918F1" w:rsidR="00F22D96" w:rsidRDefault="00F713F3" w:rsidP="003333DC">
      <w:pPr>
        <w:pStyle w:val="PaperStandard"/>
      </w:pPr>
      <w:r>
        <w:t xml:space="preserve">Figure </w:t>
      </w:r>
      <w:r w:rsidR="004D49EA">
        <w:t>1</w:t>
      </w:r>
      <w:r w:rsidR="00723D31">
        <w:t>3</w:t>
      </w:r>
      <w:r>
        <w:t xml:space="preserve"> presents the </w:t>
      </w:r>
      <w:r w:rsidR="004D49EA">
        <w:t>estimated synthetic control</w:t>
      </w:r>
      <w:r>
        <w:t xml:space="preserve">, and figure </w:t>
      </w:r>
      <w:r w:rsidR="004D49EA">
        <w:t>1</w:t>
      </w:r>
      <w:r w:rsidR="00723D31">
        <w:t>4</w:t>
      </w:r>
      <w:r>
        <w:t xml:space="preserve"> the placebo tests</w:t>
      </w:r>
      <w:r w:rsidR="00174181">
        <w:t xml:space="preserve"> (tables 9 and 10 in the Appendix contain predictors and weights </w:t>
      </w:r>
      <m:oMath>
        <m:r>
          <w:rPr>
            <w:rFonts w:ascii="Cambria Math" w:hAnsi="Cambria Math"/>
          </w:rPr>
          <m:t>w</m:t>
        </m:r>
      </m:oMath>
      <w:r>
        <w:t xml:space="preserve">. As a comparison group, city </w:t>
      </w:r>
      <w:r w:rsidR="004D49EA">
        <w:t>municipalities</w:t>
      </w:r>
      <w:r>
        <w:t xml:space="preserve"> from the neighboring states of </w:t>
      </w:r>
      <w:bookmarkStart w:id="15" w:name="_Hlk125707995"/>
      <w:r>
        <w:t xml:space="preserve">Schleswig-Holstein, Lower-Saxony, </w:t>
      </w:r>
      <w:r w:rsidR="004D49EA">
        <w:t>Brandenburg,</w:t>
      </w:r>
      <w:r>
        <w:t xml:space="preserve"> and Saxony-Anhalt</w:t>
      </w:r>
      <w:bookmarkEnd w:id="15"/>
      <w:r w:rsidR="004D49EA">
        <w:t xml:space="preserve"> are chosen</w:t>
      </w:r>
      <w:r>
        <w:t>.</w:t>
      </w:r>
      <w:r w:rsidR="003333DC">
        <w:t xml:space="preserve"> </w:t>
      </w:r>
      <w:r w:rsidR="0082787C">
        <w:t>However</w:t>
      </w:r>
      <w:r w:rsidR="003333DC">
        <w:t xml:space="preserve">, the results are not as </w:t>
      </w:r>
      <w:r w:rsidR="003333DC">
        <w:lastRenderedPageBreak/>
        <w:t xml:space="preserve">promising as </w:t>
      </w:r>
      <w:r w:rsidR="0082787C">
        <w:t>anticipated</w:t>
      </w:r>
      <w:r w:rsidR="003333DC">
        <w:t>. While there is a notable outcome gap visible in figure 1</w:t>
      </w:r>
      <w:r w:rsidR="00723D31">
        <w:t>3</w:t>
      </w:r>
      <w:r w:rsidR="003333DC">
        <w:t>, the placebo gaps in figure 1</w:t>
      </w:r>
      <w:r w:rsidR="00723D31">
        <w:t>4</w:t>
      </w:r>
      <w:r w:rsidR="003333DC">
        <w:t xml:space="preserve"> show substantial spreads up to 40 percentage points in the post-treatment period, undermining </w:t>
      </w:r>
      <w:r w:rsidR="003333DC" w:rsidRPr="003333DC">
        <w:t xml:space="preserve">the confidence that a </w:t>
      </w:r>
      <w:r w:rsidR="00CF62FD">
        <w:t>synthetic control can reproduce the outcome path of a unit</w:t>
      </w:r>
      <w:r w:rsidR="003333DC">
        <w:t xml:space="preserve"> in the absence of an intervention</w:t>
      </w:r>
      <w:r w:rsidR="00174181">
        <w:t xml:space="preserve"> here</w:t>
      </w:r>
      <w:r w:rsidR="006A4B81">
        <w:rPr>
          <w:rStyle w:val="Funotenzeichen"/>
        </w:rPr>
        <w:footnoteReference w:id="7"/>
      </w:r>
      <w:r w:rsidR="003333DC" w:rsidRPr="003333DC">
        <w:t>.</w:t>
      </w:r>
      <w:r w:rsidR="003333DC">
        <w:t xml:space="preserve"> Therefore, it is not possible to distinguish a gap that was created by pure chance from a gap driven by an actual effect in the absence of spillover effects – there is just too much </w:t>
      </w:r>
      <w:r w:rsidR="00174181" w:rsidRPr="00536A4F">
        <w:rPr>
          <w:noProof/>
        </w:rPr>
        <mc:AlternateContent>
          <mc:Choice Requires="wps">
            <w:drawing>
              <wp:anchor distT="45720" distB="45720" distL="114300" distR="114300" simplePos="0" relativeHeight="251707392" behindDoc="0" locked="0" layoutInCell="1" allowOverlap="1" wp14:anchorId="3C53C49C" wp14:editId="38CEB3E3">
                <wp:simplePos x="0" y="0"/>
                <wp:positionH relativeFrom="margin">
                  <wp:align>center</wp:align>
                </wp:positionH>
                <wp:positionV relativeFrom="paragraph">
                  <wp:posOffset>2007517</wp:posOffset>
                </wp:positionV>
                <wp:extent cx="5759450" cy="6617970"/>
                <wp:effectExtent l="0" t="0" r="0" b="0"/>
                <wp:wrapSquare wrapText="bothSides"/>
                <wp:docPr id="14"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9450" cy="6617970"/>
                        </a:xfrm>
                        <a:prstGeom prst="rect">
                          <a:avLst/>
                        </a:prstGeom>
                        <a:solidFill>
                          <a:srgbClr val="FFFFFF"/>
                        </a:solidFill>
                        <a:ln w="9525">
                          <a:noFill/>
                          <a:miter lim="800000"/>
                          <a:headEnd/>
                          <a:tailEnd/>
                        </a:ln>
                      </wps:spPr>
                      <wps:txbx>
                        <w:txbxContent>
                          <w:p w14:paraId="0CB0692B" w14:textId="5C7EE898" w:rsidR="00536A4F" w:rsidRDefault="006C3B94" w:rsidP="00536A4F">
                            <w:pPr>
                              <w:keepNext/>
                            </w:pPr>
                            <w:r>
                              <w:rPr>
                                <w:noProof/>
                              </w:rPr>
                              <w:drawing>
                                <wp:inline distT="0" distB="0" distL="0" distR="0" wp14:anchorId="7625BD10" wp14:editId="0080DEC6">
                                  <wp:extent cx="5558433" cy="2539819"/>
                                  <wp:effectExtent l="0" t="0" r="4445" b="0"/>
                                  <wp:docPr id="220" name="Grafik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6">
                                            <a:extLst>
                                              <a:ext uri="{28A0092B-C50C-407E-A947-70E740481C1C}">
                                                <a14:useLocalDpi xmlns:a14="http://schemas.microsoft.com/office/drawing/2010/main" val="0"/>
                                              </a:ext>
                                            </a:extLst>
                                          </a:blip>
                                          <a:srcRect t="9091" b="7174"/>
                                          <a:stretch/>
                                        </pic:blipFill>
                                        <pic:spPr bwMode="auto">
                                          <a:xfrm>
                                            <a:off x="0" y="0"/>
                                            <a:ext cx="5558790" cy="2539982"/>
                                          </a:xfrm>
                                          <a:prstGeom prst="rect">
                                            <a:avLst/>
                                          </a:prstGeom>
                                          <a:noFill/>
                                          <a:ln>
                                            <a:noFill/>
                                          </a:ln>
                                          <a:extLst>
                                            <a:ext uri="{53640926-AAD7-44D8-BBD7-CCE9431645EC}">
                                              <a14:shadowObscured xmlns:a14="http://schemas.microsoft.com/office/drawing/2010/main"/>
                                            </a:ext>
                                          </a:extLst>
                                        </pic:spPr>
                                      </pic:pic>
                                    </a:graphicData>
                                  </a:graphic>
                                </wp:inline>
                              </w:drawing>
                            </w:r>
                          </w:p>
                          <w:p w14:paraId="66BF4766" w14:textId="4C920800" w:rsidR="00536A4F" w:rsidRPr="0082787C" w:rsidRDefault="00536A4F" w:rsidP="00536A4F">
                            <w:pPr>
                              <w:pStyle w:val="Beschriftung"/>
                              <w:rPr>
                                <w:lang w:val="en-US"/>
                              </w:rPr>
                            </w:pPr>
                            <w:r w:rsidRPr="0082787C">
                              <w:rPr>
                                <w:lang w:val="en-US"/>
                              </w:rPr>
                              <w:t xml:space="preserve">Figure </w:t>
                            </w:r>
                            <w:r>
                              <w:fldChar w:fldCharType="begin"/>
                            </w:r>
                            <w:r w:rsidRPr="0082787C">
                              <w:rPr>
                                <w:lang w:val="en-US"/>
                              </w:rPr>
                              <w:instrText xml:space="preserve"> SEQ Figure \* ARABIC </w:instrText>
                            </w:r>
                            <w:r>
                              <w:fldChar w:fldCharType="separate"/>
                            </w:r>
                            <w:r w:rsidR="000751C3">
                              <w:rPr>
                                <w:noProof/>
                                <w:lang w:val="en-US"/>
                              </w:rPr>
                              <w:t>13</w:t>
                            </w:r>
                            <w:r>
                              <w:rPr>
                                <w:noProof/>
                              </w:rPr>
                              <w:fldChar w:fldCharType="end"/>
                            </w:r>
                            <w:r w:rsidR="0082787C" w:rsidRPr="0082787C">
                              <w:rPr>
                                <w:noProof/>
                                <w:lang w:val="en-US"/>
                              </w:rPr>
                              <w:t xml:space="preserve">: </w:t>
                            </w:r>
                            <w:r w:rsidR="0082787C" w:rsidRPr="00CC413E">
                              <w:rPr>
                                <w:b w:val="0"/>
                                <w:bCs/>
                                <w:lang w:val="en-US"/>
                              </w:rPr>
                              <w:t xml:space="preserve">Comparison of the </w:t>
                            </w:r>
                            <w:r w:rsidR="0082787C">
                              <w:rPr>
                                <w:b w:val="0"/>
                                <w:bCs/>
                                <w:lang w:val="en-US"/>
                              </w:rPr>
                              <w:t xml:space="preserve">growth rate of the 14-days COVID incidence of combined Schwerin and Rostock to the synthetic control. </w:t>
                            </w:r>
                            <w:r w:rsidR="0082787C" w:rsidRPr="00CC413E">
                              <w:rPr>
                                <w:b w:val="0"/>
                                <w:bCs/>
                                <w:szCs w:val="12"/>
                                <w:lang w:val="en-US"/>
                              </w:rPr>
                              <w:t>The vertical line displays April 3, the day on which containment measures were lifted in 14 out of 16 German states.</w:t>
                            </w:r>
                          </w:p>
                          <w:p w14:paraId="156DCBF8" w14:textId="6A8F497B" w:rsidR="00536A4F" w:rsidRDefault="006C3B94" w:rsidP="00536A4F">
                            <w:pPr>
                              <w:keepNext/>
                            </w:pPr>
                            <w:r>
                              <w:rPr>
                                <w:noProof/>
                              </w:rPr>
                              <w:drawing>
                                <wp:inline distT="0" distB="0" distL="0" distR="0" wp14:anchorId="3B11170C" wp14:editId="1853306B">
                                  <wp:extent cx="5558611" cy="2496366"/>
                                  <wp:effectExtent l="0" t="0" r="4445" b="0"/>
                                  <wp:docPr id="221" name="Grafik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7">
                                            <a:extLst>
                                              <a:ext uri="{28A0092B-C50C-407E-A947-70E740481C1C}">
                                                <a14:useLocalDpi xmlns:a14="http://schemas.microsoft.com/office/drawing/2010/main" val="0"/>
                                              </a:ext>
                                            </a:extLst>
                                          </a:blip>
                                          <a:srcRect t="11005" b="6696"/>
                                          <a:stretch/>
                                        </pic:blipFill>
                                        <pic:spPr bwMode="auto">
                                          <a:xfrm>
                                            <a:off x="0" y="0"/>
                                            <a:ext cx="5558790" cy="2496446"/>
                                          </a:xfrm>
                                          <a:prstGeom prst="rect">
                                            <a:avLst/>
                                          </a:prstGeom>
                                          <a:noFill/>
                                          <a:ln>
                                            <a:noFill/>
                                          </a:ln>
                                          <a:extLst>
                                            <a:ext uri="{53640926-AAD7-44D8-BBD7-CCE9431645EC}">
                                              <a14:shadowObscured xmlns:a14="http://schemas.microsoft.com/office/drawing/2010/main"/>
                                            </a:ext>
                                          </a:extLst>
                                        </pic:spPr>
                                      </pic:pic>
                                    </a:graphicData>
                                  </a:graphic>
                                </wp:inline>
                              </w:drawing>
                            </w:r>
                          </w:p>
                          <w:p w14:paraId="4FB0EFDF" w14:textId="58A8CD0A" w:rsidR="00536A4F" w:rsidRPr="0082787C" w:rsidRDefault="00536A4F" w:rsidP="00C33A08">
                            <w:pPr>
                              <w:pStyle w:val="Beschriftung"/>
                              <w:rPr>
                                <w:lang w:val="en-US"/>
                              </w:rPr>
                            </w:pPr>
                            <w:r w:rsidRPr="0082787C">
                              <w:rPr>
                                <w:lang w:val="en-US"/>
                              </w:rPr>
                              <w:t xml:space="preserve">Figure </w:t>
                            </w:r>
                            <w:r>
                              <w:fldChar w:fldCharType="begin"/>
                            </w:r>
                            <w:r w:rsidRPr="0082787C">
                              <w:rPr>
                                <w:lang w:val="en-US"/>
                              </w:rPr>
                              <w:instrText xml:space="preserve"> SEQ Figure \* ARABIC </w:instrText>
                            </w:r>
                            <w:r>
                              <w:fldChar w:fldCharType="separate"/>
                            </w:r>
                            <w:r w:rsidR="000751C3">
                              <w:rPr>
                                <w:noProof/>
                                <w:lang w:val="en-US"/>
                              </w:rPr>
                              <w:t>14</w:t>
                            </w:r>
                            <w:r>
                              <w:rPr>
                                <w:noProof/>
                              </w:rPr>
                              <w:fldChar w:fldCharType="end"/>
                            </w:r>
                            <w:r w:rsidR="0082787C" w:rsidRPr="0082787C">
                              <w:rPr>
                                <w:noProof/>
                                <w:lang w:val="en-US"/>
                              </w:rPr>
                              <w:t xml:space="preserve">: </w:t>
                            </w:r>
                            <w:r w:rsidR="0082787C" w:rsidRPr="00EA7242">
                              <w:rPr>
                                <w:b w:val="0"/>
                                <w:bCs/>
                                <w:lang w:val="en-US"/>
                              </w:rPr>
                              <w:t>The dark line represents the estimated effects</w:t>
                            </w:r>
                            <w:r w:rsidR="0082787C">
                              <w:rPr>
                                <w:b w:val="0"/>
                                <w:bCs/>
                                <w:lang w:val="en-US"/>
                              </w:rPr>
                              <w:t>.</w:t>
                            </w:r>
                            <w:r w:rsidR="0082787C" w:rsidRPr="00EA7242">
                              <w:rPr>
                                <w:b w:val="0"/>
                                <w:bCs/>
                                <w:lang w:val="en-US"/>
                              </w:rPr>
                              <w:t xml:space="preserve"> </w:t>
                            </w:r>
                            <w:r w:rsidR="0082787C" w:rsidRPr="0010693E">
                              <w:rPr>
                                <w:b w:val="0"/>
                                <w:bCs/>
                                <w:lang w:val="en-US"/>
                              </w:rPr>
                              <w:t xml:space="preserve">Light lines represent the gaps between </w:t>
                            </w:r>
                            <w:r w:rsidR="0082787C">
                              <w:rPr>
                                <w:b w:val="0"/>
                                <w:bCs/>
                                <w:lang w:val="en-US"/>
                              </w:rPr>
                              <w:t>cities</w:t>
                            </w:r>
                            <w:r w:rsidR="0082787C" w:rsidRPr="0010693E">
                              <w:rPr>
                                <w:b w:val="0"/>
                                <w:bCs/>
                                <w:lang w:val="en-US"/>
                              </w:rPr>
                              <w:t xml:space="preserve"> in the donor pool and </w:t>
                            </w:r>
                            <w:r w:rsidR="0082787C">
                              <w:rPr>
                                <w:b w:val="0"/>
                                <w:bCs/>
                                <w:lang w:val="en-US"/>
                              </w:rPr>
                              <w:t>their</w:t>
                            </w:r>
                            <w:r w:rsidR="0082787C" w:rsidRPr="0010693E">
                              <w:rPr>
                                <w:b w:val="0"/>
                                <w:bCs/>
                                <w:lang w:val="en-US"/>
                              </w:rPr>
                              <w:t xml:space="preserve"> synthetic version</w:t>
                            </w:r>
                            <w:r w:rsidR="0082787C">
                              <w:rPr>
                                <w:b w:val="0"/>
                                <w:bCs/>
                                <w:lang w:val="en-US"/>
                              </w:rPr>
                              <w:t>s. States with a pre-treatment MSPE of more than five times the MSPE of the original estimation are excluded.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53C49C" id="_x0000_s1045" type="#_x0000_t202" style="position:absolute;left:0;text-align:left;margin-left:0;margin-top:158.05pt;width:453.5pt;height:521.1pt;z-index:25170739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" stroked="f">
                <v:textbox>
                  <w:txbxContent>
                    <w:p w14:paraId="0CB0692B" w14:textId="5C7EE898" w:rsidR="00536A4F" w:rsidRDefault="006C3B94" w:rsidP="00536A4F">
                      <w:pPr>
                        <w:keepNext/>
                      </w:pPr>
                      <w:r>
                        <w:rPr>
                          <w:noProof/>
                        </w:rPr>
                        <w:drawing>
                          <wp:inline distT="0" distB="0" distL="0" distR="0" wp14:anchorId="7625BD10" wp14:editId="0080DEC6">
                            <wp:extent cx="5558433" cy="2539819"/>
                            <wp:effectExtent l="0" t="0" r="4445" b="0"/>
                            <wp:docPr id="220" name="Grafik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6">
                                      <a:extLst>
                                        <a:ext uri="{28A0092B-C50C-407E-A947-70E740481C1C}">
                                          <a14:useLocalDpi xmlns:a14="http://schemas.microsoft.com/office/drawing/2010/main" val="0"/>
                                        </a:ext>
                                      </a:extLst>
                                    </a:blip>
                                    <a:srcRect t="9091" b="7174"/>
                                    <a:stretch/>
                                  </pic:blipFill>
                                  <pic:spPr bwMode="auto">
                                    <a:xfrm>
                                      <a:off x="0" y="0"/>
                                      <a:ext cx="5558790" cy="2539982"/>
                                    </a:xfrm>
                                    <a:prstGeom prst="rect">
                                      <a:avLst/>
                                    </a:prstGeom>
                                    <a:noFill/>
                                    <a:ln>
                                      <a:noFill/>
                                    </a:ln>
                                    <a:extLst>
                                      <a:ext uri="{53640926-AAD7-44D8-BBD7-CCE9431645EC}">
                                        <a14:shadowObscured xmlns:a14="http://schemas.microsoft.com/office/drawing/2010/main"/>
                                      </a:ext>
                                    </a:extLst>
                                  </pic:spPr>
                                </pic:pic>
                              </a:graphicData>
                            </a:graphic>
                          </wp:inline>
                        </w:drawing>
                      </w:r>
                    </w:p>
                    <w:p w14:paraId="66BF4766" w14:textId="4C920800" w:rsidR="00536A4F" w:rsidRPr="0082787C" w:rsidRDefault="00536A4F" w:rsidP="00536A4F">
                      <w:pPr>
                        <w:pStyle w:val="Beschriftung"/>
                        <w:rPr>
                          <w:lang w:val="en-US"/>
                        </w:rPr>
                      </w:pPr>
                      <w:r w:rsidRPr="0082787C">
                        <w:rPr>
                          <w:lang w:val="en-US"/>
                        </w:rPr>
                        <w:t xml:space="preserve">Figure </w:t>
                      </w:r>
                      <w:r>
                        <w:fldChar w:fldCharType="begin"/>
                      </w:r>
                      <w:r w:rsidRPr="0082787C">
                        <w:rPr>
                          <w:lang w:val="en-US"/>
                        </w:rPr>
                        <w:instrText xml:space="preserve"> SEQ Figure \* ARABIC </w:instrText>
                      </w:r>
                      <w:r>
                        <w:fldChar w:fldCharType="separate"/>
                      </w:r>
                      <w:r w:rsidR="000751C3">
                        <w:rPr>
                          <w:noProof/>
                          <w:lang w:val="en-US"/>
                        </w:rPr>
                        <w:t>13</w:t>
                      </w:r>
                      <w:r>
                        <w:rPr>
                          <w:noProof/>
                        </w:rPr>
                        <w:fldChar w:fldCharType="end"/>
                      </w:r>
                      <w:r w:rsidR="0082787C" w:rsidRPr="0082787C">
                        <w:rPr>
                          <w:noProof/>
                          <w:lang w:val="en-US"/>
                        </w:rPr>
                        <w:t xml:space="preserve">: </w:t>
                      </w:r>
                      <w:r w:rsidR="0082787C" w:rsidRPr="00CC413E">
                        <w:rPr>
                          <w:b w:val="0"/>
                          <w:bCs/>
                          <w:lang w:val="en-US"/>
                        </w:rPr>
                        <w:t xml:space="preserve">Comparison of the </w:t>
                      </w:r>
                      <w:r w:rsidR="0082787C">
                        <w:rPr>
                          <w:b w:val="0"/>
                          <w:bCs/>
                          <w:lang w:val="en-US"/>
                        </w:rPr>
                        <w:t xml:space="preserve">growth rate of the 14-days COVID incidence of combined Schwerin and Rostock to the synthetic control. </w:t>
                      </w:r>
                      <w:r w:rsidR="0082787C" w:rsidRPr="00CC413E">
                        <w:rPr>
                          <w:b w:val="0"/>
                          <w:bCs/>
                          <w:szCs w:val="12"/>
                          <w:lang w:val="en-US"/>
                        </w:rPr>
                        <w:t>The vertical line displays April 3, the day on which containment measures were lifted in 14 out of 16 German states.</w:t>
                      </w:r>
                    </w:p>
                    <w:p w14:paraId="156DCBF8" w14:textId="6A8F497B" w:rsidR="00536A4F" w:rsidRDefault="006C3B94" w:rsidP="00536A4F">
                      <w:pPr>
                        <w:keepNext/>
                      </w:pPr>
                      <w:r>
                        <w:rPr>
                          <w:noProof/>
                        </w:rPr>
                        <w:drawing>
                          <wp:inline distT="0" distB="0" distL="0" distR="0" wp14:anchorId="3B11170C" wp14:editId="1853306B">
                            <wp:extent cx="5558611" cy="2496366"/>
                            <wp:effectExtent l="0" t="0" r="4445" b="0"/>
                            <wp:docPr id="221" name="Grafik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7">
                                      <a:extLst>
                                        <a:ext uri="{28A0092B-C50C-407E-A947-70E740481C1C}">
                                          <a14:useLocalDpi xmlns:a14="http://schemas.microsoft.com/office/drawing/2010/main" val="0"/>
                                        </a:ext>
                                      </a:extLst>
                                    </a:blip>
                                    <a:srcRect t="11005" b="6696"/>
                                    <a:stretch/>
                                  </pic:blipFill>
                                  <pic:spPr bwMode="auto">
                                    <a:xfrm>
                                      <a:off x="0" y="0"/>
                                      <a:ext cx="5558790" cy="2496446"/>
                                    </a:xfrm>
                                    <a:prstGeom prst="rect">
                                      <a:avLst/>
                                    </a:prstGeom>
                                    <a:noFill/>
                                    <a:ln>
                                      <a:noFill/>
                                    </a:ln>
                                    <a:extLst>
                                      <a:ext uri="{53640926-AAD7-44D8-BBD7-CCE9431645EC}">
                                        <a14:shadowObscured xmlns:a14="http://schemas.microsoft.com/office/drawing/2010/main"/>
                                      </a:ext>
                                    </a:extLst>
                                  </pic:spPr>
                                </pic:pic>
                              </a:graphicData>
                            </a:graphic>
                          </wp:inline>
                        </w:drawing>
                      </w:r>
                    </w:p>
                    <w:p w14:paraId="4FB0EFDF" w14:textId="58A8CD0A" w:rsidR="00536A4F" w:rsidRPr="0082787C" w:rsidRDefault="00536A4F" w:rsidP="00C33A08">
                      <w:pPr>
                        <w:pStyle w:val="Beschriftung"/>
                        <w:rPr>
                          <w:lang w:val="en-US"/>
                        </w:rPr>
                      </w:pPr>
                      <w:r w:rsidRPr="0082787C">
                        <w:rPr>
                          <w:lang w:val="en-US"/>
                        </w:rPr>
                        <w:t xml:space="preserve">Figure </w:t>
                      </w:r>
                      <w:r>
                        <w:fldChar w:fldCharType="begin"/>
                      </w:r>
                      <w:r w:rsidRPr="0082787C">
                        <w:rPr>
                          <w:lang w:val="en-US"/>
                        </w:rPr>
                        <w:instrText xml:space="preserve"> SEQ Figure \* ARABIC </w:instrText>
                      </w:r>
                      <w:r>
                        <w:fldChar w:fldCharType="separate"/>
                      </w:r>
                      <w:r w:rsidR="000751C3">
                        <w:rPr>
                          <w:noProof/>
                          <w:lang w:val="en-US"/>
                        </w:rPr>
                        <w:t>14</w:t>
                      </w:r>
                      <w:r>
                        <w:rPr>
                          <w:noProof/>
                        </w:rPr>
                        <w:fldChar w:fldCharType="end"/>
                      </w:r>
                      <w:r w:rsidR="0082787C" w:rsidRPr="0082787C">
                        <w:rPr>
                          <w:noProof/>
                          <w:lang w:val="en-US"/>
                        </w:rPr>
                        <w:t xml:space="preserve">: </w:t>
                      </w:r>
                      <w:r w:rsidR="0082787C" w:rsidRPr="00EA7242">
                        <w:rPr>
                          <w:b w:val="0"/>
                          <w:bCs/>
                          <w:lang w:val="en-US"/>
                        </w:rPr>
                        <w:t>The dark line represents the estimated effects</w:t>
                      </w:r>
                      <w:r w:rsidR="0082787C">
                        <w:rPr>
                          <w:b w:val="0"/>
                          <w:bCs/>
                          <w:lang w:val="en-US"/>
                        </w:rPr>
                        <w:t>.</w:t>
                      </w:r>
                      <w:r w:rsidR="0082787C" w:rsidRPr="00EA7242">
                        <w:rPr>
                          <w:b w:val="0"/>
                          <w:bCs/>
                          <w:lang w:val="en-US"/>
                        </w:rPr>
                        <w:t xml:space="preserve"> </w:t>
                      </w:r>
                      <w:r w:rsidR="0082787C" w:rsidRPr="0010693E">
                        <w:rPr>
                          <w:b w:val="0"/>
                          <w:bCs/>
                          <w:lang w:val="en-US"/>
                        </w:rPr>
                        <w:t xml:space="preserve">Light lines represent the gaps between </w:t>
                      </w:r>
                      <w:r w:rsidR="0082787C">
                        <w:rPr>
                          <w:b w:val="0"/>
                          <w:bCs/>
                          <w:lang w:val="en-US"/>
                        </w:rPr>
                        <w:t>cities</w:t>
                      </w:r>
                      <w:r w:rsidR="0082787C" w:rsidRPr="0010693E">
                        <w:rPr>
                          <w:b w:val="0"/>
                          <w:bCs/>
                          <w:lang w:val="en-US"/>
                        </w:rPr>
                        <w:t xml:space="preserve"> in the donor pool and </w:t>
                      </w:r>
                      <w:r w:rsidR="0082787C">
                        <w:rPr>
                          <w:b w:val="0"/>
                          <w:bCs/>
                          <w:lang w:val="en-US"/>
                        </w:rPr>
                        <w:t>their</w:t>
                      </w:r>
                      <w:r w:rsidR="0082787C" w:rsidRPr="0010693E">
                        <w:rPr>
                          <w:b w:val="0"/>
                          <w:bCs/>
                          <w:lang w:val="en-US"/>
                        </w:rPr>
                        <w:t xml:space="preserve"> synthetic version</w:t>
                      </w:r>
                      <w:r w:rsidR="0082787C">
                        <w:rPr>
                          <w:b w:val="0"/>
                          <w:bCs/>
                          <w:lang w:val="en-US"/>
                        </w:rPr>
                        <w:t>s. States with a pre-treatment MSPE of more than five times the MSPE of the original estimation are excluded.</w:t>
                      </w:r>
                    </w:p>
                  </w:txbxContent>
                </v:textbox>
                <w10:wrap type="square" anchorx="margin"/>
              </v:shape>
            </w:pict>
          </mc:Fallback>
        </mc:AlternateContent>
      </w:r>
      <w:r w:rsidR="003333DC">
        <w:t>variation.</w:t>
      </w:r>
    </w:p>
    <w:p w14:paraId="4E58F38B" w14:textId="335A683B" w:rsidR="00693694" w:rsidRDefault="003E4FCC" w:rsidP="00507638">
      <w:pPr>
        <w:pStyle w:val="berschrift1"/>
        <w:numPr>
          <w:ilvl w:val="0"/>
          <w:numId w:val="10"/>
        </w:numPr>
        <w:rPr>
          <w:lang w:val="en-US"/>
        </w:rPr>
      </w:pPr>
      <w:bookmarkStart w:id="16" w:name="_Toc125973095"/>
      <w:r>
        <w:rPr>
          <w:lang w:val="en-US"/>
        </w:rPr>
        <w:lastRenderedPageBreak/>
        <w:t>Concluding Remarks</w:t>
      </w:r>
      <w:bookmarkEnd w:id="16"/>
    </w:p>
    <w:p w14:paraId="36091E64" w14:textId="1242203E" w:rsidR="00C52149" w:rsidRDefault="007348A2" w:rsidP="00C52149">
      <w:pPr>
        <w:pStyle w:val="PaperStandard"/>
      </w:pPr>
      <w:r>
        <w:t xml:space="preserve">This study evaluated a natural experiment with the synthetic control method to estimate the effects of additional COVID-19 restrictions in the German states of Hamburg and Mecklenburg-Vorpommern in April 2022. The results show no significant reduction of the spread of COVID-19 and the number of infected patients hospitalized in these states. </w:t>
      </w:r>
      <w:r w:rsidR="001E606C">
        <w:t>S</w:t>
      </w:r>
      <w:r w:rsidR="00C52149">
        <w:t>everal robustness checks</w:t>
      </w:r>
      <w:r w:rsidR="001E606C">
        <w:t xml:space="preserve"> have been conducted</w:t>
      </w:r>
      <w:r w:rsidR="00C52149">
        <w:t>, including changes to the predictors, donor units, dependent variables, date of intervention, and post-treatment period</w:t>
      </w:r>
      <w:r w:rsidR="00D3026A">
        <w:t>, with no relevant changes to the findings.</w:t>
      </w:r>
    </w:p>
    <w:p w14:paraId="17330AC3" w14:textId="5E796C8F" w:rsidR="001634CF" w:rsidRDefault="007348A2" w:rsidP="00C52149">
      <w:pPr>
        <w:pStyle w:val="PaperStandard"/>
      </w:pPr>
      <w:r>
        <w:t>This raises the question of h</w:t>
      </w:r>
      <w:r w:rsidR="001634CF">
        <w:t xml:space="preserve">ow the results presented above </w:t>
      </w:r>
      <w:r>
        <w:t xml:space="preserve">can </w:t>
      </w:r>
      <w:r w:rsidR="001634CF">
        <w:t xml:space="preserve">be reconciled with the </w:t>
      </w:r>
      <w:r w:rsidR="0036760D" w:rsidRPr="0036760D">
        <w:t>broad evidence</w:t>
      </w:r>
      <w:r w:rsidR="00B91AF2">
        <w:t xml:space="preserve">, presented in </w:t>
      </w:r>
      <w:sdt>
        <w:sdtPr>
          <w:alias w:val="To edit, see citavi.com/edit"/>
          <w:tag w:val="CitaviPlaceholder#4c1cd09a-1374-4081-8585-0f4fb39b1d72"/>
          <w:id w:val="-448854908"/>
          <w:placeholder>
            <w:docPart w:val="E2030522E52F4EA2A294E3109105123E"/>
          </w:placeholder>
        </w:sdtPr>
        <w:sdtContent>
          <w:r w:rsidR="00B91AF2">
            <w:fldChar w:fldCharType="begin"/>
          </w:r>
          <w:r w:rsidR="00695289">
            <w:instrText>ADDIN CitaviPlaceholder{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}</w:instrText>
          </w:r>
          <w:r w:rsidR="00B91AF2">
            <w:fldChar w:fldCharType="separate"/>
          </w:r>
          <w:r w:rsidR="00B91AF2">
            <w:t>Howard et al.</w:t>
          </w:r>
          <w:r w:rsidR="00B91AF2">
            <w:fldChar w:fldCharType="end"/>
          </w:r>
        </w:sdtContent>
      </w:sdt>
      <w:r w:rsidR="00B91AF2">
        <w:t xml:space="preserve"> </w:t>
      </w:r>
      <w:sdt>
        <w:sdtPr>
          <w:alias w:val="To edit, see citavi.com/edit"/>
          <w:tag w:val="CitaviPlaceholder#054dbaee-45d8-4737-8700-7157ffd8d537"/>
          <w:id w:val="1895539393"/>
          <w:placeholder>
            <w:docPart w:val="E2030522E52F4EA2A294E3109105123E"/>
          </w:placeholder>
        </w:sdtPr>
        <w:sdtContent>
          <w:r w:rsidR="00B91AF2">
            <w:fldChar w:fldCharType="begin"/>
          </w:r>
          <w:r w:rsidR="00695289">
            <w:instrText>ADDIN CitaviPlaceholder{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}</w:instrText>
          </w:r>
          <w:r w:rsidR="00B91AF2">
            <w:fldChar w:fldCharType="separate"/>
          </w:r>
          <w:r w:rsidR="00B91AF2">
            <w:t>(2021)</w:t>
          </w:r>
          <w:r w:rsidR="00B91AF2">
            <w:fldChar w:fldCharType="end"/>
          </w:r>
        </w:sdtContent>
      </w:sdt>
      <w:r w:rsidR="00B91AF2">
        <w:t xml:space="preserve"> and </w:t>
      </w:r>
      <w:sdt>
        <w:sdtPr>
          <w:alias w:val="To edit, see citavi.com/edit"/>
          <w:tag w:val="CitaviPlaceholder#db33806b-cb16-443f-9139-2c5dc85d484e"/>
          <w:id w:val="-862672810"/>
          <w:placeholder>
            <w:docPart w:val="E2030522E52F4EA2A294E3109105123E"/>
          </w:placeholder>
        </w:sdtPr>
        <w:sdtContent>
          <w:r w:rsidR="00B91AF2">
            <w:fldChar w:fldCharType="begin"/>
          </w:r>
          <w:r w:rsidR="00695289">
            <w:instrText>ADDIN CitaviPlaceholder{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TAwMS9qYW1hLjIwMjEuMTUwNSIsIkVkaXRvcnMiOltdLCJFdmFsdWF0aW9uQ29tcGxleGl0eSI6MCwiRXZhbHVhdGlvblNvdXJjZVRleHRGb3JtYXQiOjAsIkdyb3VwcyI6W10sIkhhc0xhYmVsMSI6ZmFsc2UsIkhhc0xhYmVsMiI6ZmFsc2UsIktleXdvcmRzIjpbXSwiTGFuZ3VhZ2UiOiJlbmciLCJMYW5ndWFnZUNvZGUiOiJlbiI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amFtYW5ldHdvcmsuY29tL2pvdXJuYWxzL2phbWEvYXJ0aWNsZS1hYnN0cmFjdC8yNzc2NTM2IiwiVXJpU3RyaW5nIjoiaHR0cHM6Ly9qYW1hbmV0d29yay5jb20vam91cm5hbHMvamFtYS9hcnRpY2xlLWFic3RyYWN0LzI3NzY1MzY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}</w:instrText>
          </w:r>
          <w:r w:rsidR="00B91AF2">
            <w:fldChar w:fldCharType="separate"/>
          </w:r>
          <w:r w:rsidR="00B91AF2">
            <w:t>Brooks and Butler</w:t>
          </w:r>
          <w:r w:rsidR="00B91AF2">
            <w:fldChar w:fldCharType="end"/>
          </w:r>
        </w:sdtContent>
      </w:sdt>
      <w:r w:rsidR="00B91AF2">
        <w:t xml:space="preserve"> </w:t>
      </w:r>
      <w:sdt>
        <w:sdtPr>
          <w:alias w:val="To edit, see citavi.com/edit"/>
          <w:tag w:val="CitaviPlaceholder#8582f1a3-5085-4068-898f-5c03daff5e63"/>
          <w:id w:val="-907065770"/>
          <w:placeholder>
            <w:docPart w:val="E2030522E52F4EA2A294E3109105123E"/>
          </w:placeholder>
        </w:sdtPr>
        <w:sdtContent>
          <w:r w:rsidR="00B91AF2">
            <w:fldChar w:fldCharType="begin"/>
          </w:r>
          <w:r w:rsidR="00695289">
            <w:instrText>ADDIN CitaviPlaceholder{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vaSI6IjEwLjEwMDEvamFtYS4yMDIxLjE1MDUiLCJFZGl0b3JzIjpbXSwiRXZhbHVhdGlvbkNvbXBsZXhpdHkiOjAsIkV2YWx1YXRpb25Tb3VyY2VUZXh0Rm9ybWF0IjowLCJHcm91cHMiOltdLCJIYXNMYWJlbDEiOmZhbHNlLCJIYXNMYWJlbDIiOmZhbHNlLCJLZXl3b3JkcyI6W10sIkxhbmd1YWdlIjoiZW5nIiwiTGFuZ3VhZ2VDb2RlIjoiZW4i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phbWFuZXR3b3JrLmNvbS9qb3VybmFscy9qYW1hL2FydGljbGUtYWJzdHJhY3QvMjc3NjUzNiIsIlVyaVN0cmluZyI6Imh0dHBzOi8vamFtYW5ldHdvcmsuY29tL2pvdXJuYWxzL2phbWEvYXJ0aWNsZS1hYnN0cmFjdC8yNzc2NTM2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}</w:instrText>
          </w:r>
          <w:r w:rsidR="00B91AF2">
            <w:fldChar w:fldCharType="separate"/>
          </w:r>
          <w:r w:rsidR="00B91AF2">
            <w:t>(2021)</w:t>
          </w:r>
          <w:r w:rsidR="00B91AF2">
            <w:fldChar w:fldCharType="end"/>
          </w:r>
        </w:sdtContent>
      </w:sdt>
      <w:r w:rsidR="00B91AF2">
        <w:t xml:space="preserve"> for example,</w:t>
      </w:r>
      <w:r w:rsidR="001634CF">
        <w:t xml:space="preserve"> </w:t>
      </w:r>
      <w:r w:rsidR="00B91AF2">
        <w:t>finding</w:t>
      </w:r>
      <w:r w:rsidR="001634CF">
        <w:t xml:space="preserve"> mask wearing to </w:t>
      </w:r>
      <w:r w:rsidR="00B91AF2">
        <w:t xml:space="preserve">be effective to </w:t>
      </w:r>
      <w:r w:rsidR="0036760D">
        <w:t>reduce</w:t>
      </w:r>
      <w:r w:rsidR="001634CF">
        <w:t xml:space="preserve"> </w:t>
      </w:r>
      <w:r w:rsidR="0036760D">
        <w:t>the spread of COVID-19 infections</w:t>
      </w:r>
      <w:r>
        <w:t>.</w:t>
      </w:r>
      <w:r w:rsidR="001634CF">
        <w:t xml:space="preserve"> </w:t>
      </w:r>
      <w:r w:rsidR="001E606C">
        <w:t xml:space="preserve">Several things should be </w:t>
      </w:r>
      <w:r w:rsidR="001634CF">
        <w:t>noted</w:t>
      </w:r>
      <w:r w:rsidR="001E606C">
        <w:t>:</w:t>
      </w:r>
      <w:r w:rsidR="001634CF">
        <w:t xml:space="preserve"> </w:t>
      </w:r>
      <w:r w:rsidR="001E606C">
        <w:t>First</w:t>
      </w:r>
      <w:r w:rsidR="00744941">
        <w:t>ly</w:t>
      </w:r>
      <w:r w:rsidR="001E606C">
        <w:t>, t</w:t>
      </w:r>
      <w:r w:rsidR="001634CF">
        <w:t xml:space="preserve">his study does not evaluate the effects of mask wearing itself, but the effects of a policy mandating mask wearing in certain areas as well as proofs of vaccination or testing for entering certain facilities. This makes an important difference: for the evaluation of the Hotspot Regulation, it suffices for the comparison group to not have the same measures in place. This does not indicate </w:t>
      </w:r>
      <w:r w:rsidR="004E21A2">
        <w:t xml:space="preserve">however, </w:t>
      </w:r>
      <w:r w:rsidR="001634CF">
        <w:t xml:space="preserve">that people in the other 14 states did </w:t>
      </w:r>
      <w:r w:rsidR="004E21A2">
        <w:t>not wear masks after April 3 or did not test themselves</w:t>
      </w:r>
      <w:r w:rsidR="001634CF">
        <w:t>.</w:t>
      </w:r>
      <w:r w:rsidR="004E21A2">
        <w:t xml:space="preserve"> In fact, they might have voluntarily kept precautions that were just not mandatory anymore</w:t>
      </w:r>
      <w:r w:rsidR="001E606C">
        <w:t>.</w:t>
      </w:r>
      <w:r w:rsidR="00744941">
        <w:t xml:space="preserve"> </w:t>
      </w:r>
      <w:r w:rsidR="00744941">
        <w:tab/>
      </w:r>
      <w:r w:rsidR="00744941">
        <w:br/>
      </w:r>
      <w:r w:rsidR="001E606C">
        <w:t>Secondly,</w:t>
      </w:r>
      <w:r w:rsidR="004E21A2">
        <w:t xml:space="preserve"> </w:t>
      </w:r>
      <w:r w:rsidR="001E606C">
        <w:t>the relatively short period until the end of the natural experiment might be responsible for the absence of observable effects.</w:t>
      </w:r>
      <w:r w:rsidR="001E606C" w:rsidRPr="001E606C">
        <w:t xml:space="preserve"> </w:t>
      </w:r>
      <w:r w:rsidR="001E606C">
        <w:t xml:space="preserve">COVID-19 cases display an exponential growth pattern, consequently it </w:t>
      </w:r>
      <w:r>
        <w:t>might</w:t>
      </w:r>
      <w:r w:rsidR="001E606C">
        <w:t xml:space="preserve"> have taken more time for vaster differences to emerge, especially if people </w:t>
      </w:r>
      <w:r w:rsidR="00744941">
        <w:t xml:space="preserve">in comparison states dropped precautions only </w:t>
      </w:r>
      <w:r w:rsidR="001E606C">
        <w:t xml:space="preserve">slowly </w:t>
      </w:r>
      <w:r w:rsidR="00744941">
        <w:t xml:space="preserve">after the expiration of measures. Thirdly, </w:t>
      </w:r>
      <w:r w:rsidR="004E21A2">
        <w:t>spillover effects might have played a role</w:t>
      </w:r>
      <w:r w:rsidR="00744941">
        <w:t xml:space="preserve">, </w:t>
      </w:r>
      <w:r w:rsidR="002D3DB5">
        <w:t>leading to the possible underestimation of an effect</w:t>
      </w:r>
      <w:r w:rsidR="004E21A2">
        <w:t>.</w:t>
      </w:r>
      <w:r w:rsidR="002D3DB5">
        <w:t xml:space="preserve"> </w:t>
      </w:r>
      <w:r w:rsidR="002D3DB5" w:rsidRPr="00174181">
        <w:t xml:space="preserve">However, it is </w:t>
      </w:r>
      <w:r w:rsidR="00174181" w:rsidRPr="00174181">
        <w:t>unlikely</w:t>
      </w:r>
      <w:r w:rsidR="002D3DB5" w:rsidRPr="00174181">
        <w:t xml:space="preserve"> that spillover</w:t>
      </w:r>
      <w:r w:rsidR="00174181" w:rsidRPr="00174181">
        <w:t xml:space="preserve"> effects</w:t>
      </w:r>
      <w:r w:rsidR="002D3DB5" w:rsidRPr="00174181">
        <w:t xml:space="preserve"> alone disguise an effect of greater magnitude in this setting</w:t>
      </w:r>
      <w:r w:rsidR="002D3DB5">
        <w:t>.</w:t>
      </w:r>
      <w:r w:rsidR="004E21A2">
        <w:t xml:space="preserve"> </w:t>
      </w:r>
      <w:r w:rsidR="00744941">
        <w:t>And finally</w:t>
      </w:r>
      <w:r w:rsidR="004E21A2">
        <w:t xml:space="preserve">, </w:t>
      </w:r>
      <w:r w:rsidR="00B91AF2">
        <w:t xml:space="preserve">with </w:t>
      </w:r>
      <w:r w:rsidR="0012171E">
        <w:t xml:space="preserve">the </w:t>
      </w:r>
      <w:r w:rsidR="00B91AF2">
        <w:t>placebo gaps of growth rates being as wide as 20 percentage points</w:t>
      </w:r>
      <w:r w:rsidR="004E21A2">
        <w:t xml:space="preserve">, </w:t>
      </w:r>
      <w:r w:rsidR="0012171E">
        <w:t xml:space="preserve">the data also displays a substantial amount of noise, </w:t>
      </w:r>
      <w:r w:rsidR="004E21A2">
        <w:t xml:space="preserve">making it hard to disentangle </w:t>
      </w:r>
      <w:r w:rsidR="001E606C">
        <w:t>smaller effects from results</w:t>
      </w:r>
      <w:r w:rsidR="00744941">
        <w:t xml:space="preserve"> that might have been</w:t>
      </w:r>
      <w:r w:rsidR="001E606C">
        <w:t xml:space="preserve"> produced by chance.</w:t>
      </w:r>
    </w:p>
    <w:p w14:paraId="34B8A0D4" w14:textId="242AE9AD" w:rsidR="003E4FCC" w:rsidRDefault="00744941" w:rsidP="007348A2">
      <w:pPr>
        <w:pStyle w:val="PaperStandard"/>
      </w:pPr>
      <w:r>
        <w:t xml:space="preserve">To sum up, the absence of an effect in the presented results indicate that the application of the Hotspot Regulation in Hamburg and Mecklenburg-Vorpommern did not have a </w:t>
      </w:r>
      <w:r>
        <w:lastRenderedPageBreak/>
        <w:t xml:space="preserve">substantial effect on COVID-19 infections and hospitalizations, but small effects cannot be ruled out. Still, </w:t>
      </w:r>
      <w:r w:rsidR="001008E7">
        <w:t>t</w:t>
      </w:r>
      <w:r w:rsidR="001008E7" w:rsidRPr="001008E7">
        <w:t xml:space="preserve">his calls into question the efficacy of the </w:t>
      </w:r>
      <w:r w:rsidR="001008E7">
        <w:t xml:space="preserve">Hotspot Regulation </w:t>
      </w:r>
      <w:r w:rsidR="001008E7" w:rsidRPr="001008E7">
        <w:t>as a</w:t>
      </w:r>
      <w:r w:rsidR="001008E7">
        <w:t xml:space="preserve"> measure to break extraordinary infection waves</w:t>
      </w:r>
      <w:r w:rsidR="001008E7" w:rsidRPr="001008E7">
        <w:t xml:space="preserve"> </w:t>
      </w:r>
      <w:r>
        <w:t xml:space="preserve">and has </w:t>
      </w:r>
      <w:r w:rsidRPr="00744941">
        <w:t>important implications for policymakers and public health officials</w:t>
      </w:r>
      <w:r>
        <w:t>, should they consider reintroducing similar containment measures</w:t>
      </w:r>
      <w:r w:rsidRPr="00744941">
        <w:t>.</w:t>
      </w:r>
    </w:p>
    <w:p w14:paraId="31F1C5F0" w14:textId="30C6B3E0" w:rsidR="003E1B35" w:rsidRDefault="003E1B35">
      <w:pPr>
        <w:spacing w:line="259" w:lineRule="auto"/>
        <w:rPr>
          <w:lang w:val="en-US"/>
        </w:rPr>
      </w:pPr>
    </w:p>
    <w:p w14:paraId="0EE9312F" w14:textId="4D32D3BD" w:rsidR="008E420C" w:rsidRDefault="008E420C">
      <w:pPr>
        <w:spacing w:line="259" w:lineRule="auto"/>
        <w:rPr>
          <w:lang w:val="en-US"/>
        </w:rPr>
      </w:pPr>
      <w:r w:rsidRPr="00BD06BF">
        <w:rPr>
          <w:lang w:val="en-US"/>
        </w:rPr>
        <w:br w:type="page"/>
      </w:r>
    </w:p>
    <w:sdt>
      <w:sdtPr>
        <w:rPr>
          <w:rFonts w:asciiTheme="minorHAnsi" w:eastAsiaTheme="minorHAnsi" w:hAnsiTheme="minorHAnsi" w:cstheme="minorBidi"/>
          <w:color w:val="auto"/>
          <w:sz w:val="24"/>
          <w:szCs w:val="22"/>
        </w:rPr>
        <w:tag w:val="CitaviBibliography"/>
        <w:id w:val="-733007462"/>
        <w:placeholder>
          <w:docPart w:val="DefaultPlaceholder_-1854013440"/>
        </w:placeholder>
      </w:sdtPr>
      <w:sdtContent>
        <w:p w14:paraId="15A2E643" w14:textId="4C9A73D4" w:rsidR="00A95D6A" w:rsidRPr="00A95D6A" w:rsidRDefault="000E2863" w:rsidP="00ED1C46">
          <w:pPr>
            <w:pStyle w:val="CitaviBibliographyHeading"/>
            <w:numPr>
              <w:ilvl w:val="0"/>
              <w:numId w:val="10"/>
            </w:numPr>
            <w:rPr>
              <w:lang w:val="en-US"/>
            </w:rPr>
          </w:pPr>
          <w:r>
            <w:fldChar w:fldCharType="begin"/>
          </w:r>
          <w:r w:rsidRPr="00375FA1">
            <w:rPr>
              <w:lang w:val="en-US"/>
            </w:rPr>
            <w:instrText>ADDIN CitaviBibliography</w:instrText>
          </w:r>
          <w:r>
            <w:fldChar w:fldCharType="separate"/>
          </w:r>
          <w:bookmarkStart w:id="17" w:name="_Toc125973096"/>
          <w:r w:rsidR="00A95D6A" w:rsidRPr="00A95D6A">
            <w:rPr>
              <w:lang w:val="en-US"/>
            </w:rPr>
            <w:t>Publication bibliography</w:t>
          </w:r>
          <w:bookmarkEnd w:id="17"/>
        </w:p>
        <w:p w14:paraId="3BF8D9EB" w14:textId="77777777" w:rsidR="00A95D6A" w:rsidRPr="00A95D6A" w:rsidRDefault="00A95D6A" w:rsidP="00A95D6A">
          <w:pPr>
            <w:pStyle w:val="CitaviBibliographyEntry"/>
            <w:rPr>
              <w:lang w:val="en-US"/>
            </w:rPr>
          </w:pPr>
          <w:bookmarkStart w:id="18" w:name="_CTVL0018975911c2298492c9c218fb98619def1"/>
          <w:r w:rsidRPr="00A95D6A">
            <w:rPr>
              <w:lang w:val="en-US"/>
            </w:rPr>
            <w:t>Abadie, Alberto (2021): Using Synthetic Controls: Feasibility, Data Requirements, and Methodological Aspects. In</w:t>
          </w:r>
          <w:bookmarkEnd w:id="18"/>
          <w:r w:rsidRPr="00A95D6A">
            <w:rPr>
              <w:lang w:val="en-US"/>
            </w:rPr>
            <w:t xml:space="preserve"> </w:t>
          </w:r>
          <w:r w:rsidRPr="00A95D6A">
            <w:rPr>
              <w:i/>
              <w:lang w:val="en-US"/>
            </w:rPr>
            <w:t xml:space="preserve">Journal of Economic Literature </w:t>
          </w:r>
          <w:r w:rsidRPr="00A95D6A">
            <w:rPr>
              <w:lang w:val="en-US"/>
            </w:rPr>
            <w:t>59 (2), pp. 391–425. DOI: 10.1257/jel.20191450.</w:t>
          </w:r>
        </w:p>
        <w:p w14:paraId="3BC801C7" w14:textId="77777777" w:rsidR="00A95D6A" w:rsidRPr="00A95D6A" w:rsidRDefault="00A95D6A" w:rsidP="00A95D6A">
          <w:pPr>
            <w:pStyle w:val="CitaviBibliographyEntry"/>
            <w:rPr>
              <w:lang w:val="en-US"/>
            </w:rPr>
          </w:pPr>
          <w:bookmarkStart w:id="19" w:name="_CTVL001edd313df6e9a416da4e1f76e268b3d47"/>
          <w:r w:rsidRPr="00A95D6A">
            <w:rPr>
              <w:lang w:val="en-US"/>
            </w:rPr>
            <w:t>Abadie, Alberto; Diamond, Alexis; Hainmueller, Jens (2010): Synthetic Control Methods for Comparative Case Studies: Estimating the Effect of California’s Tobacco Control Program. In</w:t>
          </w:r>
          <w:bookmarkEnd w:id="19"/>
          <w:r w:rsidRPr="00A95D6A">
            <w:rPr>
              <w:lang w:val="en-US"/>
            </w:rPr>
            <w:t xml:space="preserve"> </w:t>
          </w:r>
          <w:r w:rsidRPr="00A95D6A">
            <w:rPr>
              <w:i/>
              <w:lang w:val="en-US"/>
            </w:rPr>
            <w:t xml:space="preserve">Journal of the American Statistical Association </w:t>
          </w:r>
          <w:r w:rsidRPr="00A95D6A">
            <w:rPr>
              <w:lang w:val="en-US"/>
            </w:rPr>
            <w:t>105 (490), pp. 493–505. DOI: 10.1198/jasa.2009.ap08746.</w:t>
          </w:r>
        </w:p>
        <w:p w14:paraId="3621A379" w14:textId="77777777" w:rsidR="00A95D6A" w:rsidRPr="00A95D6A" w:rsidRDefault="00A95D6A" w:rsidP="00A95D6A">
          <w:pPr>
            <w:pStyle w:val="CitaviBibliographyEntry"/>
            <w:rPr>
              <w:lang w:val="en-US"/>
            </w:rPr>
          </w:pPr>
          <w:bookmarkStart w:id="20" w:name="_CTVL0019f75ad6d56d5437d8797458a8cc680ac"/>
          <w:r w:rsidRPr="00A95D6A">
            <w:rPr>
              <w:lang w:val="en-US"/>
            </w:rPr>
            <w:t>Abadie, Alberto; Diamond, Alexis; Hainmueller, Jens (2011): Synth : An R Package for Synthetic Control Methods in Comparative Case Studies. In</w:t>
          </w:r>
          <w:bookmarkEnd w:id="20"/>
          <w:r w:rsidRPr="00A95D6A">
            <w:rPr>
              <w:lang w:val="en-US"/>
            </w:rPr>
            <w:t xml:space="preserve"> </w:t>
          </w:r>
          <w:r w:rsidRPr="00A95D6A">
            <w:rPr>
              <w:i/>
              <w:lang w:val="en-US"/>
            </w:rPr>
            <w:t xml:space="preserve">J. Stat. Soft. </w:t>
          </w:r>
          <w:r w:rsidRPr="00A95D6A">
            <w:rPr>
              <w:lang w:val="en-US"/>
            </w:rPr>
            <w:t>42 (13). DOI: 10.18637/jss.v042.i13.</w:t>
          </w:r>
        </w:p>
        <w:p w14:paraId="686633BE" w14:textId="77777777" w:rsidR="00A95D6A" w:rsidRPr="00A95D6A" w:rsidRDefault="00A95D6A" w:rsidP="00A95D6A">
          <w:pPr>
            <w:pStyle w:val="CitaviBibliographyEntry"/>
            <w:rPr>
              <w:lang w:val="en-US"/>
            </w:rPr>
          </w:pPr>
          <w:bookmarkStart w:id="21" w:name="_CTVL001c3d4456f34394eb19740e86ef277d24b"/>
          <w:r w:rsidRPr="00A95D6A">
            <w:rPr>
              <w:lang w:val="en-US"/>
            </w:rPr>
            <w:t>Abadie, Alberto; Diamond, Alexis; Hainmueller, Jens (2015): Comparative Politics and the Synthetic Control Method. In</w:t>
          </w:r>
          <w:bookmarkEnd w:id="21"/>
          <w:r w:rsidRPr="00A95D6A">
            <w:rPr>
              <w:lang w:val="en-US"/>
            </w:rPr>
            <w:t xml:space="preserve"> </w:t>
          </w:r>
          <w:r w:rsidRPr="00A95D6A">
            <w:rPr>
              <w:i/>
              <w:lang w:val="en-US"/>
            </w:rPr>
            <w:t xml:space="preserve">American Journal of Political Science </w:t>
          </w:r>
          <w:r w:rsidRPr="00A95D6A">
            <w:rPr>
              <w:lang w:val="en-US"/>
            </w:rPr>
            <w:t>59 (2), pp. 495–510. DOI: 10.1111/ajps.12116.</w:t>
          </w:r>
        </w:p>
        <w:p w14:paraId="3E6B596B" w14:textId="77777777" w:rsidR="00A95D6A" w:rsidRPr="00A95D6A" w:rsidRDefault="00A95D6A" w:rsidP="00A95D6A">
          <w:pPr>
            <w:pStyle w:val="CitaviBibliographyEntry"/>
            <w:rPr>
              <w:lang w:val="en-US"/>
            </w:rPr>
          </w:pPr>
          <w:bookmarkStart w:id="22" w:name="_CTVL001547566653b9f4ce3ab92020e0a6b60eb"/>
          <w:r w:rsidRPr="00A95D6A">
            <w:rPr>
              <w:lang w:val="en-US"/>
            </w:rPr>
            <w:t>Abadie, Alberto; Gardeazabal, Javier (2003): The Economic Costs of Conflict: A Case Study of the Basque Country. In</w:t>
          </w:r>
          <w:bookmarkEnd w:id="22"/>
          <w:r w:rsidRPr="00A95D6A">
            <w:rPr>
              <w:lang w:val="en-US"/>
            </w:rPr>
            <w:t xml:space="preserve"> </w:t>
          </w:r>
          <w:r w:rsidRPr="00A95D6A">
            <w:rPr>
              <w:i/>
              <w:lang w:val="en-US"/>
            </w:rPr>
            <w:t xml:space="preserve">American Economic Review </w:t>
          </w:r>
          <w:r w:rsidRPr="00A95D6A">
            <w:rPr>
              <w:lang w:val="en-US"/>
            </w:rPr>
            <w:t>93 (1), pp. 113–132. DOI: 10.1257/000282803321455188.</w:t>
          </w:r>
        </w:p>
        <w:p w14:paraId="2AF85092" w14:textId="77777777" w:rsidR="00A95D6A" w:rsidRDefault="00A95D6A" w:rsidP="00A95D6A">
          <w:pPr>
            <w:pStyle w:val="CitaviBibliographyEntry"/>
          </w:pPr>
          <w:bookmarkStart w:id="23" w:name="_CTVL00196025508824c481bbace07f3a3674803"/>
          <w:r w:rsidRPr="00A95D6A">
            <w:rPr>
              <w:lang w:val="en-US"/>
            </w:rPr>
            <w:t xml:space="preserve">Athey, Susan; Imbens, Guido W. (2017): The State of Applied Econometrics: Causality and Policy Evaluation. </w:t>
          </w:r>
          <w:r>
            <w:t>In</w:t>
          </w:r>
          <w:bookmarkEnd w:id="23"/>
          <w:r>
            <w:t xml:space="preserve"> </w:t>
          </w:r>
          <w:r w:rsidRPr="00A95D6A">
            <w:rPr>
              <w:i/>
            </w:rPr>
            <w:t xml:space="preserve">Journal of Economic Perspectives </w:t>
          </w:r>
          <w:r w:rsidRPr="00A95D6A">
            <w:t>31 (2), pp. 3–32. DOI: 10.1257/jep.31.2.3.</w:t>
          </w:r>
        </w:p>
        <w:p w14:paraId="4AE4E4D2" w14:textId="77777777" w:rsidR="00A95D6A" w:rsidRDefault="00A95D6A" w:rsidP="00A95D6A">
          <w:pPr>
            <w:pStyle w:val="CitaviBibliographyEntry"/>
          </w:pPr>
          <w:bookmarkStart w:id="24" w:name="_CTVL001f5861a919d384af6b1fd5ed199c9bbd1"/>
          <w:r>
            <w:t>Bingener, Reinhard; Burger, Reiner (2022): Nur zwei Länder wenden die Hotspot-Regel an. In</w:t>
          </w:r>
          <w:bookmarkEnd w:id="24"/>
          <w:r>
            <w:t xml:space="preserve"> </w:t>
          </w:r>
          <w:r w:rsidRPr="00A95D6A">
            <w:rPr>
              <w:i/>
            </w:rPr>
            <w:t>Frankfurter Allgemeine Zeitung</w:t>
          </w:r>
          <w:r w:rsidRPr="00A95D6A">
            <w:t>, 3/29/2022. Available online at https://www.faz.net/aktuell/politik/inland/nur-hamburg-und-mecklenburg-vorpommern-wenden-hotspot-regel-an-17919476.html, checked on 4/30/2022.</w:t>
          </w:r>
        </w:p>
        <w:p w14:paraId="146B7A51" w14:textId="77777777" w:rsidR="00A95D6A" w:rsidRDefault="00A95D6A" w:rsidP="00A95D6A">
          <w:pPr>
            <w:pStyle w:val="CitaviBibliographyEntry"/>
          </w:pPr>
          <w:bookmarkStart w:id="25" w:name="_CTVL0019145eb8d782d48dfb3dd457b62e9e6b2"/>
          <w:r w:rsidRPr="00A95D6A">
            <w:rPr>
              <w:lang w:val="en-US"/>
            </w:rPr>
            <w:t xml:space="preserve">Brooks, John T.; Butler, Jay C. (2021): Effectiveness of Mask Wearing to Control Community Spread of SARS-CoV-2. </w:t>
          </w:r>
          <w:r>
            <w:t>In</w:t>
          </w:r>
          <w:bookmarkEnd w:id="25"/>
          <w:r>
            <w:t xml:space="preserve"> </w:t>
          </w:r>
          <w:r w:rsidRPr="00A95D6A">
            <w:rPr>
              <w:i/>
            </w:rPr>
            <w:t xml:space="preserve">JAMA </w:t>
          </w:r>
          <w:r w:rsidRPr="00A95D6A">
            <w:t>325 (10), pp. 998–999. DOI: 10.1001/jama.2021.1505.</w:t>
          </w:r>
        </w:p>
        <w:p w14:paraId="69236F1A" w14:textId="77777777" w:rsidR="00A95D6A" w:rsidRDefault="00A95D6A" w:rsidP="00A95D6A">
          <w:pPr>
            <w:pStyle w:val="CitaviBibliographyEntry"/>
          </w:pPr>
          <w:bookmarkStart w:id="26" w:name="_CTVL0013195aea483be4f75b923f6ba03422e44"/>
          <w:r>
            <w:t>Bundesgesetzblatt (2022): Gesetz zur Änderung des Infektionsschutzgesetzes und anderer Vorschriften (10), 3/18/2022.</w:t>
          </w:r>
        </w:p>
        <w:p w14:paraId="44774456" w14:textId="77777777" w:rsidR="00A95D6A" w:rsidRDefault="00A95D6A" w:rsidP="00A95D6A">
          <w:pPr>
            <w:pStyle w:val="CitaviBibliographyEntry"/>
          </w:pPr>
          <w:bookmarkStart w:id="27" w:name="_CTVL0013be7365c2c794c94a7863aee44e7040e"/>
          <w:bookmarkEnd w:id="26"/>
          <w:r>
            <w:lastRenderedPageBreak/>
            <w:t>Burger, Reiner; Locke, Stefan; Wyssuwa, Matthias (2022): Es ist so schwer, ein Hotspot zu sein. In</w:t>
          </w:r>
          <w:bookmarkEnd w:id="27"/>
          <w:r>
            <w:t xml:space="preserve"> </w:t>
          </w:r>
          <w:r w:rsidRPr="00A95D6A">
            <w:rPr>
              <w:i/>
            </w:rPr>
            <w:t>Frankfurter Allgemeine Zeitung</w:t>
          </w:r>
          <w:r w:rsidRPr="00A95D6A">
            <w:t>, 3/30/2022. Available online at https://www.faz.net/aktuell/politik/inland/corona-hotspots-laender-halten-neue-regelung-fuer-kaum-anwendbar-17922305.html?premium, checked on 4/30/2022.</w:t>
          </w:r>
        </w:p>
        <w:p w14:paraId="7E26C294" w14:textId="77777777" w:rsidR="00A95D6A" w:rsidRPr="00A95D6A" w:rsidRDefault="00A95D6A" w:rsidP="00A95D6A">
          <w:pPr>
            <w:pStyle w:val="CitaviBibliographyEntry"/>
            <w:rPr>
              <w:lang w:val="en-US"/>
            </w:rPr>
          </w:pPr>
          <w:bookmarkStart w:id="28" w:name="_CTVL001adb274bd44c64547aa6fded42bc13712"/>
          <w:r>
            <w:t xml:space="preserve">Busche, Laureen (2022): Warum die Hotspot-Regelung wenig genutzt wird. </w:t>
          </w:r>
          <w:r w:rsidRPr="00A95D6A">
            <w:rPr>
              <w:lang w:val="en-US"/>
            </w:rPr>
            <w:t>In</w:t>
          </w:r>
          <w:bookmarkEnd w:id="28"/>
          <w:r w:rsidRPr="00A95D6A">
            <w:rPr>
              <w:lang w:val="en-US"/>
            </w:rPr>
            <w:t xml:space="preserve"> </w:t>
          </w:r>
          <w:r w:rsidRPr="00A95D6A">
            <w:rPr>
              <w:i/>
              <w:lang w:val="en-US"/>
            </w:rPr>
            <w:t>Panorama</w:t>
          </w:r>
          <w:r w:rsidRPr="00A95D6A">
            <w:rPr>
              <w:lang w:val="en-US"/>
            </w:rPr>
            <w:t>, 1/4/2022. Available online at https://www.zdf.de/nachrichten/panorama/corona-hotspot-regeln-anwendung-100.html, checked on 1/26/2023.</w:t>
          </w:r>
        </w:p>
        <w:p w14:paraId="566748F9" w14:textId="77777777" w:rsidR="00A95D6A" w:rsidRPr="00A95D6A" w:rsidRDefault="00A95D6A" w:rsidP="00A95D6A">
          <w:pPr>
            <w:pStyle w:val="CitaviBibliographyEntry"/>
            <w:rPr>
              <w:lang w:val="en-US"/>
            </w:rPr>
          </w:pPr>
          <w:bookmarkStart w:id="29" w:name="_CTVL0018e0cf65f3a5944ecb9756b9f9a65e0ec"/>
          <w:r w:rsidRPr="00A95D6A">
            <w:rPr>
              <w:lang w:val="en-US"/>
            </w:rPr>
            <w:t>Cunningham, Scott (2021): Causal Inference The Mixtape. New Haven, London: Yale University Press. Available online at https://mixtape.scunning.com/10-synthetic_control, checked on 1/26/2023.</w:t>
          </w:r>
        </w:p>
        <w:p w14:paraId="3C6ADAE6" w14:textId="77777777" w:rsidR="00A95D6A" w:rsidRDefault="00A95D6A" w:rsidP="00A95D6A">
          <w:pPr>
            <w:pStyle w:val="CitaviBibliographyEntry"/>
          </w:pPr>
          <w:bookmarkStart w:id="30" w:name="_CTVL001e041f563f9a849a6b54a8fc19a1aee9b"/>
          <w:bookmarkEnd w:id="29"/>
          <w:r w:rsidRPr="00A95D6A">
            <w:rPr>
              <w:lang w:val="en-US"/>
            </w:rPr>
            <w:t xml:space="preserve">Cunningham, Scott; Shah, Manisha (2018): Decriminalizing Indoor Prostitution: Implications for Sexual Violence and Public Health. </w:t>
          </w:r>
          <w:r>
            <w:t>In</w:t>
          </w:r>
          <w:bookmarkEnd w:id="30"/>
          <w:r>
            <w:t xml:space="preserve"> </w:t>
          </w:r>
          <w:r w:rsidRPr="00A95D6A">
            <w:rPr>
              <w:i/>
            </w:rPr>
            <w:t xml:space="preserve">Rev Econ Stud </w:t>
          </w:r>
          <w:r w:rsidRPr="00A95D6A">
            <w:t>85 (3), pp. 1683–1715. DOI: 10.1093/restud/rdx065.</w:t>
          </w:r>
        </w:p>
        <w:p w14:paraId="187DB5CB" w14:textId="77777777" w:rsidR="00A95D6A" w:rsidRPr="00A95D6A" w:rsidRDefault="00A95D6A" w:rsidP="00A95D6A">
          <w:pPr>
            <w:pStyle w:val="CitaviBibliographyEntry"/>
            <w:rPr>
              <w:lang w:val="en-US"/>
            </w:rPr>
          </w:pPr>
          <w:bookmarkStart w:id="31" w:name="_CTVL001301a4a7e88364c12bbfd8e98049d17e5"/>
          <w:r>
            <w:t xml:space="preserve">Gemeinsames Statistikportal des Bundes und der Länder (2021): Arbeitslose nach ausgewählten Personengruppen sowie Arbeitslosenquoten - Jahresdurchschnitt - (ab 2009) regionale Tiefe: Kreise und krfr. </w:t>
          </w:r>
          <w:r w:rsidRPr="00A95D6A">
            <w:rPr>
              <w:lang w:val="en-US"/>
            </w:rPr>
            <w:t>Städte. Available online at https://www.regionalstatistik.de/genesis/online?operation=table&amp;code=13211-02-05-4&amp;bypass=true&amp;levelindex=0&amp;levelid=1667951666331#abreadcrumb, updated on 1/15/2023, checked on 1/15/2023.</w:t>
          </w:r>
        </w:p>
        <w:p w14:paraId="0ADBE79F" w14:textId="77777777" w:rsidR="00A95D6A" w:rsidRPr="00A95D6A" w:rsidRDefault="00A95D6A" w:rsidP="00A95D6A">
          <w:pPr>
            <w:pStyle w:val="CitaviBibliographyEntry"/>
            <w:rPr>
              <w:lang w:val="en-US"/>
            </w:rPr>
          </w:pPr>
          <w:bookmarkStart w:id="32" w:name="_CTVL001347bebbbcb684e96938b9e6daa764126"/>
          <w:bookmarkEnd w:id="31"/>
          <w:r>
            <w:t xml:space="preserve">Gemeinsames Statistikportal des Bundes und der Länder (2022): Volkswirtschaftliche Gesamtrechnungen der Länder. </w:t>
          </w:r>
          <w:r w:rsidRPr="00A95D6A">
            <w:rPr>
              <w:lang w:val="en-US"/>
            </w:rPr>
            <w:t>Available online at https://www.statistikportal.de/sites/default/files/2022-06/vgrdl_faltblatt_bs2021.pdf, checked on 1/23/2023.</w:t>
          </w:r>
        </w:p>
        <w:p w14:paraId="69AC8AEE" w14:textId="77777777" w:rsidR="00A95D6A" w:rsidRDefault="00A95D6A" w:rsidP="00A95D6A">
          <w:pPr>
            <w:pStyle w:val="CitaviBibliographyEntry"/>
          </w:pPr>
          <w:bookmarkStart w:id="33" w:name="_CTVL001a5de7688e75049a6a3bfca72b6a25447"/>
          <w:bookmarkEnd w:id="32"/>
          <w:r w:rsidRPr="00A95D6A">
            <w:rPr>
              <w:lang w:val="en-US"/>
            </w:rPr>
            <w:t>Howard, Jeremy; Huang, Austin; Li, Zhiyuan; Tufekci, Zeynep; Zdimal, Vladimir; van der Westhuizen, Helene-Mari et al. (2021): An evidence review of face masks against COVID-19. In</w:t>
          </w:r>
          <w:bookmarkEnd w:id="33"/>
          <w:r w:rsidRPr="00A95D6A">
            <w:rPr>
              <w:lang w:val="en-US"/>
            </w:rPr>
            <w:t xml:space="preserve"> </w:t>
          </w:r>
          <w:r w:rsidRPr="00A95D6A">
            <w:rPr>
              <w:i/>
              <w:lang w:val="en-US"/>
            </w:rPr>
            <w:t xml:space="preserve">Proceedings of the National Academy of Sciences of the United States of America </w:t>
          </w:r>
          <w:r w:rsidRPr="00A95D6A">
            <w:rPr>
              <w:lang w:val="en-US"/>
            </w:rPr>
            <w:t xml:space="preserve">118 (4), e2014564118. </w:t>
          </w:r>
          <w:r w:rsidRPr="00A95D6A">
            <w:t>DOI: 10.1073/pnas.2014564118.</w:t>
          </w:r>
        </w:p>
        <w:p w14:paraId="6ABB7358" w14:textId="77777777" w:rsidR="00A95D6A" w:rsidRPr="00A95D6A" w:rsidRDefault="00A95D6A" w:rsidP="00A95D6A">
          <w:pPr>
            <w:pStyle w:val="CitaviBibliographyEntry"/>
            <w:rPr>
              <w:lang w:val="en-US"/>
            </w:rPr>
          </w:pPr>
          <w:bookmarkStart w:id="34" w:name="_CTVL0010c1c7514658c4ab992b31805187a91b9"/>
          <w:r>
            <w:t xml:space="preserve">Ministerium für Soziales, Gesundheit und Sport (2022): Landesregierung beschließt neue Corona-Landesverordnung. </w:t>
          </w:r>
          <w:r w:rsidRPr="00A95D6A">
            <w:rPr>
              <w:lang w:val="en-US"/>
            </w:rPr>
            <w:t>Available online at https://www.regierung-</w:t>
          </w:r>
          <w:r w:rsidRPr="00A95D6A">
            <w:rPr>
              <w:lang w:val="en-US"/>
            </w:rPr>
            <w:lastRenderedPageBreak/>
            <w:t>mv.de/Aktuell/?id=179308&amp;processor=processor.sa.pressemitteilung, updated on 1/9/2023, checked on 1/9/2023.</w:t>
          </w:r>
        </w:p>
        <w:p w14:paraId="59F6C429" w14:textId="77777777" w:rsidR="00A95D6A" w:rsidRPr="00A95D6A" w:rsidRDefault="00A95D6A" w:rsidP="00A95D6A">
          <w:pPr>
            <w:pStyle w:val="CitaviBibliographyEntry"/>
            <w:rPr>
              <w:lang w:val="en-US"/>
            </w:rPr>
          </w:pPr>
          <w:bookmarkStart w:id="35" w:name="_CTVL00150849507148c492eba9d4b4d96dfc676"/>
          <w:bookmarkEnd w:id="34"/>
          <w:r>
            <w:t xml:space="preserve">NDR (2022): Gericht kippt Corona-Hotspot-Regel in MV: Das gilt jetzt. </w:t>
          </w:r>
          <w:r w:rsidRPr="00A95D6A">
            <w:rPr>
              <w:lang w:val="en-US"/>
            </w:rPr>
            <w:t>In</w:t>
          </w:r>
          <w:bookmarkEnd w:id="35"/>
          <w:r w:rsidRPr="00A95D6A">
            <w:rPr>
              <w:lang w:val="en-US"/>
            </w:rPr>
            <w:t xml:space="preserve"> </w:t>
          </w:r>
          <w:r w:rsidRPr="00A95D6A">
            <w:rPr>
              <w:i/>
              <w:lang w:val="en-US"/>
            </w:rPr>
            <w:t>NDR</w:t>
          </w:r>
          <w:r w:rsidRPr="00A95D6A">
            <w:rPr>
              <w:lang w:val="en-US"/>
            </w:rPr>
            <w:t>, 4/23/2022. Available online at https://www.ndr.de/nachrichten/mecklenburg-vorpommern/Gericht-kippt-Corona-Hotspot-Regel-in-MV-Das-gilt-jetzt,coronavirus6634.html, checked on 1/9/2023.</w:t>
          </w:r>
        </w:p>
        <w:p w14:paraId="5D0D5E3C" w14:textId="77777777" w:rsidR="00A95D6A" w:rsidRPr="00A95D6A" w:rsidRDefault="00A95D6A" w:rsidP="00A95D6A">
          <w:pPr>
            <w:pStyle w:val="CitaviBibliographyEntry"/>
            <w:rPr>
              <w:lang w:val="en-US"/>
            </w:rPr>
          </w:pPr>
          <w:bookmarkStart w:id="36" w:name="_CTVL001c212f3d2f60e450ab7e69d417e32fd9c"/>
          <w:r w:rsidRPr="00A95D6A">
            <w:rPr>
              <w:lang w:val="en-US"/>
            </w:rPr>
            <w:t>Robert Koch Institut (2022a): COVID-19 Data Hub. Available online at https://npgeo-corona-npgeo-de.hub.arcgis.com/datasets/6d78eb3b86ad4466a8e264aa2e32a2e4_0/about, checked on 9/1/2022.</w:t>
          </w:r>
        </w:p>
        <w:p w14:paraId="6CC589FF" w14:textId="77777777" w:rsidR="00A95D6A" w:rsidRPr="00A95D6A" w:rsidRDefault="00A95D6A" w:rsidP="00A95D6A">
          <w:pPr>
            <w:pStyle w:val="CitaviBibliographyEntry"/>
            <w:rPr>
              <w:lang w:val="en-US"/>
            </w:rPr>
          </w:pPr>
          <w:bookmarkStart w:id="37" w:name="_CTVL001be1ad3c905c84621ba68df763abda4f5"/>
          <w:bookmarkEnd w:id="36"/>
          <w:r>
            <w:t xml:space="preserve">Robert Koch Institut (2022b): COVID-19 Impfungen in Deutschland. </w:t>
          </w:r>
          <w:r w:rsidRPr="00A95D6A">
            <w:rPr>
              <w:lang w:val="en-US"/>
            </w:rPr>
            <w:t>Available online at https://github.com/robert-koch-institut/COVID-19-Impfungen_in_Deutschland, checked on 10/16/2022.</w:t>
          </w:r>
        </w:p>
        <w:p w14:paraId="1FC68447" w14:textId="77777777" w:rsidR="00A95D6A" w:rsidRPr="00A95D6A" w:rsidRDefault="00A95D6A" w:rsidP="00A95D6A">
          <w:pPr>
            <w:pStyle w:val="CitaviBibliographyEntry"/>
            <w:rPr>
              <w:lang w:val="en-US"/>
            </w:rPr>
          </w:pPr>
          <w:bookmarkStart w:id="38" w:name="_CTVL0019a7cec1b9551402499f6326529d5286b"/>
          <w:bookmarkEnd w:id="37"/>
          <w:r>
            <w:t xml:space="preserve">Robert Koch Institut (2022c): Covid-19-Hospitalisierungen in Deutschland. </w:t>
          </w:r>
          <w:r w:rsidRPr="00A95D6A">
            <w:rPr>
              <w:lang w:val="en-US"/>
            </w:rPr>
            <w:t>Available online at https://github.com/robert-koch-institut/COVID-19-Hospitalisierungen_in_Deutschland, checked on 12/17/2022.</w:t>
          </w:r>
        </w:p>
        <w:p w14:paraId="420CAD22" w14:textId="77777777" w:rsidR="00A95D6A" w:rsidRPr="00A95D6A" w:rsidRDefault="00A95D6A" w:rsidP="00A95D6A">
          <w:pPr>
            <w:pStyle w:val="CitaviBibliographyEntry"/>
            <w:rPr>
              <w:lang w:val="en-US"/>
            </w:rPr>
          </w:pPr>
          <w:bookmarkStart w:id="39" w:name="_CTVL00199d39247e0c74a11977e95b72f75fb9a"/>
          <w:bookmarkEnd w:id="38"/>
          <w:r>
            <w:t xml:space="preserve">Sozialbehörde der Stadt Hamburg (2022a): 29.04.22 Aktuelle Verordnung zur Eindämmung des Coronavirus. </w:t>
          </w:r>
          <w:r w:rsidRPr="00A95D6A">
            <w:rPr>
              <w:lang w:val="en-US"/>
            </w:rPr>
            <w:t>Available online at https://web.archive.org/web/20220430064802/https://www.hamburg.de/verordnung/, updated on 1/9/2023, checked on 1/9/2023.</w:t>
          </w:r>
        </w:p>
        <w:p w14:paraId="3921CCB0" w14:textId="77777777" w:rsidR="00A95D6A" w:rsidRPr="00A95D6A" w:rsidRDefault="00A95D6A" w:rsidP="00A95D6A">
          <w:pPr>
            <w:pStyle w:val="CitaviBibliographyEntry"/>
            <w:rPr>
              <w:lang w:val="en-US"/>
            </w:rPr>
          </w:pPr>
          <w:bookmarkStart w:id="40" w:name="_CTVL001cb51dc5756134171b7a7fe11d8f6bbb1"/>
          <w:bookmarkEnd w:id="39"/>
          <w:r>
            <w:t xml:space="preserve">Sozialbehörde der Stadt Hamburg (2022b): 31.03.22 Aktuelle Verordnung zur Eindämmung des Coronavirus. </w:t>
          </w:r>
          <w:r w:rsidRPr="00A95D6A">
            <w:rPr>
              <w:lang w:val="en-US"/>
            </w:rPr>
            <w:t>Available online at https://web.archive.org/web/20220423072052/https://www.hamburg.de/verordnung/, updated on 1/9/2023, checked on 1/9/2023.</w:t>
          </w:r>
        </w:p>
        <w:p w14:paraId="4577F990" w14:textId="4B2E45AF" w:rsidR="000E2863" w:rsidRPr="000E2863" w:rsidRDefault="00A95D6A" w:rsidP="00A95D6A">
          <w:pPr>
            <w:pStyle w:val="CitaviBibliographyEntry"/>
            <w:rPr>
              <w:lang w:val="en-US"/>
            </w:rPr>
          </w:pPr>
          <w:bookmarkStart w:id="41" w:name="_CTVL001fa026cc0629841eda4f20b2ddc5c2330"/>
          <w:bookmarkEnd w:id="40"/>
          <w:r>
            <w:t xml:space="preserve">Statistisches Bundesamt (2022): Kreisfreie Städte und Landkreise nach Fläche, Bevölkerung und Bevölkerungsdichte am 31.12.2021. </w:t>
          </w:r>
          <w:r w:rsidRPr="00A95D6A">
            <w:rPr>
              <w:lang w:val="en-US"/>
            </w:rPr>
            <w:t>Available online at https://www.destatis.de/DE/Themen/Laender-Regionen/Regionales/Gemeindeverzeichnis/Administrativ/04-kreise.html, checked on 7/7/2022</w:t>
          </w:r>
          <w:bookmarkEnd w:id="41"/>
          <w:r w:rsidRPr="00A95D6A">
            <w:rPr>
              <w:lang w:val="en-US"/>
            </w:rPr>
            <w:t>.</w:t>
          </w:r>
          <w:r w:rsidR="000E2863">
            <w:fldChar w:fldCharType="end"/>
          </w:r>
        </w:p>
      </w:sdtContent>
    </w:sdt>
    <w:p w14:paraId="1AD94EC3" w14:textId="77777777" w:rsidR="003F2B60" w:rsidRDefault="00D54B42">
      <w:pPr>
        <w:spacing w:line="259" w:lineRule="auto"/>
        <w:rPr>
          <w:lang w:val="en-US"/>
        </w:rPr>
        <w:sectPr w:rsidR="003F2B60" w:rsidSect="00D54B42">
          <w:footerReference w:type="default" r:id="rId28"/>
          <w:pgSz w:w="11906" w:h="16838"/>
          <w:pgMar w:top="1418" w:right="1701" w:bottom="1134" w:left="1701" w:header="709" w:footer="709" w:gutter="0"/>
          <w:pgNumType w:start="1"/>
          <w:cols w:space="708"/>
          <w:docGrid w:linePitch="360"/>
        </w:sectPr>
      </w:pPr>
      <w:r>
        <w:rPr>
          <w:lang w:val="en-US"/>
        </w:rPr>
        <w:br w:type="page"/>
      </w:r>
    </w:p>
    <w:p w14:paraId="66B9B883" w14:textId="5845ED9C" w:rsidR="003F2B60" w:rsidRDefault="00D54B42" w:rsidP="00ED1C46">
      <w:pPr>
        <w:pStyle w:val="berschrift1"/>
        <w:numPr>
          <w:ilvl w:val="0"/>
          <w:numId w:val="10"/>
        </w:numPr>
        <w:rPr>
          <w:lang w:val="en-US"/>
        </w:rPr>
      </w:pPr>
      <w:bookmarkStart w:id="42" w:name="_Toc125973097"/>
      <w:r>
        <w:rPr>
          <w:lang w:val="en-US"/>
        </w:rPr>
        <w:lastRenderedPageBreak/>
        <w:t>Appendix</w:t>
      </w:r>
      <w:bookmarkEnd w:id="42"/>
      <w:r w:rsidR="003612BB">
        <w:rPr>
          <w:lang w:val="en-US"/>
        </w:rPr>
        <w:t xml:space="preserve"> </w:t>
      </w:r>
    </w:p>
    <w:p w14:paraId="3303E87E" w14:textId="492127AA" w:rsidR="00DF08E9" w:rsidRPr="00DF08E9" w:rsidRDefault="00DF08E9" w:rsidP="00DF08E9">
      <w:pPr>
        <w:pStyle w:val="PaperStandard"/>
      </w:pPr>
      <w:r>
        <w:t>This Appendix</w:t>
      </w:r>
      <w:r w:rsidR="00654F6B">
        <w:t xml:space="preserve"> provides additional figures and tables. Figure 15</w:t>
      </w:r>
      <w:r>
        <w:t xml:space="preserve"> shows the comparison of the ratios of all post- to pre-treatment MSPEs for the settings in subsections 4.1. and 4.2</w:t>
      </w:r>
      <w:r w:rsidR="00767A76">
        <w:t>. Figure 16 and figure 17 show the leave-one-out robustness checks regarding donor units and predictors. Figure 18 shows the placebo gaps corresponding to subsection 4.2.2, whereas tables 9 and 10 correspond to subsection 4.3.</w:t>
      </w:r>
    </w:p>
    <w:tbl>
      <w:tblPr>
        <w:tblStyle w:val="Tabellenraster"/>
        <w:tblW w:w="1077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6"/>
        <w:gridCol w:w="5386"/>
      </w:tblGrid>
      <w:tr w:rsidR="00542519" w14:paraId="7B7C9E6A" w14:textId="77777777" w:rsidTr="00542519">
        <w:trPr>
          <w:trHeight w:val="4082"/>
          <w:jc w:val="center"/>
        </w:trPr>
        <w:tc>
          <w:tcPr>
            <w:tcW w:w="5386" w:type="dxa"/>
            <w:vAlign w:val="center"/>
          </w:tcPr>
          <w:p w14:paraId="59E576E3" w14:textId="1CD0AB57" w:rsidR="002A302E" w:rsidRDefault="00542519" w:rsidP="00D0098D">
            <w:pPr>
              <w:spacing w:line="259" w:lineRule="auto"/>
              <w:jc w:val="center"/>
            </w:pPr>
            <w:r w:rsidRPr="00542519">
              <w:rPr>
                <w:noProof/>
                <w:lang w:val="en-US"/>
              </w:rPr>
              <mc:AlternateContent>
                <mc:Choice Requires="wps">
                  <w:drawing>
                    <wp:anchor distT="45720" distB="45720" distL="114300" distR="114300" simplePos="0" relativeHeight="251713536" behindDoc="0" locked="0" layoutInCell="1" allowOverlap="1" wp14:anchorId="76157B2B" wp14:editId="21DC66E5">
                      <wp:simplePos x="0" y="0"/>
                      <wp:positionH relativeFrom="column">
                        <wp:posOffset>751205</wp:posOffset>
                      </wp:positionH>
                      <wp:positionV relativeFrom="paragraph">
                        <wp:posOffset>959485</wp:posOffset>
                      </wp:positionV>
                      <wp:extent cx="1881505" cy="354965"/>
                      <wp:effectExtent l="0" t="0" r="4445" b="6985"/>
                      <wp:wrapNone/>
                      <wp:docPr id="56"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1505" cy="354965"/>
                              </a:xfrm>
                              <a:prstGeom prst="rect">
                                <a:avLst/>
                              </a:prstGeom>
                              <a:solidFill>
                                <a:srgbClr val="FFFFFF"/>
                              </a:solidFill>
                              <a:ln w="9525">
                                <a:noFill/>
                                <a:miter lim="800000"/>
                                <a:headEnd/>
                                <a:tailEnd/>
                              </a:ln>
                            </wps:spPr>
                            <wps:txbx>
                              <w:txbxContent>
                                <w:p w14:paraId="44F9BD5C" w14:textId="3F10F0CB" w:rsidR="00542519" w:rsidRPr="00542519" w:rsidRDefault="00542519">
                                  <w:pPr>
                                    <w:rPr>
                                      <w:rFonts w:cstheme="minorHAnsi"/>
                                      <w:sz w:val="22"/>
                                      <w:szCs w:val="20"/>
                                    </w:rPr>
                                  </w:pPr>
                                  <w:r w:rsidRPr="00542519">
                                    <w:rPr>
                                      <w:rFonts w:cstheme="minorHAnsi"/>
                                      <w:sz w:val="22"/>
                                      <w:szCs w:val="20"/>
                                    </w:rPr>
                                    <w:t>Mecklenburg-Vorpommern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157B2B" id="_x0000_s1046" type="#_x0000_t202" style="position:absolute;left:0;text-align:left;margin-left:59.15pt;margin-top:75.55pt;width:148.15pt;height:27.95pt;z-index:2517135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" stroked="f">
                      <v:textbox>
                        <w:txbxContent>
                          <w:p w14:paraId="44F9BD5C" w14:textId="3F10F0CB" w:rsidR="00542519" w:rsidRPr="00542519" w:rsidRDefault="00542519">
                            <w:pPr>
                              <w:rPr>
                                <w:rFonts w:cstheme="minorHAnsi"/>
                                <w:sz w:val="22"/>
                                <w:szCs w:val="20"/>
                              </w:rPr>
                            </w:pPr>
                            <w:r w:rsidRPr="00542519">
                              <w:rPr>
                                <w:rFonts w:cstheme="minorHAnsi"/>
                                <w:sz w:val="22"/>
                                <w:szCs w:val="20"/>
                              </w:rPr>
                              <w:t>Mecklenburg-Vorpommern</w:t>
                            </w:r>
                          </w:p>
                        </w:txbxContent>
                      </v:textbox>
                    </v:shape>
                  </w:pict>
                </mc:Fallback>
              </mc:AlternateContent>
            </w:r>
            <w:r>
              <w:rPr>
                <w:noProof/>
                <w:lang w:val="en-US"/>
              </w:rPr>
              <mc:AlternateContent>
                <mc:Choice Requires="wps">
                  <w:drawing>
                    <wp:anchor distT="0" distB="0" distL="114300" distR="114300" simplePos="0" relativeHeight="251720704" behindDoc="0" locked="0" layoutInCell="1" allowOverlap="1" wp14:anchorId="7678007E" wp14:editId="055BE0BE">
                      <wp:simplePos x="0" y="0"/>
                      <wp:positionH relativeFrom="column">
                        <wp:posOffset>1091565</wp:posOffset>
                      </wp:positionH>
                      <wp:positionV relativeFrom="paragraph">
                        <wp:posOffset>1233805</wp:posOffset>
                      </wp:positionV>
                      <wp:extent cx="325755" cy="683260"/>
                      <wp:effectExtent l="38100" t="0" r="36195" b="59690"/>
                      <wp:wrapNone/>
                      <wp:docPr id="62" name="Gerade Verbindung mit Pfeil 62"/>
                      <wp:cNvGraphicFramePr/>
                      <a:graphic xmlns:a="http://schemas.openxmlformats.org/drawingml/2006/main">
                        <a:graphicData uri="http://schemas.microsoft.com/office/word/2010/wordprocessingShape">
                          <wps:wsp>
                            <wps:cNvCnPr/>
                            <wps:spPr>
                              <a:xfrm flipH="1">
                                <a:off x="0" y="0"/>
                                <a:ext cx="325755" cy="6832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09F4C3" id="Gerade Verbindung mit Pfeil 62" o:spid="_x0000_s1026" type="#_x0000_t32" style="position:absolute;margin-left:85.95pt;margin-top:97.15pt;width:25.65pt;height:53.8pt;flip:x;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" strokecolor="black [3200]" strokeweight=".5pt">
                      <v:stroke endarrow="block" joinstyle="miter"/>
                    </v:shape>
                  </w:pict>
                </mc:Fallback>
              </mc:AlternateContent>
            </w:r>
            <w:r w:rsidR="003612BB">
              <w:rPr>
                <w:noProof/>
              </w:rPr>
              <w:drawing>
                <wp:inline distT="0" distB="0" distL="0" distR="0" wp14:anchorId="26C61523" wp14:editId="7051DE1C">
                  <wp:extent cx="3240000" cy="2677219"/>
                  <wp:effectExtent l="0" t="0" r="0" b="8890"/>
                  <wp:docPr id="47" name="Grafik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10536" b="6834"/>
                          <a:stretch/>
                        </pic:blipFill>
                        <pic:spPr bwMode="auto">
                          <a:xfrm>
                            <a:off x="0" y="0"/>
                            <a:ext cx="3240000" cy="267721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6" w:type="dxa"/>
            <w:vAlign w:val="center"/>
          </w:tcPr>
          <w:p w14:paraId="530ED7E0" w14:textId="4B58C080" w:rsidR="002A302E" w:rsidRDefault="00542519" w:rsidP="00D0098D">
            <w:pPr>
              <w:spacing w:line="259" w:lineRule="auto"/>
              <w:jc w:val="center"/>
            </w:pPr>
            <w:r w:rsidRPr="00542519">
              <w:rPr>
                <w:noProof/>
                <w:lang w:val="en-US"/>
              </w:rPr>
              <mc:AlternateContent>
                <mc:Choice Requires="wps">
                  <w:drawing>
                    <wp:anchor distT="45720" distB="45720" distL="114300" distR="114300" simplePos="0" relativeHeight="251717632" behindDoc="0" locked="0" layoutInCell="1" allowOverlap="1" wp14:anchorId="163CF2D3" wp14:editId="5D2A1BEC">
                      <wp:simplePos x="0" y="0"/>
                      <wp:positionH relativeFrom="column">
                        <wp:posOffset>1226820</wp:posOffset>
                      </wp:positionH>
                      <wp:positionV relativeFrom="paragraph">
                        <wp:posOffset>994410</wp:posOffset>
                      </wp:positionV>
                      <wp:extent cx="1881505" cy="354965"/>
                      <wp:effectExtent l="0" t="0" r="4445" b="6985"/>
                      <wp:wrapNone/>
                      <wp:docPr id="59"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1505" cy="354965"/>
                              </a:xfrm>
                              <a:prstGeom prst="rect">
                                <a:avLst/>
                              </a:prstGeom>
                              <a:solidFill>
                                <a:srgbClr val="FFFFFF"/>
                              </a:solidFill>
                              <a:ln w="9525">
                                <a:noFill/>
                                <a:miter lim="800000"/>
                                <a:headEnd/>
                                <a:tailEnd/>
                              </a:ln>
                            </wps:spPr>
                            <wps:txbx>
                              <w:txbxContent>
                                <w:p w14:paraId="3572CBDC" w14:textId="383802F7" w:rsidR="00542519" w:rsidRPr="00542519" w:rsidRDefault="00542519" w:rsidP="00542519">
                                  <w:pPr>
                                    <w:rPr>
                                      <w:rFonts w:cstheme="minorHAnsi"/>
                                      <w:sz w:val="22"/>
                                      <w:szCs w:val="20"/>
                                    </w:rPr>
                                  </w:pPr>
                                  <w:r>
                                    <w:rPr>
                                      <w:rFonts w:cstheme="minorHAnsi"/>
                                      <w:sz w:val="22"/>
                                      <w:szCs w:val="20"/>
                                    </w:rPr>
                                    <w:t>Hamburg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3CF2D3" id="_x0000_s1047" type="#_x0000_t202" style="position:absolute;left:0;text-align:left;margin-left:96.6pt;margin-top:78.3pt;width:148.15pt;height:27.95pt;z-index:2517176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" stroked="f">
                      <v:textbox>
                        <w:txbxContent>
                          <w:p w14:paraId="3572CBDC" w14:textId="383802F7" w:rsidR="00542519" w:rsidRPr="00542519" w:rsidRDefault="00542519" w:rsidP="00542519">
                            <w:pPr>
                              <w:rPr>
                                <w:rFonts w:cstheme="minorHAnsi"/>
                                <w:sz w:val="22"/>
                                <w:szCs w:val="20"/>
                              </w:rPr>
                            </w:pPr>
                            <w:r>
                              <w:rPr>
                                <w:rFonts w:cstheme="minorHAnsi"/>
                                <w:sz w:val="22"/>
                                <w:szCs w:val="20"/>
                              </w:rPr>
                              <w:t>Hamburg</w:t>
                            </w:r>
                          </w:p>
                        </w:txbxContent>
                      </v:textbox>
                    </v:shape>
                  </w:pict>
                </mc:Fallback>
              </mc:AlternateContent>
            </w:r>
            <w:r>
              <w:rPr>
                <w:noProof/>
                <w:lang w:val="en-US"/>
              </w:rPr>
              <mc:AlternateContent>
                <mc:Choice Requires="wps">
                  <w:drawing>
                    <wp:anchor distT="0" distB="0" distL="114300" distR="114300" simplePos="0" relativeHeight="251722752" behindDoc="0" locked="0" layoutInCell="1" allowOverlap="1" wp14:anchorId="1E848555" wp14:editId="30C981EF">
                      <wp:simplePos x="0" y="0"/>
                      <wp:positionH relativeFrom="column">
                        <wp:posOffset>1252855</wp:posOffset>
                      </wp:positionH>
                      <wp:positionV relativeFrom="paragraph">
                        <wp:posOffset>1268095</wp:posOffset>
                      </wp:positionV>
                      <wp:extent cx="288290" cy="584835"/>
                      <wp:effectExtent l="38100" t="0" r="35560" b="62865"/>
                      <wp:wrapNone/>
                      <wp:docPr id="63" name="Gerade Verbindung mit Pfeil 63"/>
                      <wp:cNvGraphicFramePr/>
                      <a:graphic xmlns:a="http://schemas.openxmlformats.org/drawingml/2006/main">
                        <a:graphicData uri="http://schemas.microsoft.com/office/word/2010/wordprocessingShape">
                          <wps:wsp>
                            <wps:cNvCnPr/>
                            <wps:spPr>
                              <a:xfrm flipH="1">
                                <a:off x="0" y="0"/>
                                <a:ext cx="288290" cy="58483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A9F33E" id="Gerade Verbindung mit Pfeil 63" o:spid="_x0000_s1026" type="#_x0000_t32" style="position:absolute;margin-left:98.65pt;margin-top:99.85pt;width:22.7pt;height:46.05pt;flip:x;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" strokecolor="black [3200]" strokeweight=".5pt">
                      <v:stroke endarrow="block" joinstyle="miter"/>
                    </v:shape>
                  </w:pict>
                </mc:Fallback>
              </mc:AlternateContent>
            </w:r>
            <w:r w:rsidR="00814ACD">
              <w:rPr>
                <w:noProof/>
              </w:rPr>
              <w:drawing>
                <wp:inline distT="0" distB="0" distL="0" distR="0" wp14:anchorId="039A7A4D" wp14:editId="4FCB4AB7">
                  <wp:extent cx="3239386" cy="2649196"/>
                  <wp:effectExtent l="0" t="0" r="0" b="0"/>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9766" b="8453"/>
                          <a:stretch/>
                        </pic:blipFill>
                        <pic:spPr bwMode="auto">
                          <a:xfrm>
                            <a:off x="0" y="0"/>
                            <a:ext cx="3240000" cy="2649698"/>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542519" w14:paraId="6517E41D" w14:textId="77777777" w:rsidTr="00542519">
        <w:trPr>
          <w:trHeight w:val="4082"/>
          <w:jc w:val="center"/>
        </w:trPr>
        <w:tc>
          <w:tcPr>
            <w:tcW w:w="5386" w:type="dxa"/>
            <w:vAlign w:val="center"/>
          </w:tcPr>
          <w:p w14:paraId="76D633E1" w14:textId="3F7BBFD0" w:rsidR="002A302E" w:rsidRDefault="00542519" w:rsidP="00D0098D">
            <w:pPr>
              <w:spacing w:line="259" w:lineRule="auto"/>
              <w:jc w:val="center"/>
            </w:pPr>
            <w:r>
              <w:rPr>
                <w:noProof/>
                <w:lang w:val="en-US"/>
              </w:rPr>
              <mc:AlternateContent>
                <mc:Choice Requires="wps">
                  <w:drawing>
                    <wp:anchor distT="0" distB="0" distL="114300" distR="114300" simplePos="0" relativeHeight="251724800" behindDoc="0" locked="0" layoutInCell="1" allowOverlap="1" wp14:anchorId="36093080" wp14:editId="3D8A8E68">
                      <wp:simplePos x="0" y="0"/>
                      <wp:positionH relativeFrom="column">
                        <wp:posOffset>718820</wp:posOffset>
                      </wp:positionH>
                      <wp:positionV relativeFrom="paragraph">
                        <wp:posOffset>1021080</wp:posOffset>
                      </wp:positionV>
                      <wp:extent cx="476250" cy="851535"/>
                      <wp:effectExtent l="38100" t="0" r="19050" b="62865"/>
                      <wp:wrapNone/>
                      <wp:docPr id="192" name="Gerade Verbindung mit Pfeil 192"/>
                      <wp:cNvGraphicFramePr/>
                      <a:graphic xmlns:a="http://schemas.openxmlformats.org/drawingml/2006/main">
                        <a:graphicData uri="http://schemas.microsoft.com/office/word/2010/wordprocessingShape">
                          <wps:wsp>
                            <wps:cNvCnPr/>
                            <wps:spPr>
                              <a:xfrm flipH="1">
                                <a:off x="0" y="0"/>
                                <a:ext cx="476250" cy="85153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BF99606" id="Gerade Verbindung mit Pfeil 192" o:spid="_x0000_s1026" type="#_x0000_t32" style="position:absolute;margin-left:56.6pt;margin-top:80.4pt;width:37.5pt;height:67.05pt;flip:x;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" strokecolor="black [3200]" strokeweight=".5pt">
                      <v:stroke endarrow="block" joinstyle="miter"/>
                    </v:shape>
                  </w:pict>
                </mc:Fallback>
              </mc:AlternateContent>
            </w:r>
            <w:r w:rsidRPr="00542519">
              <w:rPr>
                <w:noProof/>
                <w:lang w:val="en-US"/>
              </w:rPr>
              <mc:AlternateContent>
                <mc:Choice Requires="wps">
                  <w:drawing>
                    <wp:anchor distT="45720" distB="45720" distL="114300" distR="114300" simplePos="0" relativeHeight="251715584" behindDoc="0" locked="0" layoutInCell="1" allowOverlap="1" wp14:anchorId="3402F62B" wp14:editId="1F641298">
                      <wp:simplePos x="0" y="0"/>
                      <wp:positionH relativeFrom="column">
                        <wp:posOffset>730885</wp:posOffset>
                      </wp:positionH>
                      <wp:positionV relativeFrom="paragraph">
                        <wp:posOffset>702945</wp:posOffset>
                      </wp:positionV>
                      <wp:extent cx="1881505" cy="354965"/>
                      <wp:effectExtent l="0" t="0" r="4445" b="6985"/>
                      <wp:wrapNone/>
                      <wp:docPr id="58"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1505" cy="354965"/>
                              </a:xfrm>
                              <a:prstGeom prst="rect">
                                <a:avLst/>
                              </a:prstGeom>
                              <a:solidFill>
                                <a:srgbClr val="FFFFFF"/>
                              </a:solidFill>
                              <a:ln w="9525">
                                <a:noFill/>
                                <a:miter lim="800000"/>
                                <a:headEnd/>
                                <a:tailEnd/>
                              </a:ln>
                            </wps:spPr>
                            <wps:txbx>
                              <w:txbxContent>
                                <w:p w14:paraId="2090D4D2" w14:textId="77777777" w:rsidR="00542519" w:rsidRPr="00542519" w:rsidRDefault="00542519" w:rsidP="00542519">
                                  <w:pPr>
                                    <w:rPr>
                                      <w:rFonts w:cstheme="minorHAnsi"/>
                                      <w:sz w:val="22"/>
                                      <w:szCs w:val="20"/>
                                    </w:rPr>
                                  </w:pPr>
                                  <w:r w:rsidRPr="00542519">
                                    <w:rPr>
                                      <w:rFonts w:cstheme="minorHAnsi"/>
                                      <w:sz w:val="22"/>
                                      <w:szCs w:val="20"/>
                                    </w:rPr>
                                    <w:t>Mecklenburg-Vorpommern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02F62B" id="_x0000_s1048" type="#_x0000_t202" style="position:absolute;left:0;text-align:left;margin-left:57.55pt;margin-top:55.35pt;width:148.15pt;height:27.95pt;z-index:2517155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" stroked="f">
                      <v:textbox>
                        <w:txbxContent>
                          <w:p w14:paraId="2090D4D2" w14:textId="77777777" w:rsidR="00542519" w:rsidRPr="00542519" w:rsidRDefault="00542519" w:rsidP="00542519">
                            <w:pPr>
                              <w:rPr>
                                <w:rFonts w:cstheme="minorHAnsi"/>
                                <w:sz w:val="22"/>
                                <w:szCs w:val="20"/>
                              </w:rPr>
                            </w:pPr>
                            <w:r w:rsidRPr="00542519">
                              <w:rPr>
                                <w:rFonts w:cstheme="minorHAnsi"/>
                                <w:sz w:val="22"/>
                                <w:szCs w:val="20"/>
                              </w:rPr>
                              <w:t>Mecklenburg-Vorpommern</w:t>
                            </w:r>
                          </w:p>
                        </w:txbxContent>
                      </v:textbox>
                    </v:shape>
                  </w:pict>
                </mc:Fallback>
              </mc:AlternateContent>
            </w:r>
            <w:r w:rsidR="002A302E">
              <w:rPr>
                <w:noProof/>
              </w:rPr>
              <w:drawing>
                <wp:inline distT="0" distB="0" distL="0" distR="0" wp14:anchorId="0CF51B07" wp14:editId="2E57C969">
                  <wp:extent cx="3240000" cy="2680323"/>
                  <wp:effectExtent l="0" t="0" r="0" b="6350"/>
                  <wp:docPr id="45" name="Grafik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10366" b="6908"/>
                          <a:stretch/>
                        </pic:blipFill>
                        <pic:spPr bwMode="auto">
                          <a:xfrm>
                            <a:off x="0" y="0"/>
                            <a:ext cx="3240000" cy="26803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6" w:type="dxa"/>
            <w:vAlign w:val="center"/>
          </w:tcPr>
          <w:p w14:paraId="129123D2" w14:textId="4053F02B" w:rsidR="002A302E" w:rsidRDefault="00814ACD" w:rsidP="008135B0">
            <w:pPr>
              <w:keepNext/>
              <w:spacing w:line="259" w:lineRule="auto"/>
              <w:jc w:val="center"/>
            </w:pPr>
            <w:r>
              <w:rPr>
                <w:noProof/>
                <w:lang w:val="en-US"/>
              </w:rPr>
              <mc:AlternateContent>
                <mc:Choice Requires="wps">
                  <w:drawing>
                    <wp:anchor distT="0" distB="0" distL="114300" distR="114300" simplePos="0" relativeHeight="251726848" behindDoc="0" locked="0" layoutInCell="1" allowOverlap="1" wp14:anchorId="58E1CA81" wp14:editId="35E5016F">
                      <wp:simplePos x="0" y="0"/>
                      <wp:positionH relativeFrom="column">
                        <wp:posOffset>750570</wp:posOffset>
                      </wp:positionH>
                      <wp:positionV relativeFrom="paragraph">
                        <wp:posOffset>1178560</wp:posOffset>
                      </wp:positionV>
                      <wp:extent cx="351790" cy="729615"/>
                      <wp:effectExtent l="38100" t="0" r="29210" b="51435"/>
                      <wp:wrapNone/>
                      <wp:docPr id="193" name="Gerade Verbindung mit Pfeil 193"/>
                      <wp:cNvGraphicFramePr/>
                      <a:graphic xmlns:a="http://schemas.openxmlformats.org/drawingml/2006/main">
                        <a:graphicData uri="http://schemas.microsoft.com/office/word/2010/wordprocessingShape">
                          <wps:wsp>
                            <wps:cNvCnPr/>
                            <wps:spPr>
                              <a:xfrm flipH="1">
                                <a:off x="0" y="0"/>
                                <a:ext cx="351790" cy="7296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E452E47" id="Gerade Verbindung mit Pfeil 193" o:spid="_x0000_s1026" type="#_x0000_t32" style="position:absolute;margin-left:59.1pt;margin-top:92.8pt;width:27.7pt;height:57.45pt;flip:x;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" strokecolor="black [3200]" strokeweight=".5pt">
                      <v:stroke endarrow="block" joinstyle="miter"/>
                    </v:shape>
                  </w:pict>
                </mc:Fallback>
              </mc:AlternateContent>
            </w:r>
            <w:r>
              <w:rPr>
                <w:noProof/>
              </w:rPr>
              <w:drawing>
                <wp:inline distT="0" distB="0" distL="0" distR="0" wp14:anchorId="40EC0ABD" wp14:editId="191DF542">
                  <wp:extent cx="3239668" cy="2700471"/>
                  <wp:effectExtent l="0" t="0" r="0" b="5080"/>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t="11503" b="5141"/>
                          <a:stretch/>
                        </pic:blipFill>
                        <pic:spPr bwMode="auto">
                          <a:xfrm>
                            <a:off x="0" y="0"/>
                            <a:ext cx="3240000" cy="2700748"/>
                          </a:xfrm>
                          <a:prstGeom prst="rect">
                            <a:avLst/>
                          </a:prstGeom>
                          <a:noFill/>
                          <a:ln>
                            <a:noFill/>
                          </a:ln>
                          <a:extLst>
                            <a:ext uri="{53640926-AAD7-44D8-BBD7-CCE9431645EC}">
                              <a14:shadowObscured xmlns:a14="http://schemas.microsoft.com/office/drawing/2010/main"/>
                            </a:ext>
                          </a:extLst>
                        </pic:spPr>
                      </pic:pic>
                    </a:graphicData>
                  </a:graphic>
                </wp:inline>
              </w:drawing>
            </w:r>
            <w:r w:rsidR="00E7490F" w:rsidRPr="00542519">
              <w:rPr>
                <w:noProof/>
                <w:lang w:val="en-US"/>
              </w:rPr>
              <mc:AlternateContent>
                <mc:Choice Requires="wps">
                  <w:drawing>
                    <wp:anchor distT="45720" distB="45720" distL="114300" distR="114300" simplePos="0" relativeHeight="251719680" behindDoc="0" locked="0" layoutInCell="1" allowOverlap="1" wp14:anchorId="1A1AEB9A" wp14:editId="4F825D2B">
                      <wp:simplePos x="0" y="0"/>
                      <wp:positionH relativeFrom="column">
                        <wp:posOffset>795020</wp:posOffset>
                      </wp:positionH>
                      <wp:positionV relativeFrom="paragraph">
                        <wp:posOffset>894080</wp:posOffset>
                      </wp:positionV>
                      <wp:extent cx="754380" cy="354965"/>
                      <wp:effectExtent l="0" t="0" r="7620" b="6985"/>
                      <wp:wrapNone/>
                      <wp:docPr id="60"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4380" cy="354965"/>
                              </a:xfrm>
                              <a:prstGeom prst="rect">
                                <a:avLst/>
                              </a:prstGeom>
                              <a:solidFill>
                                <a:srgbClr val="FFFFFF"/>
                              </a:solidFill>
                              <a:ln w="9525">
                                <a:noFill/>
                                <a:miter lim="800000"/>
                                <a:headEnd/>
                                <a:tailEnd/>
                              </a:ln>
                            </wps:spPr>
                            <wps:txbx>
                              <w:txbxContent>
                                <w:p w14:paraId="725FE1F8" w14:textId="3E3B8088" w:rsidR="00542519" w:rsidRPr="00542519" w:rsidRDefault="00542519" w:rsidP="00542519">
                                  <w:pPr>
                                    <w:rPr>
                                      <w:rFonts w:cstheme="minorHAnsi"/>
                                      <w:sz w:val="22"/>
                                      <w:szCs w:val="20"/>
                                    </w:rPr>
                                  </w:pPr>
                                  <w:r>
                                    <w:rPr>
                                      <w:rFonts w:cstheme="minorHAnsi"/>
                                      <w:sz w:val="22"/>
                                      <w:szCs w:val="20"/>
                                    </w:rPr>
                                    <w:t>Hamburg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1AEB9A" id="_x0000_s1049" type="#_x0000_t202" style="position:absolute;left:0;text-align:left;margin-left:62.6pt;margin-top:70.4pt;width:59.4pt;height:27.95pt;z-index:251719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" stroked="f">
                      <v:textbox>
                        <w:txbxContent>
                          <w:p w14:paraId="725FE1F8" w14:textId="3E3B8088" w:rsidR="00542519" w:rsidRPr="00542519" w:rsidRDefault="00542519" w:rsidP="00542519">
                            <w:pPr>
                              <w:rPr>
                                <w:rFonts w:cstheme="minorHAnsi"/>
                                <w:sz w:val="22"/>
                                <w:szCs w:val="20"/>
                              </w:rPr>
                            </w:pPr>
                            <w:r>
                              <w:rPr>
                                <w:rFonts w:cstheme="minorHAnsi"/>
                                <w:sz w:val="22"/>
                                <w:szCs w:val="20"/>
                              </w:rPr>
                              <w:t>Hamburg</w:t>
                            </w:r>
                          </w:p>
                        </w:txbxContent>
                      </v:textbox>
                    </v:shape>
                  </w:pict>
                </mc:Fallback>
              </mc:AlternateContent>
            </w:r>
          </w:p>
        </w:tc>
      </w:tr>
    </w:tbl>
    <w:p w14:paraId="4AE017B3" w14:textId="3FA49E7D" w:rsidR="00DD4C5C" w:rsidRDefault="008135B0" w:rsidP="008135B0">
      <w:pPr>
        <w:pStyle w:val="Beschriftung"/>
        <w:rPr>
          <w:lang w:val="en-US"/>
        </w:rPr>
        <w:sectPr w:rsidR="00DD4C5C" w:rsidSect="00542519">
          <w:pgSz w:w="11906" w:h="16838"/>
          <w:pgMar w:top="1418" w:right="1701" w:bottom="1134" w:left="1701" w:header="709" w:footer="709" w:gutter="0"/>
          <w:cols w:space="708"/>
          <w:docGrid w:linePitch="360"/>
        </w:sectPr>
      </w:pPr>
      <w:r w:rsidRPr="00DF08E9">
        <w:rPr>
          <w:lang w:val="en-US"/>
        </w:rPr>
        <w:t xml:space="preserve">Figure </w:t>
      </w:r>
      <w:r>
        <w:fldChar w:fldCharType="begin"/>
      </w:r>
      <w:r w:rsidRPr="00DF08E9">
        <w:rPr>
          <w:lang w:val="en-US"/>
        </w:rPr>
        <w:instrText xml:space="preserve"> SEQ Figure \* ARABIC </w:instrText>
      </w:r>
      <w:r>
        <w:fldChar w:fldCharType="separate"/>
      </w:r>
      <w:r w:rsidR="000751C3">
        <w:rPr>
          <w:noProof/>
          <w:lang w:val="en-US"/>
        </w:rPr>
        <w:t>15</w:t>
      </w:r>
      <w:r>
        <w:rPr>
          <w:noProof/>
        </w:rPr>
        <w:fldChar w:fldCharType="end"/>
      </w:r>
      <w:r w:rsidRPr="00DF08E9">
        <w:rPr>
          <w:lang w:val="en-US"/>
        </w:rPr>
        <w:t xml:space="preserve">:  </w:t>
      </w:r>
      <w:r w:rsidR="00DF08E9" w:rsidRPr="00CC2229">
        <w:rPr>
          <w:b w:val="0"/>
          <w:bCs/>
          <w:lang w:val="en-US"/>
        </w:rPr>
        <w:t>Ratio of post-t</w:t>
      </w:r>
      <w:r w:rsidR="00DF08E9">
        <w:rPr>
          <w:b w:val="0"/>
          <w:bCs/>
          <w:lang w:val="en-US"/>
        </w:rPr>
        <w:t>reatment MSPE to pre-treatment MSPE of synthetic controls for all units in the selected sample, including the treated unit. The top-left panel corresponds to</w:t>
      </w:r>
      <w:r w:rsidR="00654F6B">
        <w:rPr>
          <w:b w:val="0"/>
          <w:bCs/>
          <w:lang w:val="en-US"/>
        </w:rPr>
        <w:t xml:space="preserve"> the setting in</w:t>
      </w:r>
      <w:r w:rsidR="00DF08E9">
        <w:rPr>
          <w:b w:val="0"/>
          <w:bCs/>
          <w:lang w:val="en-US"/>
        </w:rPr>
        <w:t xml:space="preserve"> subsection 4.1.1., the top-right section to 4.1.2., bottom-left to 4.2.1., and bottom-right to 4.2.2.</w:t>
      </w:r>
    </w:p>
    <w:p w14:paraId="516DFE56" w14:textId="11FA06E5" w:rsidR="003F2B60" w:rsidRPr="00916039" w:rsidRDefault="00916039">
      <w:pPr>
        <w:spacing w:line="259" w:lineRule="auto"/>
        <w:rPr>
          <w:lang w:val="en-US"/>
        </w:rPr>
      </w:pPr>
      <w:r w:rsidRPr="003F2B60">
        <w:rPr>
          <w:noProof/>
          <w:lang w:val="en-US"/>
        </w:rPr>
        <w:lastRenderedPageBreak/>
        <mc:AlternateContent>
          <mc:Choice Requires="wps">
            <w:drawing>
              <wp:anchor distT="45720" distB="45720" distL="114300" distR="114300" simplePos="0" relativeHeight="251705344" behindDoc="1" locked="0" layoutInCell="1" allowOverlap="1" wp14:anchorId="6BE7573C" wp14:editId="50A4538E">
                <wp:simplePos x="0" y="0"/>
                <wp:positionH relativeFrom="margin">
                  <wp:align>center</wp:align>
                </wp:positionH>
                <wp:positionV relativeFrom="paragraph">
                  <wp:posOffset>317183</wp:posOffset>
                </wp:positionV>
                <wp:extent cx="10617694" cy="5761608"/>
                <wp:effectExtent l="0" t="0" r="0" b="0"/>
                <wp:wrapNone/>
                <wp:docPr id="10"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17694" cy="5761608"/>
                        </a:xfrm>
                        <a:prstGeom prst="rect">
                          <a:avLst/>
                        </a:prstGeom>
                        <a:solidFill>
                          <a:srgbClr val="FFFFFF"/>
                        </a:solidFill>
                        <a:ln w="9525">
                          <a:noFill/>
                          <a:miter lim="800000"/>
                          <a:headEnd/>
                          <a:tailEnd/>
                        </a:ln>
                      </wps:spPr>
                      <wps:txbx>
                        <w:txbxContent>
                          <w:tbl>
                            <w:tblPr>
                              <w:tblStyle w:val="Tabellenraster"/>
                              <w:tblW w:w="1530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4"/>
                              <w:gridCol w:w="7655"/>
                            </w:tblGrid>
                            <w:tr w:rsidR="000D1D90" w14:paraId="560D88BF" w14:textId="77777777" w:rsidTr="000D1D90">
                              <w:trPr>
                                <w:trHeight w:val="3912"/>
                                <w:jc w:val="center"/>
                              </w:trPr>
                              <w:tc>
                                <w:tcPr>
                                  <w:tcW w:w="7654" w:type="dxa"/>
                                  <w:vAlign w:val="center"/>
                                </w:tcPr>
                                <w:p w14:paraId="6253FB43" w14:textId="77777777" w:rsidR="000D1D90" w:rsidRDefault="000D1D90" w:rsidP="000D1D90">
                                  <w:pPr>
                                    <w:jc w:val="center"/>
                                  </w:pPr>
                                  <w:r>
                                    <w:rPr>
                                      <w:noProof/>
                                      <w:lang w:val="en-US"/>
                                    </w:rPr>
                                    <w:drawing>
                                      <wp:inline distT="0" distB="0" distL="0" distR="0" wp14:anchorId="5E1ADD83" wp14:editId="47B0C69A">
                                        <wp:extent cx="4680000" cy="2553135"/>
                                        <wp:effectExtent l="0" t="0" r="6350" b="0"/>
                                        <wp:docPr id="222" name="Grafik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80000" cy="2553135"/>
                                                </a:xfrm>
                                                <a:prstGeom prst="rect">
                                                  <a:avLst/>
                                                </a:prstGeom>
                                                <a:noFill/>
                                                <a:ln>
                                                  <a:noFill/>
                                                </a:ln>
                                              </pic:spPr>
                                            </pic:pic>
                                          </a:graphicData>
                                        </a:graphic>
                                      </wp:inline>
                                    </w:drawing>
                                  </w:r>
                                </w:p>
                              </w:tc>
                              <w:tc>
                                <w:tcPr>
                                  <w:tcW w:w="7655" w:type="dxa"/>
                                  <w:vAlign w:val="center"/>
                                </w:tcPr>
                                <w:p w14:paraId="4ADB31AD" w14:textId="77777777" w:rsidR="000D1D90" w:rsidRDefault="000D1D90" w:rsidP="000D1D90">
                                  <w:pPr>
                                    <w:jc w:val="center"/>
                                  </w:pPr>
                                  <w:r>
                                    <w:rPr>
                                      <w:noProof/>
                                    </w:rPr>
                                    <w:drawing>
                                      <wp:inline distT="0" distB="0" distL="0" distR="0" wp14:anchorId="63BFDDE1" wp14:editId="52AFFC12">
                                        <wp:extent cx="4680000" cy="2172048"/>
                                        <wp:effectExtent l="0" t="0" r="6350" b="0"/>
                                        <wp:docPr id="223" name="Grafik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2">
                                                  <a:extLst>
                                                    <a:ext uri="{28A0092B-C50C-407E-A947-70E740481C1C}">
                                                      <a14:useLocalDpi xmlns:a14="http://schemas.microsoft.com/office/drawing/2010/main" val="0"/>
                                                    </a:ext>
                                                  </a:extLst>
                                                </a:blip>
                                                <a:srcRect t="8997" r="2320" b="7885"/>
                                                <a:stretch/>
                                              </pic:blipFill>
                                              <pic:spPr bwMode="auto">
                                                <a:xfrm>
                                                  <a:off x="0" y="0"/>
                                                  <a:ext cx="4680000" cy="2172048"/>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0D1D90" w14:paraId="385CE06F" w14:textId="77777777" w:rsidTr="000D1D90">
                              <w:trPr>
                                <w:trHeight w:val="3912"/>
                                <w:jc w:val="center"/>
                              </w:trPr>
                              <w:tc>
                                <w:tcPr>
                                  <w:tcW w:w="7654" w:type="dxa"/>
                                  <w:vAlign w:val="center"/>
                                </w:tcPr>
                                <w:p w14:paraId="6043EB7D" w14:textId="77777777" w:rsidR="000D1D90" w:rsidRDefault="000D1D90" w:rsidP="000D1D90">
                                  <w:pPr>
                                    <w:jc w:val="center"/>
                                  </w:pPr>
                                  <w:r>
                                    <w:rPr>
                                      <w:noProof/>
                                    </w:rPr>
                                    <w:drawing>
                                      <wp:inline distT="0" distB="0" distL="0" distR="0" wp14:anchorId="446617A1" wp14:editId="1BA55435">
                                        <wp:extent cx="4680000" cy="2170076"/>
                                        <wp:effectExtent l="0" t="0" r="6350" b="1905"/>
                                        <wp:docPr id="224" name="Grafik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3">
                                                  <a:extLst>
                                                    <a:ext uri="{28A0092B-C50C-407E-A947-70E740481C1C}">
                                                      <a14:useLocalDpi xmlns:a14="http://schemas.microsoft.com/office/drawing/2010/main" val="0"/>
                                                    </a:ext>
                                                  </a:extLst>
                                                </a:blip>
                                                <a:srcRect t="10032" r="2479" b="7061"/>
                                                <a:stretch/>
                                              </pic:blipFill>
                                              <pic:spPr bwMode="auto">
                                                <a:xfrm>
                                                  <a:off x="0" y="0"/>
                                                  <a:ext cx="4680000" cy="217007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655" w:type="dxa"/>
                                  <w:vAlign w:val="center"/>
                                </w:tcPr>
                                <w:p w14:paraId="28AE0E07" w14:textId="77777777" w:rsidR="000D1D90" w:rsidRDefault="000D1D90" w:rsidP="000D1D90">
                                  <w:pPr>
                                    <w:keepNext/>
                                    <w:jc w:val="center"/>
                                  </w:pPr>
                                  <w:r>
                                    <w:rPr>
                                      <w:noProof/>
                                    </w:rPr>
                                    <w:drawing>
                                      <wp:inline distT="0" distB="0" distL="0" distR="0" wp14:anchorId="309C2B21" wp14:editId="722F5B77">
                                        <wp:extent cx="4680000" cy="2192863"/>
                                        <wp:effectExtent l="0" t="0" r="6350" b="0"/>
                                        <wp:docPr id="225" name="Grafik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4">
                                                  <a:extLst>
                                                    <a:ext uri="{28A0092B-C50C-407E-A947-70E740481C1C}">
                                                      <a14:useLocalDpi xmlns:a14="http://schemas.microsoft.com/office/drawing/2010/main" val="0"/>
                                                    </a:ext>
                                                  </a:extLst>
                                                </a:blip>
                                                <a:srcRect t="9550" r="2624" b="6799"/>
                                                <a:stretch/>
                                              </pic:blipFill>
                                              <pic:spPr bwMode="auto">
                                                <a:xfrm>
                                                  <a:off x="0" y="0"/>
                                                  <a:ext cx="4680000" cy="2192863"/>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762BBC57" w14:textId="2C572405" w:rsidR="000D1D90" w:rsidRPr="000D1D90" w:rsidRDefault="000D1D90" w:rsidP="00DF08E9">
                            <w:pPr>
                              <w:pStyle w:val="Beschriftung"/>
                              <w:ind w:left="1416"/>
                              <w:rPr>
                                <w:lang w:val="en-US"/>
                              </w:rPr>
                            </w:pPr>
                            <w:r w:rsidRPr="000D1D90">
                              <w:rPr>
                                <w:lang w:val="en-US"/>
                              </w:rPr>
                              <w:t xml:space="preserve">Figure </w:t>
                            </w:r>
                            <w:r>
                              <w:fldChar w:fldCharType="begin"/>
                            </w:r>
                            <w:r w:rsidRPr="000D1D90">
                              <w:rPr>
                                <w:lang w:val="en-US"/>
                              </w:rPr>
                              <w:instrText xml:space="preserve"> SEQ Figure \* ARABIC </w:instrText>
                            </w:r>
                            <w:r>
                              <w:fldChar w:fldCharType="separate"/>
                            </w:r>
                            <w:r w:rsidR="000751C3">
                              <w:rPr>
                                <w:noProof/>
                                <w:lang w:val="en-US"/>
                              </w:rPr>
                              <w:t>16</w:t>
                            </w:r>
                            <w:r>
                              <w:fldChar w:fldCharType="end"/>
                            </w:r>
                            <w:r w:rsidRPr="000D1D90">
                              <w:rPr>
                                <w:lang w:val="en-US"/>
                              </w:rPr>
                              <w:t xml:space="preserve">: </w:t>
                            </w:r>
                            <w:r w:rsidRPr="000D1D90">
                              <w:rPr>
                                <w:b w:val="0"/>
                                <w:bCs/>
                                <w:lang w:val="en-US"/>
                              </w:rPr>
                              <w:t>Leave-one-out estimates</w:t>
                            </w:r>
                            <w:r>
                              <w:rPr>
                                <w:b w:val="0"/>
                                <w:bCs/>
                                <w:lang w:val="en-US"/>
                              </w:rPr>
                              <w:t xml:space="preserve"> iteratively omitting a unit from the donor pool that received a positive weight </w:t>
                            </w:r>
                            <m:oMath>
                              <m:r>
                                <m:rPr>
                                  <m:sty m:val="bi"/>
                                </m:rPr>
                                <w:rPr>
                                  <w:rFonts w:ascii="Cambria Math" w:hAnsi="Cambria Math"/>
                                  <w:lang w:val="en-US"/>
                                </w:rPr>
                                <m:t>w</m:t>
                              </m:r>
                            </m:oMath>
                            <w:r>
                              <w:rPr>
                                <w:rFonts w:eastAsiaTheme="minorEastAsia"/>
                                <w:b w:val="0"/>
                                <w:bCs/>
                                <w:lang w:val="en-US"/>
                              </w:rPr>
                              <w:t xml:space="preserve"> in the </w:t>
                            </w:r>
                            <w:r w:rsidR="00916039">
                              <w:rPr>
                                <w:rFonts w:eastAsiaTheme="minorEastAsia"/>
                                <w:b w:val="0"/>
                                <w:bCs/>
                                <w:lang w:val="en-US"/>
                              </w:rPr>
                              <w:t xml:space="preserve">respective </w:t>
                            </w:r>
                            <w:r>
                              <w:rPr>
                                <w:rFonts w:eastAsiaTheme="minorEastAsia"/>
                                <w:b w:val="0"/>
                                <w:bCs/>
                                <w:lang w:val="en-US"/>
                              </w:rPr>
                              <w:t>original estimation.</w:t>
                            </w:r>
                            <w:r w:rsidR="00DF08E9">
                              <w:rPr>
                                <w:rFonts w:eastAsiaTheme="minorEastAsia"/>
                                <w:b w:val="0"/>
                                <w:bCs/>
                                <w:lang w:val="en-US"/>
                              </w:rPr>
                              <w:t xml:space="preserve"> </w:t>
                            </w:r>
                            <w:r w:rsidR="00DF08E9">
                              <w:rPr>
                                <w:b w:val="0"/>
                                <w:bCs/>
                                <w:lang w:val="en-US"/>
                              </w:rPr>
                              <w:t>The top-left panel corresponds to subsection 4.1.1., the top-right section to 4.1.2., bottom-left to 4.2.1., and bottom-right to 4.2.2.</w:t>
                            </w:r>
                          </w:p>
                          <w:p w14:paraId="0EF68003" w14:textId="29BBEB69" w:rsidR="003F2B60" w:rsidRPr="000D1D90" w:rsidRDefault="003F2B60">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E7573C" id="_x0000_s1050" type="#_x0000_t202" style="position:absolute;margin-left:0;margin-top:25pt;width:836.05pt;height:453.65pt;z-index:-25161113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" stroked="f">
                <v:textbox>
                  <w:txbxContent>
                    <w:tbl>
                      <w:tblPr>
                        <w:tblStyle w:val="Tabellenraster"/>
                        <w:tblW w:w="1530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4"/>
                        <w:gridCol w:w="7655"/>
                      </w:tblGrid>
                      <w:tr w:rsidR="000D1D90" w14:paraId="560D88BF" w14:textId="77777777" w:rsidTr="000D1D90">
                        <w:trPr>
                          <w:trHeight w:val="3912"/>
                          <w:jc w:val="center"/>
                        </w:trPr>
                        <w:tc>
                          <w:tcPr>
                            <w:tcW w:w="7654" w:type="dxa"/>
                            <w:vAlign w:val="center"/>
                          </w:tcPr>
                          <w:p w14:paraId="6253FB43" w14:textId="77777777" w:rsidR="000D1D90" w:rsidRDefault="000D1D90" w:rsidP="000D1D90">
                            <w:pPr>
                              <w:jc w:val="center"/>
                            </w:pPr>
                            <w:r>
                              <w:rPr>
                                <w:noProof/>
                                <w:lang w:val="en-US"/>
                              </w:rPr>
                              <w:drawing>
                                <wp:inline distT="0" distB="0" distL="0" distR="0" wp14:anchorId="5E1ADD83" wp14:editId="47B0C69A">
                                  <wp:extent cx="4680000" cy="2553135"/>
                                  <wp:effectExtent l="0" t="0" r="6350" b="0"/>
                                  <wp:docPr id="222" name="Grafik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80000" cy="2553135"/>
                                          </a:xfrm>
                                          <a:prstGeom prst="rect">
                                            <a:avLst/>
                                          </a:prstGeom>
                                          <a:noFill/>
                                          <a:ln>
                                            <a:noFill/>
                                          </a:ln>
                                        </pic:spPr>
                                      </pic:pic>
                                    </a:graphicData>
                                  </a:graphic>
                                </wp:inline>
                              </w:drawing>
                            </w:r>
                          </w:p>
                        </w:tc>
                        <w:tc>
                          <w:tcPr>
                            <w:tcW w:w="7655" w:type="dxa"/>
                            <w:vAlign w:val="center"/>
                          </w:tcPr>
                          <w:p w14:paraId="4ADB31AD" w14:textId="77777777" w:rsidR="000D1D90" w:rsidRDefault="000D1D90" w:rsidP="000D1D90">
                            <w:pPr>
                              <w:jc w:val="center"/>
                            </w:pPr>
                            <w:r>
                              <w:rPr>
                                <w:noProof/>
                              </w:rPr>
                              <w:drawing>
                                <wp:inline distT="0" distB="0" distL="0" distR="0" wp14:anchorId="63BFDDE1" wp14:editId="52AFFC12">
                                  <wp:extent cx="4680000" cy="2172048"/>
                                  <wp:effectExtent l="0" t="0" r="6350" b="0"/>
                                  <wp:docPr id="223" name="Grafik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2">
                                            <a:extLst>
                                              <a:ext uri="{28A0092B-C50C-407E-A947-70E740481C1C}">
                                                <a14:useLocalDpi xmlns:a14="http://schemas.microsoft.com/office/drawing/2010/main" val="0"/>
                                              </a:ext>
                                            </a:extLst>
                                          </a:blip>
                                          <a:srcRect t="8997" r="2320" b="7885"/>
                                          <a:stretch/>
                                        </pic:blipFill>
                                        <pic:spPr bwMode="auto">
                                          <a:xfrm>
                                            <a:off x="0" y="0"/>
                                            <a:ext cx="4680000" cy="2172048"/>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0D1D90" w14:paraId="385CE06F" w14:textId="77777777" w:rsidTr="000D1D90">
                        <w:trPr>
                          <w:trHeight w:val="3912"/>
                          <w:jc w:val="center"/>
                        </w:trPr>
                        <w:tc>
                          <w:tcPr>
                            <w:tcW w:w="7654" w:type="dxa"/>
                            <w:vAlign w:val="center"/>
                          </w:tcPr>
                          <w:p w14:paraId="6043EB7D" w14:textId="77777777" w:rsidR="000D1D90" w:rsidRDefault="000D1D90" w:rsidP="000D1D90">
                            <w:pPr>
                              <w:jc w:val="center"/>
                            </w:pPr>
                            <w:r>
                              <w:rPr>
                                <w:noProof/>
                              </w:rPr>
                              <w:drawing>
                                <wp:inline distT="0" distB="0" distL="0" distR="0" wp14:anchorId="446617A1" wp14:editId="1BA55435">
                                  <wp:extent cx="4680000" cy="2170076"/>
                                  <wp:effectExtent l="0" t="0" r="6350" b="1905"/>
                                  <wp:docPr id="224" name="Grafik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3">
                                            <a:extLst>
                                              <a:ext uri="{28A0092B-C50C-407E-A947-70E740481C1C}">
                                                <a14:useLocalDpi xmlns:a14="http://schemas.microsoft.com/office/drawing/2010/main" val="0"/>
                                              </a:ext>
                                            </a:extLst>
                                          </a:blip>
                                          <a:srcRect t="10032" r="2479" b="7061"/>
                                          <a:stretch/>
                                        </pic:blipFill>
                                        <pic:spPr bwMode="auto">
                                          <a:xfrm>
                                            <a:off x="0" y="0"/>
                                            <a:ext cx="4680000" cy="217007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655" w:type="dxa"/>
                            <w:vAlign w:val="center"/>
                          </w:tcPr>
                          <w:p w14:paraId="28AE0E07" w14:textId="77777777" w:rsidR="000D1D90" w:rsidRDefault="000D1D90" w:rsidP="000D1D90">
                            <w:pPr>
                              <w:keepNext/>
                              <w:jc w:val="center"/>
                            </w:pPr>
                            <w:r>
                              <w:rPr>
                                <w:noProof/>
                              </w:rPr>
                              <w:drawing>
                                <wp:inline distT="0" distB="0" distL="0" distR="0" wp14:anchorId="309C2B21" wp14:editId="722F5B77">
                                  <wp:extent cx="4680000" cy="2192863"/>
                                  <wp:effectExtent l="0" t="0" r="6350" b="0"/>
                                  <wp:docPr id="225" name="Grafik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4">
                                            <a:extLst>
                                              <a:ext uri="{28A0092B-C50C-407E-A947-70E740481C1C}">
                                                <a14:useLocalDpi xmlns:a14="http://schemas.microsoft.com/office/drawing/2010/main" val="0"/>
                                              </a:ext>
                                            </a:extLst>
                                          </a:blip>
                                          <a:srcRect t="9550" r="2624" b="6799"/>
                                          <a:stretch/>
                                        </pic:blipFill>
                                        <pic:spPr bwMode="auto">
                                          <a:xfrm>
                                            <a:off x="0" y="0"/>
                                            <a:ext cx="4680000" cy="2192863"/>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762BBC57" w14:textId="2C572405" w:rsidR="000D1D90" w:rsidRPr="000D1D90" w:rsidRDefault="000D1D90" w:rsidP="00DF08E9">
                      <w:pPr>
                        <w:pStyle w:val="Beschriftung"/>
                        <w:ind w:left="1416"/>
                        <w:rPr>
                          <w:lang w:val="en-US"/>
                        </w:rPr>
                      </w:pPr>
                      <w:r w:rsidRPr="000D1D90">
                        <w:rPr>
                          <w:lang w:val="en-US"/>
                        </w:rPr>
                        <w:t xml:space="preserve">Figure </w:t>
                      </w:r>
                      <w:r>
                        <w:fldChar w:fldCharType="begin"/>
                      </w:r>
                      <w:r w:rsidRPr="000D1D90">
                        <w:rPr>
                          <w:lang w:val="en-US"/>
                        </w:rPr>
                        <w:instrText xml:space="preserve"> SEQ Figure \* ARABIC </w:instrText>
                      </w:r>
                      <w:r>
                        <w:fldChar w:fldCharType="separate"/>
                      </w:r>
                      <w:r w:rsidR="000751C3">
                        <w:rPr>
                          <w:noProof/>
                          <w:lang w:val="en-US"/>
                        </w:rPr>
                        <w:t>16</w:t>
                      </w:r>
                      <w:r>
                        <w:fldChar w:fldCharType="end"/>
                      </w:r>
                      <w:r w:rsidRPr="000D1D90">
                        <w:rPr>
                          <w:lang w:val="en-US"/>
                        </w:rPr>
                        <w:t xml:space="preserve">: </w:t>
                      </w:r>
                      <w:r w:rsidRPr="000D1D90">
                        <w:rPr>
                          <w:b w:val="0"/>
                          <w:bCs/>
                          <w:lang w:val="en-US"/>
                        </w:rPr>
                        <w:t>Leave-one-out estimates</w:t>
                      </w:r>
                      <w:r>
                        <w:rPr>
                          <w:b w:val="0"/>
                          <w:bCs/>
                          <w:lang w:val="en-US"/>
                        </w:rPr>
                        <w:t xml:space="preserve"> iteratively omitting a unit from the donor pool that received a positive weight </w:t>
                      </w:r>
                      <m:oMath>
                        <m:r>
                          <m:rPr>
                            <m:sty m:val="bi"/>
                          </m:rPr>
                          <w:rPr>
                            <w:rFonts w:ascii="Cambria Math" w:hAnsi="Cambria Math"/>
                            <w:lang w:val="en-US"/>
                          </w:rPr>
                          <m:t>w</m:t>
                        </m:r>
                      </m:oMath>
                      <w:r>
                        <w:rPr>
                          <w:rFonts w:eastAsiaTheme="minorEastAsia"/>
                          <w:b w:val="0"/>
                          <w:bCs/>
                          <w:lang w:val="en-US"/>
                        </w:rPr>
                        <w:t xml:space="preserve"> in the </w:t>
                      </w:r>
                      <w:r w:rsidR="00916039">
                        <w:rPr>
                          <w:rFonts w:eastAsiaTheme="minorEastAsia"/>
                          <w:b w:val="0"/>
                          <w:bCs/>
                          <w:lang w:val="en-US"/>
                        </w:rPr>
                        <w:t xml:space="preserve">respective </w:t>
                      </w:r>
                      <w:r>
                        <w:rPr>
                          <w:rFonts w:eastAsiaTheme="minorEastAsia"/>
                          <w:b w:val="0"/>
                          <w:bCs/>
                          <w:lang w:val="en-US"/>
                        </w:rPr>
                        <w:t>original estimation.</w:t>
                      </w:r>
                      <w:r w:rsidR="00DF08E9">
                        <w:rPr>
                          <w:rFonts w:eastAsiaTheme="minorEastAsia"/>
                          <w:b w:val="0"/>
                          <w:bCs/>
                          <w:lang w:val="en-US"/>
                        </w:rPr>
                        <w:t xml:space="preserve"> </w:t>
                      </w:r>
                      <w:r w:rsidR="00DF08E9">
                        <w:rPr>
                          <w:b w:val="0"/>
                          <w:bCs/>
                          <w:lang w:val="en-US"/>
                        </w:rPr>
                        <w:t>The top-left panel corresponds to subsection 4.1.1., the top-right section to 4.1.2., bottom-left to 4.2.1., and bottom-right to 4.2.2.</w:t>
                      </w:r>
                    </w:p>
                    <w:p w14:paraId="0EF68003" w14:textId="29BBEB69" w:rsidR="003F2B60" w:rsidRPr="000D1D90" w:rsidRDefault="003F2B60">
                      <w:pPr>
                        <w:rPr>
                          <w:lang w:val="en-US"/>
                        </w:rPr>
                      </w:pPr>
                    </w:p>
                  </w:txbxContent>
                </v:textbox>
                <w10:wrap anchorx="margin"/>
              </v:shape>
            </w:pict>
          </mc:Fallback>
        </mc:AlternateContent>
      </w:r>
      <w:r>
        <w:rPr>
          <w:lang w:val="en-US"/>
        </w:rPr>
        <w:t xml:space="preserve"> </w:t>
      </w:r>
      <w:r w:rsidR="003F2B60">
        <w:rPr>
          <w:lang w:val="en-US"/>
        </w:rPr>
        <w:br w:type="page"/>
      </w:r>
    </w:p>
    <w:tbl>
      <w:tblPr>
        <w:tblStyle w:val="Tabellenraster"/>
        <w:tblW w:w="1530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4"/>
        <w:gridCol w:w="7654"/>
      </w:tblGrid>
      <w:tr w:rsidR="007B4577" w14:paraId="13A94AE4" w14:textId="77777777" w:rsidTr="007956A8">
        <w:trPr>
          <w:trHeight w:val="3946"/>
          <w:jc w:val="center"/>
        </w:trPr>
        <w:tc>
          <w:tcPr>
            <w:tcW w:w="7654" w:type="dxa"/>
            <w:vAlign w:val="center"/>
          </w:tcPr>
          <w:p w14:paraId="3010AC3D" w14:textId="3BD39101" w:rsidR="007B4577" w:rsidRDefault="007B4577" w:rsidP="007B4577">
            <w:pPr>
              <w:spacing w:line="259" w:lineRule="auto"/>
              <w:jc w:val="center"/>
            </w:pPr>
            <w:r>
              <w:rPr>
                <w:noProof/>
              </w:rPr>
              <w:lastRenderedPageBreak/>
              <w:drawing>
                <wp:inline distT="0" distB="0" distL="0" distR="0" wp14:anchorId="495B0FC5" wp14:editId="01CD48DC">
                  <wp:extent cx="4680000" cy="2550521"/>
                  <wp:effectExtent l="0" t="0" r="6350" b="2540"/>
                  <wp:docPr id="51" name="Grafik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680000" cy="2550521"/>
                          </a:xfrm>
                          <a:prstGeom prst="rect">
                            <a:avLst/>
                          </a:prstGeom>
                          <a:noFill/>
                          <a:ln>
                            <a:noFill/>
                          </a:ln>
                        </pic:spPr>
                      </pic:pic>
                    </a:graphicData>
                  </a:graphic>
                </wp:inline>
              </w:drawing>
            </w:r>
          </w:p>
        </w:tc>
        <w:tc>
          <w:tcPr>
            <w:tcW w:w="7654" w:type="dxa"/>
            <w:vAlign w:val="center"/>
          </w:tcPr>
          <w:p w14:paraId="0AAC6B9E" w14:textId="174235B3" w:rsidR="007B4577" w:rsidRDefault="007B4577" w:rsidP="007B4577">
            <w:pPr>
              <w:spacing w:line="259" w:lineRule="auto"/>
              <w:jc w:val="center"/>
            </w:pPr>
            <w:r>
              <w:rPr>
                <w:noProof/>
              </w:rPr>
              <w:drawing>
                <wp:inline distT="0" distB="0" distL="0" distR="0" wp14:anchorId="34DF5E8C" wp14:editId="35CE7760">
                  <wp:extent cx="4680000" cy="2551296"/>
                  <wp:effectExtent l="0" t="0" r="6350" b="1905"/>
                  <wp:docPr id="54" name="Grafik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680000" cy="2551296"/>
                          </a:xfrm>
                          <a:prstGeom prst="rect">
                            <a:avLst/>
                          </a:prstGeom>
                          <a:noFill/>
                          <a:ln>
                            <a:noFill/>
                          </a:ln>
                        </pic:spPr>
                      </pic:pic>
                    </a:graphicData>
                  </a:graphic>
                </wp:inline>
              </w:drawing>
            </w:r>
          </w:p>
        </w:tc>
      </w:tr>
      <w:tr w:rsidR="007B4577" w14:paraId="7CD488C7" w14:textId="77777777" w:rsidTr="007956A8">
        <w:trPr>
          <w:trHeight w:val="3946"/>
          <w:jc w:val="center"/>
        </w:trPr>
        <w:tc>
          <w:tcPr>
            <w:tcW w:w="7654" w:type="dxa"/>
            <w:vAlign w:val="center"/>
          </w:tcPr>
          <w:p w14:paraId="60AAD309" w14:textId="732BAEFD" w:rsidR="007B4577" w:rsidRDefault="007B4577" w:rsidP="007B4577">
            <w:pPr>
              <w:spacing w:line="259" w:lineRule="auto"/>
              <w:jc w:val="center"/>
            </w:pPr>
            <w:r>
              <w:rPr>
                <w:noProof/>
              </w:rPr>
              <w:drawing>
                <wp:inline distT="0" distB="0" distL="0" distR="0" wp14:anchorId="6DE51A7E" wp14:editId="64A00A18">
                  <wp:extent cx="4680000" cy="2551296"/>
                  <wp:effectExtent l="0" t="0" r="6350" b="1905"/>
                  <wp:docPr id="52" name="Grafi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680000" cy="2551296"/>
                          </a:xfrm>
                          <a:prstGeom prst="rect">
                            <a:avLst/>
                          </a:prstGeom>
                          <a:noFill/>
                          <a:ln>
                            <a:noFill/>
                          </a:ln>
                        </pic:spPr>
                      </pic:pic>
                    </a:graphicData>
                  </a:graphic>
                </wp:inline>
              </w:drawing>
            </w:r>
          </w:p>
        </w:tc>
        <w:tc>
          <w:tcPr>
            <w:tcW w:w="7654" w:type="dxa"/>
            <w:vAlign w:val="center"/>
          </w:tcPr>
          <w:p w14:paraId="146EE1AE" w14:textId="13D6CF63" w:rsidR="007B4577" w:rsidRDefault="007B4577" w:rsidP="007956A8">
            <w:pPr>
              <w:keepNext/>
              <w:spacing w:line="259" w:lineRule="auto"/>
              <w:jc w:val="center"/>
            </w:pPr>
            <w:r>
              <w:rPr>
                <w:noProof/>
              </w:rPr>
              <w:drawing>
                <wp:inline distT="0" distB="0" distL="0" distR="0" wp14:anchorId="16BB540E" wp14:editId="37C191D1">
                  <wp:extent cx="4680000" cy="2551296"/>
                  <wp:effectExtent l="0" t="0" r="6350" b="1905"/>
                  <wp:docPr id="53" name="Grafik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680000" cy="2551296"/>
                          </a:xfrm>
                          <a:prstGeom prst="rect">
                            <a:avLst/>
                          </a:prstGeom>
                          <a:noFill/>
                          <a:ln>
                            <a:noFill/>
                          </a:ln>
                        </pic:spPr>
                      </pic:pic>
                    </a:graphicData>
                  </a:graphic>
                </wp:inline>
              </w:drawing>
            </w:r>
          </w:p>
        </w:tc>
      </w:tr>
    </w:tbl>
    <w:p w14:paraId="5D06DC1E" w14:textId="16325546" w:rsidR="000D1D90" w:rsidRPr="000D1D90" w:rsidRDefault="007956A8" w:rsidP="000D1D90">
      <w:pPr>
        <w:pStyle w:val="Beschriftung"/>
        <w:rPr>
          <w:lang w:val="en-US"/>
        </w:rPr>
      </w:pPr>
      <w:r w:rsidRPr="000D1D90">
        <w:rPr>
          <w:lang w:val="en-US"/>
        </w:rPr>
        <w:t xml:space="preserve">Figure </w:t>
      </w:r>
      <w:r>
        <w:fldChar w:fldCharType="begin"/>
      </w:r>
      <w:r w:rsidRPr="000D1D90">
        <w:rPr>
          <w:lang w:val="en-US"/>
        </w:rPr>
        <w:instrText xml:space="preserve"> SEQ Figure \* ARABIC </w:instrText>
      </w:r>
      <w:r>
        <w:fldChar w:fldCharType="separate"/>
      </w:r>
      <w:r w:rsidR="000751C3">
        <w:rPr>
          <w:noProof/>
          <w:lang w:val="en-US"/>
        </w:rPr>
        <w:t>17</w:t>
      </w:r>
      <w:r>
        <w:fldChar w:fldCharType="end"/>
      </w:r>
      <w:r w:rsidR="000D1D90" w:rsidRPr="000D1D90">
        <w:rPr>
          <w:lang w:val="en-US"/>
        </w:rPr>
        <w:t xml:space="preserve">: </w:t>
      </w:r>
      <w:r w:rsidR="000D1D90" w:rsidRPr="000D1D90">
        <w:rPr>
          <w:b w:val="0"/>
          <w:bCs/>
          <w:lang w:val="en-US"/>
        </w:rPr>
        <w:t>Leave-one-out estimates</w:t>
      </w:r>
      <w:r w:rsidR="000D1D90">
        <w:rPr>
          <w:b w:val="0"/>
          <w:bCs/>
          <w:lang w:val="en-US"/>
        </w:rPr>
        <w:t xml:space="preserve"> iteratively omitting a predictor that received a positive weight </w:t>
      </w:r>
      <m:oMath>
        <m:r>
          <m:rPr>
            <m:sty m:val="bi"/>
          </m:rPr>
          <w:rPr>
            <w:rFonts w:ascii="Cambria Math" w:hAnsi="Cambria Math"/>
            <w:lang w:val="en-US"/>
          </w:rPr>
          <m:t>v</m:t>
        </m:r>
      </m:oMath>
      <w:r w:rsidR="000D1D90">
        <w:rPr>
          <w:rFonts w:eastAsiaTheme="minorEastAsia"/>
          <w:b w:val="0"/>
          <w:bCs/>
          <w:lang w:val="en-US"/>
        </w:rPr>
        <w:t xml:space="preserve"> in the </w:t>
      </w:r>
      <w:r w:rsidR="00916039">
        <w:rPr>
          <w:rFonts w:eastAsiaTheme="minorEastAsia"/>
          <w:b w:val="0"/>
          <w:bCs/>
          <w:lang w:val="en-US"/>
        </w:rPr>
        <w:t xml:space="preserve">respective </w:t>
      </w:r>
      <w:r w:rsidR="000D1D90">
        <w:rPr>
          <w:rFonts w:eastAsiaTheme="minorEastAsia"/>
          <w:b w:val="0"/>
          <w:bCs/>
          <w:lang w:val="en-US"/>
        </w:rPr>
        <w:t>original estimation.</w:t>
      </w:r>
      <w:r w:rsidR="00DF08E9" w:rsidRPr="00DF08E9">
        <w:rPr>
          <w:b w:val="0"/>
          <w:bCs/>
          <w:lang w:val="en-US"/>
        </w:rPr>
        <w:t xml:space="preserve"> </w:t>
      </w:r>
      <w:r w:rsidR="00DF08E9">
        <w:rPr>
          <w:b w:val="0"/>
          <w:bCs/>
          <w:lang w:val="en-US"/>
        </w:rPr>
        <w:t>The top-left panel corresponds to subsection 4.1.1., the top-right section to 4.1.2., bottom-left to 4.2.1., and bottom-right to 4.2.2.</w:t>
      </w:r>
    </w:p>
    <w:p w14:paraId="1929ABB8" w14:textId="7E679E3F" w:rsidR="007956A8" w:rsidRPr="000D1D90" w:rsidRDefault="00EC5F91">
      <w:pPr>
        <w:pStyle w:val="Beschriftung"/>
        <w:rPr>
          <w:lang w:val="en-US"/>
        </w:rPr>
      </w:pPr>
      <w:r>
        <w:rPr>
          <w:lang w:val="en-US"/>
        </w:rPr>
        <w:lastRenderedPageBreak/>
        <w:t xml:space="preserve">  </w:t>
      </w:r>
    </w:p>
    <w:p w14:paraId="6173A148" w14:textId="663E431A" w:rsidR="00D54B42" w:rsidRDefault="00EC5F91">
      <w:pPr>
        <w:spacing w:line="259" w:lineRule="auto"/>
        <w:rPr>
          <w:rFonts w:asciiTheme="majorHAnsi" w:eastAsiaTheme="majorEastAsia" w:hAnsiTheme="majorHAnsi" w:cstheme="majorBidi"/>
          <w:color w:val="2F5496" w:themeColor="accent1" w:themeShade="BF"/>
          <w:sz w:val="32"/>
          <w:szCs w:val="32"/>
          <w:lang w:val="en-US"/>
        </w:rPr>
      </w:pPr>
      <w:r w:rsidRPr="00096909">
        <w:rPr>
          <w:noProof/>
          <w:lang w:val="en-US"/>
        </w:rPr>
        <mc:AlternateContent>
          <mc:Choice Requires="wps">
            <w:drawing>
              <wp:anchor distT="45720" distB="45720" distL="114300" distR="114300" simplePos="0" relativeHeight="251703296" behindDoc="0" locked="0" layoutInCell="1" allowOverlap="1" wp14:anchorId="05A612C3" wp14:editId="37FF1A65">
                <wp:simplePos x="0" y="0"/>
                <wp:positionH relativeFrom="margin">
                  <wp:posOffset>1205865</wp:posOffset>
                </wp:positionH>
                <wp:positionV relativeFrom="paragraph">
                  <wp:posOffset>9525</wp:posOffset>
                </wp:positionV>
                <wp:extent cx="6840000" cy="4077335"/>
                <wp:effectExtent l="0" t="0" r="0" b="0"/>
                <wp:wrapSquare wrapText="bothSides"/>
                <wp:docPr id="35"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0000" cy="4077335"/>
                        </a:xfrm>
                        <a:prstGeom prst="rect">
                          <a:avLst/>
                        </a:prstGeom>
                        <a:solidFill>
                          <a:srgbClr val="FFFFFF"/>
                        </a:solidFill>
                        <a:ln w="9525">
                          <a:noFill/>
                          <a:miter lim="800000"/>
                          <a:headEnd/>
                          <a:tailEnd/>
                        </a:ln>
                      </wps:spPr>
                      <wps:txbx>
                        <w:txbxContent>
                          <w:p w14:paraId="08CC6B6C" w14:textId="77777777" w:rsidR="005D3B9B" w:rsidRDefault="005D3B9B" w:rsidP="005D3B9B">
                            <w:pPr>
                              <w:keepNext/>
                            </w:pPr>
                            <w:r>
                              <w:rPr>
                                <w:noProof/>
                              </w:rPr>
                              <w:drawing>
                                <wp:inline distT="0" distB="0" distL="0" distR="0" wp14:anchorId="12080F9A" wp14:editId="1E3CE824">
                                  <wp:extent cx="6660000" cy="3075953"/>
                                  <wp:effectExtent l="0" t="0" r="7620" b="0"/>
                                  <wp:docPr id="36" name="Grafi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9">
                                            <a:extLst>
                                              <a:ext uri="{28A0092B-C50C-407E-A947-70E740481C1C}">
                                                <a14:useLocalDpi xmlns:a14="http://schemas.microsoft.com/office/drawing/2010/main" val="0"/>
                                              </a:ext>
                                            </a:extLst>
                                          </a:blip>
                                          <a:srcRect t="9677" b="5735"/>
                                          <a:stretch/>
                                        </pic:blipFill>
                                        <pic:spPr bwMode="auto">
                                          <a:xfrm>
                                            <a:off x="0" y="0"/>
                                            <a:ext cx="6660000" cy="3075953"/>
                                          </a:xfrm>
                                          <a:prstGeom prst="rect">
                                            <a:avLst/>
                                          </a:prstGeom>
                                          <a:noFill/>
                                          <a:ln>
                                            <a:noFill/>
                                          </a:ln>
                                          <a:extLst>
                                            <a:ext uri="{53640926-AAD7-44D8-BBD7-CCE9431645EC}">
                                              <a14:shadowObscured xmlns:a14="http://schemas.microsoft.com/office/drawing/2010/main"/>
                                            </a:ext>
                                          </a:extLst>
                                        </pic:spPr>
                                      </pic:pic>
                                    </a:graphicData>
                                  </a:graphic>
                                </wp:inline>
                              </w:drawing>
                            </w:r>
                          </w:p>
                          <w:p w14:paraId="2541BA4B" w14:textId="6E944ADE" w:rsidR="005D3B9B" w:rsidRPr="00EC5F91" w:rsidRDefault="005D3B9B" w:rsidP="005D3B9B">
                            <w:pPr>
                              <w:pStyle w:val="Beschriftung"/>
                              <w:rPr>
                                <w:lang w:val="en-US"/>
                              </w:rPr>
                            </w:pPr>
                            <w:r w:rsidRPr="00EC5F91">
                              <w:rPr>
                                <w:lang w:val="en-US"/>
                              </w:rPr>
                              <w:t xml:space="preserve">Figure </w:t>
                            </w:r>
                            <w:r>
                              <w:fldChar w:fldCharType="begin"/>
                            </w:r>
                            <w:r w:rsidRPr="00EC5F91">
                              <w:rPr>
                                <w:lang w:val="en-US"/>
                              </w:rPr>
                              <w:instrText xml:space="preserve"> SEQ Figure \* ARABIC </w:instrText>
                            </w:r>
                            <w:r>
                              <w:fldChar w:fldCharType="separate"/>
                            </w:r>
                            <w:r w:rsidR="000751C3">
                              <w:rPr>
                                <w:noProof/>
                                <w:lang w:val="en-US"/>
                              </w:rPr>
                              <w:t>18</w:t>
                            </w:r>
                            <w:r>
                              <w:rPr>
                                <w:noProof/>
                              </w:rPr>
                              <w:fldChar w:fldCharType="end"/>
                            </w:r>
                            <w:r w:rsidRPr="00EC5F91">
                              <w:rPr>
                                <w:lang w:val="en-US"/>
                              </w:rPr>
                              <w:t>:</w:t>
                            </w:r>
                            <w:r w:rsidR="00EC5F91" w:rsidRPr="00EC5F91">
                              <w:rPr>
                                <w:lang w:val="en-US"/>
                              </w:rPr>
                              <w:t xml:space="preserve"> </w:t>
                            </w:r>
                            <w:r w:rsidR="00EC5F91" w:rsidRPr="00EC5F91">
                              <w:rPr>
                                <w:b w:val="0"/>
                                <w:bCs/>
                                <w:lang w:val="en-US"/>
                              </w:rPr>
                              <w:t xml:space="preserve">The dark line represents the estimated effects for </w:t>
                            </w:r>
                            <w:r w:rsidR="00EC5F91">
                              <w:rPr>
                                <w:b w:val="0"/>
                                <w:bCs/>
                                <w:lang w:val="en-US"/>
                              </w:rPr>
                              <w:t xml:space="preserve">Hamburg </w:t>
                            </w:r>
                            <w:r w:rsidR="00EC5F91" w:rsidRPr="00EC5F91">
                              <w:rPr>
                                <w:b w:val="0"/>
                                <w:bCs/>
                                <w:lang w:val="en-US"/>
                              </w:rPr>
                              <w:t xml:space="preserve">according to equation (2) and the weights and donor units presented in table </w:t>
                            </w:r>
                            <w:r w:rsidR="00EC5F91">
                              <w:rPr>
                                <w:b w:val="0"/>
                                <w:bCs/>
                                <w:lang w:val="en-US"/>
                              </w:rPr>
                              <w:t>8, referring to the setting presented in section 4.2.2</w:t>
                            </w:r>
                            <w:r w:rsidR="00EC5F91" w:rsidRPr="00EC5F91">
                              <w:rPr>
                                <w:b w:val="0"/>
                                <w:bCs/>
                                <w:lang w:val="en-US"/>
                              </w:rPr>
                              <w:t xml:space="preserve">. Light lines represent the gaps between states in the donor pool and their synthetic versions. States with a pre-treatment MSPE of more than five times the MSPE of </w:t>
                            </w:r>
                            <w:r w:rsidR="00EC5F91">
                              <w:rPr>
                                <w:b w:val="0"/>
                                <w:bCs/>
                                <w:lang w:val="en-US"/>
                              </w:rPr>
                              <w:t>Hamburg</w:t>
                            </w:r>
                            <w:r w:rsidR="00EC5F91" w:rsidRPr="00EC5F91">
                              <w:rPr>
                                <w:b w:val="0"/>
                                <w:bCs/>
                                <w:lang w:val="en-US"/>
                              </w:rPr>
                              <w:t xml:space="preserve"> are excluded.</w:t>
                            </w:r>
                          </w:p>
                          <w:p w14:paraId="6594A197" w14:textId="77777777" w:rsidR="005D3B9B" w:rsidRPr="00EC5F91" w:rsidRDefault="005D3B9B" w:rsidP="005D3B9B">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A612C3" id="_x0000_s1051" type="#_x0000_t202" style="position:absolute;margin-left:94.95pt;margin-top:.75pt;width:538.6pt;height:321.05pt;z-index:2517032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" stroked="f">
                <v:textbox>
                  <w:txbxContent>
                    <w:p w14:paraId="08CC6B6C" w14:textId="77777777" w:rsidR="005D3B9B" w:rsidRDefault="005D3B9B" w:rsidP="005D3B9B">
                      <w:pPr>
                        <w:keepNext/>
                      </w:pPr>
                      <w:r>
                        <w:rPr>
                          <w:noProof/>
                        </w:rPr>
                        <w:drawing>
                          <wp:inline distT="0" distB="0" distL="0" distR="0" wp14:anchorId="12080F9A" wp14:editId="1E3CE824">
                            <wp:extent cx="6660000" cy="3075953"/>
                            <wp:effectExtent l="0" t="0" r="7620" b="0"/>
                            <wp:docPr id="36" name="Grafi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9">
                                      <a:extLst>
                                        <a:ext uri="{28A0092B-C50C-407E-A947-70E740481C1C}">
                                          <a14:useLocalDpi xmlns:a14="http://schemas.microsoft.com/office/drawing/2010/main" val="0"/>
                                        </a:ext>
                                      </a:extLst>
                                    </a:blip>
                                    <a:srcRect t="9677" b="5735"/>
                                    <a:stretch/>
                                  </pic:blipFill>
                                  <pic:spPr bwMode="auto">
                                    <a:xfrm>
                                      <a:off x="0" y="0"/>
                                      <a:ext cx="6660000" cy="3075953"/>
                                    </a:xfrm>
                                    <a:prstGeom prst="rect">
                                      <a:avLst/>
                                    </a:prstGeom>
                                    <a:noFill/>
                                    <a:ln>
                                      <a:noFill/>
                                    </a:ln>
                                    <a:extLst>
                                      <a:ext uri="{53640926-AAD7-44D8-BBD7-CCE9431645EC}">
                                        <a14:shadowObscured xmlns:a14="http://schemas.microsoft.com/office/drawing/2010/main"/>
                                      </a:ext>
                                    </a:extLst>
                                  </pic:spPr>
                                </pic:pic>
                              </a:graphicData>
                            </a:graphic>
                          </wp:inline>
                        </w:drawing>
                      </w:r>
                    </w:p>
                    <w:p w14:paraId="2541BA4B" w14:textId="6E944ADE" w:rsidR="005D3B9B" w:rsidRPr="00EC5F91" w:rsidRDefault="005D3B9B" w:rsidP="005D3B9B">
                      <w:pPr>
                        <w:pStyle w:val="Beschriftung"/>
                        <w:rPr>
                          <w:lang w:val="en-US"/>
                        </w:rPr>
                      </w:pPr>
                      <w:r w:rsidRPr="00EC5F91">
                        <w:rPr>
                          <w:lang w:val="en-US"/>
                        </w:rPr>
                        <w:t xml:space="preserve">Figure </w:t>
                      </w:r>
                      <w:r>
                        <w:fldChar w:fldCharType="begin"/>
                      </w:r>
                      <w:r w:rsidRPr="00EC5F91">
                        <w:rPr>
                          <w:lang w:val="en-US"/>
                        </w:rPr>
                        <w:instrText xml:space="preserve"> SEQ Figure \* ARABIC </w:instrText>
                      </w:r>
                      <w:r>
                        <w:fldChar w:fldCharType="separate"/>
                      </w:r>
                      <w:r w:rsidR="000751C3">
                        <w:rPr>
                          <w:noProof/>
                          <w:lang w:val="en-US"/>
                        </w:rPr>
                        <w:t>18</w:t>
                      </w:r>
                      <w:r>
                        <w:rPr>
                          <w:noProof/>
                        </w:rPr>
                        <w:fldChar w:fldCharType="end"/>
                      </w:r>
                      <w:r w:rsidRPr="00EC5F91">
                        <w:rPr>
                          <w:lang w:val="en-US"/>
                        </w:rPr>
                        <w:t>:</w:t>
                      </w:r>
                      <w:r w:rsidR="00EC5F91" w:rsidRPr="00EC5F91">
                        <w:rPr>
                          <w:lang w:val="en-US"/>
                        </w:rPr>
                        <w:t xml:space="preserve"> </w:t>
                      </w:r>
                      <w:r w:rsidR="00EC5F91" w:rsidRPr="00EC5F91">
                        <w:rPr>
                          <w:b w:val="0"/>
                          <w:bCs/>
                          <w:lang w:val="en-US"/>
                        </w:rPr>
                        <w:t xml:space="preserve">The dark line represents the estimated effects for </w:t>
                      </w:r>
                      <w:r w:rsidR="00EC5F91">
                        <w:rPr>
                          <w:b w:val="0"/>
                          <w:bCs/>
                          <w:lang w:val="en-US"/>
                        </w:rPr>
                        <w:t xml:space="preserve">Hamburg </w:t>
                      </w:r>
                      <w:r w:rsidR="00EC5F91" w:rsidRPr="00EC5F91">
                        <w:rPr>
                          <w:b w:val="0"/>
                          <w:bCs/>
                          <w:lang w:val="en-US"/>
                        </w:rPr>
                        <w:t xml:space="preserve">according to equation (2) and the weights and donor units presented in table </w:t>
                      </w:r>
                      <w:r w:rsidR="00EC5F91">
                        <w:rPr>
                          <w:b w:val="0"/>
                          <w:bCs/>
                          <w:lang w:val="en-US"/>
                        </w:rPr>
                        <w:t>8, referring to the setting presented in section 4.2.2</w:t>
                      </w:r>
                      <w:r w:rsidR="00EC5F91" w:rsidRPr="00EC5F91">
                        <w:rPr>
                          <w:b w:val="0"/>
                          <w:bCs/>
                          <w:lang w:val="en-US"/>
                        </w:rPr>
                        <w:t xml:space="preserve">. Light lines represent the gaps between states in the donor pool and their synthetic versions. States with a pre-treatment MSPE of more than five times the MSPE of </w:t>
                      </w:r>
                      <w:r w:rsidR="00EC5F91">
                        <w:rPr>
                          <w:b w:val="0"/>
                          <w:bCs/>
                          <w:lang w:val="en-US"/>
                        </w:rPr>
                        <w:t>Hamburg</w:t>
                      </w:r>
                      <w:r w:rsidR="00EC5F91" w:rsidRPr="00EC5F91">
                        <w:rPr>
                          <w:b w:val="0"/>
                          <w:bCs/>
                          <w:lang w:val="en-US"/>
                        </w:rPr>
                        <w:t xml:space="preserve"> are excluded.</w:t>
                      </w:r>
                    </w:p>
                    <w:p w14:paraId="6594A197" w14:textId="77777777" w:rsidR="005D3B9B" w:rsidRPr="00EC5F91" w:rsidRDefault="005D3B9B" w:rsidP="005D3B9B">
                      <w:pPr>
                        <w:rPr>
                          <w:lang w:val="en-US"/>
                        </w:rPr>
                      </w:pPr>
                    </w:p>
                  </w:txbxContent>
                </v:textbox>
                <w10:wrap type="square" anchorx="margin"/>
              </v:shape>
            </w:pict>
          </mc:Fallback>
        </mc:AlternateContent>
      </w:r>
      <w:r w:rsidR="00956B7B" w:rsidRPr="000D1D90">
        <w:rPr>
          <w:lang w:val="en-US"/>
        </w:rPr>
        <w:t xml:space="preserve"> </w:t>
      </w:r>
      <w:r w:rsidR="005D3B9B">
        <w:rPr>
          <w:lang w:val="en-US"/>
        </w:rPr>
        <w:t xml:space="preserve"> </w:t>
      </w:r>
      <w:r w:rsidR="00D54B42">
        <w:rPr>
          <w:lang w:val="en-US"/>
        </w:rPr>
        <w:br w:type="page"/>
      </w:r>
    </w:p>
    <w:p w14:paraId="4D443633" w14:textId="0838DA6E" w:rsidR="003F2B60" w:rsidRDefault="00EC5F91">
      <w:pPr>
        <w:spacing w:line="259" w:lineRule="auto"/>
        <w:rPr>
          <w:lang w:val="en-US"/>
        </w:rPr>
        <w:sectPr w:rsidR="003F2B60" w:rsidSect="00DF08E9">
          <w:pgSz w:w="16838" w:h="11906" w:orient="landscape"/>
          <w:pgMar w:top="1701" w:right="1418" w:bottom="851" w:left="1134" w:header="709" w:footer="709" w:gutter="0"/>
          <w:cols w:space="708"/>
          <w:docGrid w:linePitch="360"/>
        </w:sectPr>
      </w:pPr>
      <w:r w:rsidRPr="0058510C">
        <w:rPr>
          <w:noProof/>
        </w:rPr>
        <w:lastRenderedPageBreak/>
        <mc:AlternateContent>
          <mc:Choice Requires="wps">
            <w:drawing>
              <wp:anchor distT="45720" distB="45720" distL="114300" distR="114300" simplePos="0" relativeHeight="251709440" behindDoc="0" locked="0" layoutInCell="1" allowOverlap="1" wp14:anchorId="08206B08" wp14:editId="6BC0C34E">
                <wp:simplePos x="0" y="0"/>
                <wp:positionH relativeFrom="margin">
                  <wp:posOffset>1749425</wp:posOffset>
                </wp:positionH>
                <wp:positionV relativeFrom="paragraph">
                  <wp:posOffset>0</wp:posOffset>
                </wp:positionV>
                <wp:extent cx="5759450" cy="6041390"/>
                <wp:effectExtent l="0" t="0" r="0" b="0"/>
                <wp:wrapTopAndBottom/>
                <wp:docPr id="31" name="Textfeld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9450" cy="6041390"/>
                        </a:xfrm>
                        <a:prstGeom prst="rect">
                          <a:avLst/>
                        </a:prstGeom>
                        <a:solidFill>
                          <a:srgbClr val="FFFFFF"/>
                        </a:solidFill>
                        <a:ln w="9525">
                          <a:noFill/>
                          <a:miter lim="800000"/>
                          <a:headEnd/>
                          <a:tailEnd/>
                        </a:ln>
                      </wps:spPr>
                      <wps:txbx>
                        <w:txbxContent>
                          <w:p w14:paraId="19381C19" w14:textId="75E8DB8D" w:rsidR="00EC5F91" w:rsidRPr="001C2BBA" w:rsidRDefault="00EC5F91" w:rsidP="00EC5F91">
                            <w:pPr>
                              <w:pStyle w:val="Beschriftung"/>
                              <w:keepNext/>
                              <w:jc w:val="center"/>
                              <w:rPr>
                                <w:lang w:val="en-US"/>
                              </w:rPr>
                            </w:pPr>
                            <w:r w:rsidRPr="001C2BBA">
                              <w:rPr>
                                <w:lang w:val="en-US"/>
                              </w:rPr>
                              <w:t xml:space="preserve">Table </w:t>
                            </w:r>
                            <w:r>
                              <w:fldChar w:fldCharType="begin"/>
                            </w:r>
                            <w:r w:rsidRPr="001C2BBA">
                              <w:rPr>
                                <w:lang w:val="en-US"/>
                              </w:rPr>
                              <w:instrText xml:space="preserve"> SEQ Table \* ARABIC </w:instrText>
                            </w:r>
                            <w:r>
                              <w:fldChar w:fldCharType="separate"/>
                            </w:r>
                            <w:r w:rsidR="000751C3">
                              <w:rPr>
                                <w:noProof/>
                                <w:lang w:val="en-US"/>
                              </w:rPr>
                              <w:t>9</w:t>
                            </w:r>
                            <w:r>
                              <w:fldChar w:fldCharType="end"/>
                            </w:r>
                            <w:r w:rsidRPr="001C2BBA">
                              <w:rPr>
                                <w:lang w:val="en-US"/>
                              </w:rPr>
                              <w:t xml:space="preserve">: </w:t>
                            </w:r>
                            <w:r w:rsidRPr="007A1E62">
                              <w:rPr>
                                <w:b w:val="0"/>
                                <w:bCs/>
                                <w:lang w:val="en-US"/>
                              </w:rPr>
                              <w:t>Predictor values and weights</w:t>
                            </w:r>
                          </w:p>
                          <w:tbl>
                            <w:tblPr>
                              <w:tblStyle w:val="Tabellenraster"/>
                              <w:tblW w:w="8789" w:type="dxa"/>
                              <w:tblLook w:val="04A0" w:firstRow="1" w:lastRow="0" w:firstColumn="1" w:lastColumn="0" w:noHBand="0" w:noVBand="1"/>
                            </w:tblPr>
                            <w:tblGrid>
                              <w:gridCol w:w="3969"/>
                              <w:gridCol w:w="1229"/>
                              <w:gridCol w:w="1229"/>
                              <w:gridCol w:w="1230"/>
                              <w:gridCol w:w="1132"/>
                            </w:tblGrid>
                            <w:tr w:rsidR="00EC5F91" w14:paraId="3F8F2094" w14:textId="77777777" w:rsidTr="000F4D8D">
                              <w:tc>
                                <w:tcPr>
                                  <w:tcW w:w="3969" w:type="dxa"/>
                                  <w:tcBorders>
                                    <w:left w:val="nil"/>
                                    <w:bottom w:val="single" w:sz="4" w:space="0" w:color="auto"/>
                                    <w:right w:val="nil"/>
                                  </w:tcBorders>
                                </w:tcPr>
                                <w:p w14:paraId="189AAC33" w14:textId="77777777" w:rsidR="00EC5F91" w:rsidRPr="004108B9" w:rsidRDefault="00EC5F91">
                                  <w:pPr>
                                    <w:rPr>
                                      <w:lang w:val="en-US"/>
                                    </w:rPr>
                                  </w:pPr>
                                  <w:r w:rsidRPr="004108B9">
                                    <w:rPr>
                                      <w:lang w:val="en-US"/>
                                    </w:rPr>
                                    <w:t>Predictor</w:t>
                                  </w:r>
                                </w:p>
                              </w:tc>
                              <w:tc>
                                <w:tcPr>
                                  <w:tcW w:w="1229" w:type="dxa"/>
                                  <w:tcBorders>
                                    <w:left w:val="nil"/>
                                    <w:bottom w:val="single" w:sz="4" w:space="0" w:color="auto"/>
                                    <w:right w:val="nil"/>
                                  </w:tcBorders>
                                </w:tcPr>
                                <w:p w14:paraId="00CCCE17" w14:textId="55C68A60" w:rsidR="00EC5F91" w:rsidRPr="004108B9" w:rsidRDefault="004E50E2" w:rsidP="00CB4CFC">
                                  <w:pPr>
                                    <w:jc w:val="center"/>
                                    <w:rPr>
                                      <w:lang w:val="en-US"/>
                                    </w:rPr>
                                  </w:pPr>
                                  <w:r>
                                    <w:rPr>
                                      <w:lang w:val="en-US"/>
                                    </w:rPr>
                                    <w:t>Treated</w:t>
                                  </w:r>
                                </w:p>
                              </w:tc>
                              <w:tc>
                                <w:tcPr>
                                  <w:tcW w:w="1229" w:type="dxa"/>
                                  <w:tcBorders>
                                    <w:left w:val="nil"/>
                                    <w:bottom w:val="single" w:sz="4" w:space="0" w:color="auto"/>
                                    <w:right w:val="nil"/>
                                  </w:tcBorders>
                                </w:tcPr>
                                <w:p w14:paraId="4C0AE640" w14:textId="11478D3E" w:rsidR="00EC5F91" w:rsidRPr="004108B9" w:rsidRDefault="00EC5F91" w:rsidP="00CB4CFC">
                                  <w:pPr>
                                    <w:jc w:val="center"/>
                                    <w:rPr>
                                      <w:lang w:val="en-US"/>
                                    </w:rPr>
                                  </w:pPr>
                                  <w:r w:rsidRPr="004108B9">
                                    <w:rPr>
                                      <w:lang w:val="en-US"/>
                                    </w:rPr>
                                    <w:t xml:space="preserve">Synthetic </w:t>
                                  </w:r>
                                </w:p>
                              </w:tc>
                              <w:tc>
                                <w:tcPr>
                                  <w:tcW w:w="1230" w:type="dxa"/>
                                  <w:tcBorders>
                                    <w:left w:val="nil"/>
                                    <w:bottom w:val="single" w:sz="4" w:space="0" w:color="auto"/>
                                    <w:right w:val="nil"/>
                                  </w:tcBorders>
                                </w:tcPr>
                                <w:p w14:paraId="5930114C" w14:textId="77777777" w:rsidR="00EC5F91" w:rsidRPr="004108B9" w:rsidRDefault="00EC5F91" w:rsidP="00CB4CFC">
                                  <w:pPr>
                                    <w:jc w:val="center"/>
                                    <w:rPr>
                                      <w:lang w:val="en-US"/>
                                    </w:rPr>
                                  </w:pPr>
                                  <w:r w:rsidRPr="004E50E2">
                                    <w:rPr>
                                      <w:lang w:val="en-US"/>
                                    </w:rPr>
                                    <w:t>Sample</w:t>
                                  </w:r>
                                  <w:r w:rsidRPr="004108B9">
                                    <w:rPr>
                                      <w:lang w:val="en-US"/>
                                    </w:rPr>
                                    <w:t xml:space="preserve"> Mean</w:t>
                                  </w:r>
                                </w:p>
                              </w:tc>
                              <w:tc>
                                <w:tcPr>
                                  <w:tcW w:w="1132" w:type="dxa"/>
                                  <w:tcBorders>
                                    <w:left w:val="nil"/>
                                    <w:bottom w:val="single" w:sz="4" w:space="0" w:color="auto"/>
                                    <w:right w:val="nil"/>
                                  </w:tcBorders>
                                </w:tcPr>
                                <w:p w14:paraId="24147311" w14:textId="77777777" w:rsidR="00EC5F91" w:rsidRPr="004108B9" w:rsidRDefault="00EC5F91">
                                  <w:pPr>
                                    <w:rPr>
                                      <w:lang w:val="en-US"/>
                                    </w:rPr>
                                  </w:pPr>
                                  <w:r w:rsidRPr="004108B9">
                                    <w:rPr>
                                      <w:lang w:val="en-US"/>
                                    </w:rPr>
                                    <w:t xml:space="preserve">weight </w:t>
                                  </w:r>
                                  <m:oMath>
                                    <m:r>
                                      <w:rPr>
                                        <w:rFonts w:ascii="Cambria Math" w:hAnsi="Cambria Math"/>
                                        <w:lang w:val="en-US"/>
                                      </w:rPr>
                                      <m:t>v</m:t>
                                    </m:r>
                                  </m:oMath>
                                </w:p>
                              </w:tc>
                            </w:tr>
                            <w:tr w:rsidR="000F4D8D" w:rsidRPr="004635BC" w14:paraId="7C4D6432" w14:textId="77777777" w:rsidTr="000F4D8D">
                              <w:tc>
                                <w:tcPr>
                                  <w:tcW w:w="3969" w:type="dxa"/>
                                  <w:tcBorders>
                                    <w:left w:val="nil"/>
                                    <w:bottom w:val="nil"/>
                                    <w:right w:val="nil"/>
                                  </w:tcBorders>
                                </w:tcPr>
                                <w:p w14:paraId="70E19997" w14:textId="65A9DAB2" w:rsidR="000F4D8D" w:rsidRPr="009914DB" w:rsidRDefault="000F4D8D" w:rsidP="000F4D8D">
                                  <w:pPr>
                                    <w:spacing w:line="276" w:lineRule="auto"/>
                                    <w:rPr>
                                      <w:lang w:val="en-US"/>
                                    </w:rPr>
                                  </w:pPr>
                                  <w:r w:rsidRPr="009914DB">
                                    <w:rPr>
                                      <w:lang w:val="en-US"/>
                                    </w:rPr>
                                    <w:t>Growth rate on March 6</w:t>
                                  </w:r>
                                </w:p>
                              </w:tc>
                              <w:tc>
                                <w:tcPr>
                                  <w:tcW w:w="1229" w:type="dxa"/>
                                  <w:tcBorders>
                                    <w:top w:val="single" w:sz="4" w:space="0" w:color="auto"/>
                                    <w:left w:val="nil"/>
                                    <w:bottom w:val="nil"/>
                                    <w:right w:val="nil"/>
                                  </w:tcBorders>
                                  <w:shd w:val="clear" w:color="auto" w:fill="auto"/>
                                </w:tcPr>
                                <w:p w14:paraId="19CE2F2B" w14:textId="506E9AB2" w:rsidR="000F4D8D" w:rsidRPr="00767A76" w:rsidRDefault="000F4D8D" w:rsidP="000F4D8D">
                                  <w:pPr>
                                    <w:spacing w:line="276" w:lineRule="auto"/>
                                    <w:jc w:val="center"/>
                                    <w:rPr>
                                      <w:rFonts w:cstheme="minorHAnsi"/>
                                      <w:szCs w:val="24"/>
                                      <w:lang w:val="en-US"/>
                                    </w:rPr>
                                  </w:pPr>
                                  <w:r>
                                    <w:rPr>
                                      <w:rFonts w:ascii="Calibri" w:hAnsi="Calibri" w:cs="Calibri"/>
                                      <w:color w:val="000000"/>
                                      <w:sz w:val="22"/>
                                    </w:rPr>
                                    <w:t>3.9</w:t>
                                  </w:r>
                                </w:p>
                              </w:tc>
                              <w:tc>
                                <w:tcPr>
                                  <w:tcW w:w="1229" w:type="dxa"/>
                                  <w:tcBorders>
                                    <w:top w:val="single" w:sz="4" w:space="0" w:color="auto"/>
                                    <w:left w:val="nil"/>
                                    <w:bottom w:val="nil"/>
                                    <w:right w:val="nil"/>
                                  </w:tcBorders>
                                  <w:shd w:val="clear" w:color="auto" w:fill="auto"/>
                                </w:tcPr>
                                <w:p w14:paraId="15F43B19" w14:textId="541106E3" w:rsidR="000F4D8D" w:rsidRPr="00767A76" w:rsidRDefault="000F4D8D" w:rsidP="000F4D8D">
                                  <w:pPr>
                                    <w:spacing w:line="276" w:lineRule="auto"/>
                                    <w:jc w:val="center"/>
                                    <w:rPr>
                                      <w:rFonts w:cstheme="minorHAnsi"/>
                                      <w:szCs w:val="24"/>
                                      <w:lang w:val="en-US"/>
                                    </w:rPr>
                                  </w:pPr>
                                  <w:r>
                                    <w:rPr>
                                      <w:rFonts w:ascii="Calibri" w:hAnsi="Calibri" w:cs="Calibri"/>
                                      <w:color w:val="000000"/>
                                      <w:sz w:val="22"/>
                                    </w:rPr>
                                    <w:t>0.2</w:t>
                                  </w:r>
                                </w:p>
                              </w:tc>
                              <w:tc>
                                <w:tcPr>
                                  <w:tcW w:w="1230" w:type="dxa"/>
                                  <w:tcBorders>
                                    <w:top w:val="single" w:sz="4" w:space="0" w:color="auto"/>
                                    <w:left w:val="nil"/>
                                    <w:bottom w:val="nil"/>
                                    <w:right w:val="nil"/>
                                  </w:tcBorders>
                                  <w:shd w:val="clear" w:color="auto" w:fill="auto"/>
                                </w:tcPr>
                                <w:p w14:paraId="558BE394" w14:textId="7C4BA327" w:rsidR="000F4D8D" w:rsidRPr="00767A76" w:rsidRDefault="000F4D8D" w:rsidP="000F4D8D">
                                  <w:pPr>
                                    <w:spacing w:line="276" w:lineRule="auto"/>
                                    <w:jc w:val="center"/>
                                    <w:rPr>
                                      <w:rFonts w:cstheme="minorHAnsi"/>
                                      <w:szCs w:val="24"/>
                                      <w:lang w:val="en-US"/>
                                    </w:rPr>
                                  </w:pPr>
                                  <w:r>
                                    <w:rPr>
                                      <w:rFonts w:ascii="Calibri" w:hAnsi="Calibri" w:cs="Calibri"/>
                                      <w:color w:val="000000"/>
                                      <w:sz w:val="22"/>
                                    </w:rPr>
                                    <w:t>7.7</w:t>
                                  </w:r>
                                </w:p>
                              </w:tc>
                              <w:tc>
                                <w:tcPr>
                                  <w:tcW w:w="1132" w:type="dxa"/>
                                  <w:tcBorders>
                                    <w:top w:val="single" w:sz="4" w:space="0" w:color="auto"/>
                                    <w:left w:val="nil"/>
                                    <w:bottom w:val="nil"/>
                                    <w:right w:val="nil"/>
                                  </w:tcBorders>
                                  <w:shd w:val="clear" w:color="auto" w:fill="auto"/>
                                </w:tcPr>
                                <w:p w14:paraId="72A69920" w14:textId="6AF45D87" w:rsidR="000F4D8D" w:rsidRPr="00767A76" w:rsidRDefault="000F4D8D" w:rsidP="000F4D8D">
                                  <w:pPr>
                                    <w:spacing w:line="276" w:lineRule="auto"/>
                                    <w:jc w:val="center"/>
                                    <w:rPr>
                                      <w:rFonts w:cstheme="minorHAnsi"/>
                                      <w:szCs w:val="24"/>
                                      <w:lang w:val="en-US"/>
                                    </w:rPr>
                                  </w:pPr>
                                  <w:r>
                                    <w:rPr>
                                      <w:rFonts w:ascii="Calibri" w:hAnsi="Calibri" w:cs="Calibri"/>
                                      <w:color w:val="000000"/>
                                      <w:sz w:val="22"/>
                                    </w:rPr>
                                    <w:t>0.004</w:t>
                                  </w:r>
                                </w:p>
                              </w:tc>
                            </w:tr>
                            <w:tr w:rsidR="000F4D8D" w:rsidRPr="004635BC" w14:paraId="15785B45" w14:textId="77777777" w:rsidTr="000F4D8D">
                              <w:tc>
                                <w:tcPr>
                                  <w:tcW w:w="3969" w:type="dxa"/>
                                  <w:tcBorders>
                                    <w:top w:val="nil"/>
                                    <w:left w:val="nil"/>
                                    <w:bottom w:val="nil"/>
                                    <w:right w:val="nil"/>
                                  </w:tcBorders>
                                </w:tcPr>
                                <w:p w14:paraId="4009D0DE" w14:textId="1FDB9416" w:rsidR="000F4D8D" w:rsidRPr="009914DB" w:rsidRDefault="000F4D8D" w:rsidP="000F4D8D">
                                  <w:pPr>
                                    <w:spacing w:line="276" w:lineRule="auto"/>
                                    <w:rPr>
                                      <w:lang w:val="en-US"/>
                                    </w:rPr>
                                  </w:pPr>
                                  <w:r w:rsidRPr="009914DB">
                                    <w:rPr>
                                      <w:lang w:val="en-US"/>
                                    </w:rPr>
                                    <w:t>Growth rate on March 13</w:t>
                                  </w:r>
                                </w:p>
                              </w:tc>
                              <w:tc>
                                <w:tcPr>
                                  <w:tcW w:w="1229" w:type="dxa"/>
                                  <w:tcBorders>
                                    <w:top w:val="nil"/>
                                    <w:left w:val="nil"/>
                                    <w:bottom w:val="nil"/>
                                    <w:right w:val="nil"/>
                                  </w:tcBorders>
                                  <w:shd w:val="clear" w:color="auto" w:fill="auto"/>
                                </w:tcPr>
                                <w:p w14:paraId="539EB47B" w14:textId="6787BC0E" w:rsidR="000F4D8D" w:rsidRPr="00767A76" w:rsidRDefault="000F4D8D" w:rsidP="000F4D8D">
                                  <w:pPr>
                                    <w:spacing w:line="276" w:lineRule="auto"/>
                                    <w:jc w:val="center"/>
                                    <w:rPr>
                                      <w:rFonts w:cstheme="minorHAnsi"/>
                                      <w:szCs w:val="24"/>
                                      <w:lang w:val="en-US"/>
                                    </w:rPr>
                                  </w:pPr>
                                  <w:r>
                                    <w:rPr>
                                      <w:rFonts w:ascii="Calibri" w:hAnsi="Calibri" w:cs="Calibri"/>
                                      <w:color w:val="000000"/>
                                      <w:sz w:val="22"/>
                                    </w:rPr>
                                    <w:t>15.</w:t>
                                  </w:r>
                                  <w:r w:rsidR="00692E43">
                                    <w:rPr>
                                      <w:rFonts w:ascii="Calibri" w:hAnsi="Calibri" w:cs="Calibri"/>
                                      <w:color w:val="000000"/>
                                      <w:sz w:val="22"/>
                                    </w:rPr>
                                    <w:t>8</w:t>
                                  </w:r>
                                </w:p>
                              </w:tc>
                              <w:tc>
                                <w:tcPr>
                                  <w:tcW w:w="1229" w:type="dxa"/>
                                  <w:tcBorders>
                                    <w:top w:val="nil"/>
                                    <w:left w:val="nil"/>
                                    <w:bottom w:val="nil"/>
                                    <w:right w:val="nil"/>
                                  </w:tcBorders>
                                  <w:shd w:val="clear" w:color="auto" w:fill="auto"/>
                                </w:tcPr>
                                <w:p w14:paraId="0A7EB8BD" w14:textId="151B6FB1" w:rsidR="000F4D8D" w:rsidRPr="00767A76" w:rsidRDefault="000F4D8D" w:rsidP="000F4D8D">
                                  <w:pPr>
                                    <w:spacing w:line="276" w:lineRule="auto"/>
                                    <w:jc w:val="center"/>
                                    <w:rPr>
                                      <w:rFonts w:cstheme="minorHAnsi"/>
                                      <w:szCs w:val="24"/>
                                      <w:lang w:val="en-US"/>
                                    </w:rPr>
                                  </w:pPr>
                                  <w:r>
                                    <w:rPr>
                                      <w:rFonts w:ascii="Calibri" w:hAnsi="Calibri" w:cs="Calibri"/>
                                      <w:color w:val="000000"/>
                                      <w:sz w:val="22"/>
                                    </w:rPr>
                                    <w:t>15.8</w:t>
                                  </w:r>
                                </w:p>
                              </w:tc>
                              <w:tc>
                                <w:tcPr>
                                  <w:tcW w:w="1230" w:type="dxa"/>
                                  <w:tcBorders>
                                    <w:top w:val="nil"/>
                                    <w:left w:val="nil"/>
                                    <w:bottom w:val="nil"/>
                                    <w:right w:val="nil"/>
                                  </w:tcBorders>
                                  <w:shd w:val="clear" w:color="auto" w:fill="auto"/>
                                </w:tcPr>
                                <w:p w14:paraId="3A81ED46" w14:textId="46959A17" w:rsidR="000F4D8D" w:rsidRPr="00767A76" w:rsidRDefault="000F4D8D" w:rsidP="000F4D8D">
                                  <w:pPr>
                                    <w:spacing w:line="276" w:lineRule="auto"/>
                                    <w:jc w:val="center"/>
                                    <w:rPr>
                                      <w:rFonts w:cstheme="minorHAnsi"/>
                                      <w:szCs w:val="24"/>
                                      <w:lang w:val="en-US"/>
                                    </w:rPr>
                                  </w:pPr>
                                  <w:r>
                                    <w:rPr>
                                      <w:rFonts w:ascii="Calibri" w:hAnsi="Calibri" w:cs="Calibri"/>
                                      <w:color w:val="000000"/>
                                      <w:sz w:val="22"/>
                                    </w:rPr>
                                    <w:t>18.9</w:t>
                                  </w:r>
                                </w:p>
                              </w:tc>
                              <w:tc>
                                <w:tcPr>
                                  <w:tcW w:w="1132" w:type="dxa"/>
                                  <w:tcBorders>
                                    <w:top w:val="nil"/>
                                    <w:left w:val="nil"/>
                                    <w:bottom w:val="nil"/>
                                    <w:right w:val="nil"/>
                                  </w:tcBorders>
                                  <w:shd w:val="clear" w:color="auto" w:fill="auto"/>
                                </w:tcPr>
                                <w:p w14:paraId="25785C44" w14:textId="29BB9EB5" w:rsidR="000F4D8D" w:rsidRPr="00767A76" w:rsidRDefault="000F4D8D" w:rsidP="000F4D8D">
                                  <w:pPr>
                                    <w:spacing w:line="276" w:lineRule="auto"/>
                                    <w:jc w:val="center"/>
                                    <w:rPr>
                                      <w:rFonts w:cstheme="minorHAnsi"/>
                                      <w:szCs w:val="24"/>
                                      <w:lang w:val="en-US"/>
                                    </w:rPr>
                                  </w:pPr>
                                  <w:r>
                                    <w:rPr>
                                      <w:rFonts w:ascii="Calibri" w:hAnsi="Calibri" w:cs="Calibri"/>
                                      <w:color w:val="000000"/>
                                      <w:sz w:val="22"/>
                                    </w:rPr>
                                    <w:t>0.507</w:t>
                                  </w:r>
                                </w:p>
                              </w:tc>
                            </w:tr>
                            <w:tr w:rsidR="000F4D8D" w:rsidRPr="004635BC" w14:paraId="7D9D5398" w14:textId="77777777" w:rsidTr="000F4D8D">
                              <w:tc>
                                <w:tcPr>
                                  <w:tcW w:w="3969" w:type="dxa"/>
                                  <w:tcBorders>
                                    <w:top w:val="nil"/>
                                    <w:left w:val="nil"/>
                                    <w:bottom w:val="nil"/>
                                    <w:right w:val="nil"/>
                                  </w:tcBorders>
                                </w:tcPr>
                                <w:p w14:paraId="4552333E" w14:textId="096DA27D" w:rsidR="000F4D8D" w:rsidRPr="009914DB" w:rsidRDefault="000F4D8D" w:rsidP="000F4D8D">
                                  <w:pPr>
                                    <w:spacing w:line="276" w:lineRule="auto"/>
                                    <w:rPr>
                                      <w:lang w:val="en-US"/>
                                    </w:rPr>
                                  </w:pPr>
                                  <w:r w:rsidRPr="009914DB">
                                    <w:rPr>
                                      <w:lang w:val="en-US"/>
                                    </w:rPr>
                                    <w:t>Growth rate on April 3</w:t>
                                  </w:r>
                                </w:p>
                              </w:tc>
                              <w:tc>
                                <w:tcPr>
                                  <w:tcW w:w="1229" w:type="dxa"/>
                                  <w:tcBorders>
                                    <w:top w:val="nil"/>
                                    <w:left w:val="nil"/>
                                    <w:bottom w:val="nil"/>
                                    <w:right w:val="nil"/>
                                  </w:tcBorders>
                                  <w:shd w:val="clear" w:color="auto" w:fill="auto"/>
                                </w:tcPr>
                                <w:p w14:paraId="7D84AECE" w14:textId="4548BC94" w:rsidR="000F4D8D" w:rsidRPr="00767A76" w:rsidRDefault="000F4D8D" w:rsidP="000F4D8D">
                                  <w:pPr>
                                    <w:spacing w:line="276" w:lineRule="auto"/>
                                    <w:jc w:val="center"/>
                                    <w:rPr>
                                      <w:rFonts w:cstheme="minorHAnsi"/>
                                      <w:szCs w:val="24"/>
                                      <w:lang w:val="en-US"/>
                                    </w:rPr>
                                  </w:pPr>
                                  <w:r>
                                    <w:rPr>
                                      <w:rFonts w:ascii="Calibri" w:hAnsi="Calibri" w:cs="Calibri"/>
                                      <w:color w:val="000000"/>
                                      <w:sz w:val="22"/>
                                    </w:rPr>
                                    <w:t>10.1</w:t>
                                  </w:r>
                                </w:p>
                              </w:tc>
                              <w:tc>
                                <w:tcPr>
                                  <w:tcW w:w="1229" w:type="dxa"/>
                                  <w:tcBorders>
                                    <w:top w:val="nil"/>
                                    <w:left w:val="nil"/>
                                    <w:bottom w:val="nil"/>
                                    <w:right w:val="nil"/>
                                  </w:tcBorders>
                                  <w:shd w:val="clear" w:color="auto" w:fill="auto"/>
                                </w:tcPr>
                                <w:p w14:paraId="66331A82" w14:textId="11569F7F" w:rsidR="000F4D8D" w:rsidRPr="00767A76" w:rsidRDefault="00692E43" w:rsidP="000F4D8D">
                                  <w:pPr>
                                    <w:spacing w:line="276" w:lineRule="auto"/>
                                    <w:jc w:val="center"/>
                                    <w:rPr>
                                      <w:rFonts w:cstheme="minorHAnsi"/>
                                      <w:szCs w:val="24"/>
                                      <w:lang w:val="en-US"/>
                                    </w:rPr>
                                  </w:pPr>
                                  <w:r>
                                    <w:rPr>
                                      <w:rFonts w:cstheme="minorHAnsi"/>
                                      <w:szCs w:val="24"/>
                                      <w:lang w:val="en-US"/>
                                    </w:rPr>
                                    <w:t>10.0</w:t>
                                  </w:r>
                                </w:p>
                              </w:tc>
                              <w:tc>
                                <w:tcPr>
                                  <w:tcW w:w="1230" w:type="dxa"/>
                                  <w:tcBorders>
                                    <w:top w:val="nil"/>
                                    <w:left w:val="nil"/>
                                    <w:bottom w:val="nil"/>
                                    <w:right w:val="nil"/>
                                  </w:tcBorders>
                                  <w:shd w:val="clear" w:color="auto" w:fill="auto"/>
                                </w:tcPr>
                                <w:p w14:paraId="518CC8DD" w14:textId="1E44E34A" w:rsidR="000F4D8D" w:rsidRPr="00767A76" w:rsidRDefault="000F4D8D" w:rsidP="000F4D8D">
                                  <w:pPr>
                                    <w:spacing w:line="276" w:lineRule="auto"/>
                                    <w:jc w:val="center"/>
                                    <w:rPr>
                                      <w:rFonts w:cstheme="minorHAnsi"/>
                                      <w:szCs w:val="24"/>
                                      <w:lang w:val="en-US"/>
                                    </w:rPr>
                                  </w:pPr>
                                  <w:r>
                                    <w:rPr>
                                      <w:rFonts w:ascii="Calibri" w:hAnsi="Calibri" w:cs="Calibri"/>
                                      <w:color w:val="000000"/>
                                      <w:sz w:val="22"/>
                                    </w:rPr>
                                    <w:t>9.7</w:t>
                                  </w:r>
                                </w:p>
                              </w:tc>
                              <w:tc>
                                <w:tcPr>
                                  <w:tcW w:w="1132" w:type="dxa"/>
                                  <w:tcBorders>
                                    <w:top w:val="nil"/>
                                    <w:left w:val="nil"/>
                                    <w:bottom w:val="nil"/>
                                    <w:right w:val="nil"/>
                                  </w:tcBorders>
                                  <w:shd w:val="clear" w:color="auto" w:fill="auto"/>
                                </w:tcPr>
                                <w:p w14:paraId="2102A5BF" w14:textId="102CCC0F" w:rsidR="000F4D8D" w:rsidRPr="00767A76" w:rsidRDefault="000F4D8D" w:rsidP="000F4D8D">
                                  <w:pPr>
                                    <w:spacing w:line="276" w:lineRule="auto"/>
                                    <w:jc w:val="center"/>
                                    <w:rPr>
                                      <w:rFonts w:cstheme="minorHAnsi"/>
                                      <w:szCs w:val="24"/>
                                      <w:lang w:val="en-US"/>
                                    </w:rPr>
                                  </w:pPr>
                                  <w:r>
                                    <w:rPr>
                                      <w:rFonts w:ascii="Calibri" w:hAnsi="Calibri" w:cs="Calibri"/>
                                      <w:color w:val="000000"/>
                                      <w:sz w:val="22"/>
                                    </w:rPr>
                                    <w:t>0.188</w:t>
                                  </w:r>
                                </w:p>
                              </w:tc>
                            </w:tr>
                            <w:tr w:rsidR="000F4D8D" w:rsidRPr="004635BC" w14:paraId="68B5AD0B" w14:textId="77777777" w:rsidTr="000F4D8D">
                              <w:tc>
                                <w:tcPr>
                                  <w:tcW w:w="3969" w:type="dxa"/>
                                  <w:tcBorders>
                                    <w:top w:val="nil"/>
                                    <w:left w:val="nil"/>
                                    <w:bottom w:val="nil"/>
                                    <w:right w:val="nil"/>
                                  </w:tcBorders>
                                </w:tcPr>
                                <w:p w14:paraId="179CEBCD" w14:textId="77777777" w:rsidR="000F4D8D" w:rsidRPr="004635BC" w:rsidRDefault="000F4D8D" w:rsidP="000F4D8D">
                                  <w:pPr>
                                    <w:spacing w:line="276" w:lineRule="auto"/>
                                    <w:rPr>
                                      <w:lang w:val="en-US"/>
                                    </w:rPr>
                                  </w:pPr>
                                  <w:r>
                                    <w:rPr>
                                      <w:lang w:val="en-US"/>
                                    </w:rPr>
                                    <w:t>Unemployment rate</w:t>
                                  </w:r>
                                </w:p>
                              </w:tc>
                              <w:tc>
                                <w:tcPr>
                                  <w:tcW w:w="1229" w:type="dxa"/>
                                  <w:tcBorders>
                                    <w:top w:val="nil"/>
                                    <w:left w:val="nil"/>
                                    <w:bottom w:val="nil"/>
                                    <w:right w:val="nil"/>
                                  </w:tcBorders>
                                  <w:shd w:val="clear" w:color="auto" w:fill="auto"/>
                                </w:tcPr>
                                <w:p w14:paraId="7A0EDB6E" w14:textId="5F6563FB" w:rsidR="000F4D8D" w:rsidRPr="00767A76" w:rsidRDefault="000F4D8D" w:rsidP="000F4D8D">
                                  <w:pPr>
                                    <w:spacing w:line="276" w:lineRule="auto"/>
                                    <w:jc w:val="center"/>
                                    <w:rPr>
                                      <w:rFonts w:cstheme="minorHAnsi"/>
                                      <w:szCs w:val="24"/>
                                      <w:lang w:val="en-US"/>
                                    </w:rPr>
                                  </w:pPr>
                                  <w:r>
                                    <w:rPr>
                                      <w:rFonts w:ascii="Calibri" w:hAnsi="Calibri" w:cs="Calibri"/>
                                      <w:color w:val="000000"/>
                                      <w:sz w:val="22"/>
                                    </w:rPr>
                                    <w:t>8.</w:t>
                                  </w:r>
                                  <w:r w:rsidR="00692E43">
                                    <w:rPr>
                                      <w:rFonts w:ascii="Calibri" w:hAnsi="Calibri" w:cs="Calibri"/>
                                      <w:color w:val="000000"/>
                                      <w:sz w:val="22"/>
                                    </w:rPr>
                                    <w:t>7</w:t>
                                  </w:r>
                                </w:p>
                              </w:tc>
                              <w:tc>
                                <w:tcPr>
                                  <w:tcW w:w="1229" w:type="dxa"/>
                                  <w:tcBorders>
                                    <w:top w:val="nil"/>
                                    <w:left w:val="nil"/>
                                    <w:bottom w:val="nil"/>
                                    <w:right w:val="nil"/>
                                  </w:tcBorders>
                                  <w:shd w:val="clear" w:color="auto" w:fill="auto"/>
                                </w:tcPr>
                                <w:p w14:paraId="27050180" w14:textId="5C82A254" w:rsidR="000F4D8D" w:rsidRPr="00767A76" w:rsidRDefault="000F4D8D" w:rsidP="000F4D8D">
                                  <w:pPr>
                                    <w:spacing w:line="276" w:lineRule="auto"/>
                                    <w:jc w:val="center"/>
                                    <w:rPr>
                                      <w:rFonts w:cstheme="minorHAnsi"/>
                                      <w:szCs w:val="24"/>
                                      <w:lang w:val="en-US"/>
                                    </w:rPr>
                                  </w:pPr>
                                  <w:r>
                                    <w:rPr>
                                      <w:rFonts w:ascii="Calibri" w:hAnsi="Calibri" w:cs="Calibri"/>
                                      <w:color w:val="000000"/>
                                      <w:sz w:val="22"/>
                                    </w:rPr>
                                    <w:t>8.4</w:t>
                                  </w:r>
                                </w:p>
                              </w:tc>
                              <w:tc>
                                <w:tcPr>
                                  <w:tcW w:w="1230" w:type="dxa"/>
                                  <w:tcBorders>
                                    <w:top w:val="nil"/>
                                    <w:left w:val="nil"/>
                                    <w:bottom w:val="nil"/>
                                    <w:right w:val="nil"/>
                                  </w:tcBorders>
                                  <w:shd w:val="clear" w:color="auto" w:fill="auto"/>
                                </w:tcPr>
                                <w:p w14:paraId="06174CC4" w14:textId="7859AD3A" w:rsidR="000F4D8D" w:rsidRPr="00767A76" w:rsidRDefault="000F4D8D" w:rsidP="000F4D8D">
                                  <w:pPr>
                                    <w:spacing w:line="276" w:lineRule="auto"/>
                                    <w:jc w:val="center"/>
                                    <w:rPr>
                                      <w:rFonts w:cstheme="minorHAnsi"/>
                                      <w:szCs w:val="24"/>
                                      <w:lang w:val="en-US"/>
                                    </w:rPr>
                                  </w:pPr>
                                  <w:r>
                                    <w:rPr>
                                      <w:rFonts w:ascii="Calibri" w:hAnsi="Calibri" w:cs="Calibri"/>
                                      <w:color w:val="000000"/>
                                      <w:sz w:val="22"/>
                                    </w:rPr>
                                    <w:t>8.6</w:t>
                                  </w:r>
                                </w:p>
                              </w:tc>
                              <w:tc>
                                <w:tcPr>
                                  <w:tcW w:w="1132" w:type="dxa"/>
                                  <w:tcBorders>
                                    <w:top w:val="nil"/>
                                    <w:left w:val="nil"/>
                                    <w:bottom w:val="nil"/>
                                    <w:right w:val="nil"/>
                                  </w:tcBorders>
                                  <w:shd w:val="clear" w:color="auto" w:fill="auto"/>
                                </w:tcPr>
                                <w:p w14:paraId="46E8B6B2" w14:textId="0BB8F295" w:rsidR="000F4D8D" w:rsidRPr="00767A76" w:rsidRDefault="000F4D8D" w:rsidP="000F4D8D">
                                  <w:pPr>
                                    <w:spacing w:line="276" w:lineRule="auto"/>
                                    <w:jc w:val="center"/>
                                    <w:rPr>
                                      <w:rFonts w:cstheme="minorHAnsi"/>
                                      <w:szCs w:val="24"/>
                                      <w:lang w:val="en-US"/>
                                    </w:rPr>
                                  </w:pPr>
                                  <w:r>
                                    <w:rPr>
                                      <w:rFonts w:ascii="Calibri" w:hAnsi="Calibri" w:cs="Calibri"/>
                                      <w:color w:val="000000"/>
                                      <w:sz w:val="22"/>
                                    </w:rPr>
                                    <w:t>0</w:t>
                                  </w:r>
                                </w:p>
                              </w:tc>
                            </w:tr>
                            <w:tr w:rsidR="000F4D8D" w:rsidRPr="004635BC" w14:paraId="0D7B7A74" w14:textId="77777777" w:rsidTr="000F4D8D">
                              <w:tc>
                                <w:tcPr>
                                  <w:tcW w:w="3969" w:type="dxa"/>
                                  <w:tcBorders>
                                    <w:top w:val="nil"/>
                                    <w:left w:val="nil"/>
                                    <w:bottom w:val="nil"/>
                                    <w:right w:val="nil"/>
                                  </w:tcBorders>
                                </w:tcPr>
                                <w:p w14:paraId="1CBC6BCB" w14:textId="77777777" w:rsidR="000F4D8D" w:rsidRPr="004635BC" w:rsidRDefault="000F4D8D" w:rsidP="000F4D8D">
                                  <w:pPr>
                                    <w:spacing w:line="276" w:lineRule="auto"/>
                                    <w:rPr>
                                      <w:lang w:val="en-US"/>
                                    </w:rPr>
                                  </w:pPr>
                                  <w:r>
                                    <w:rPr>
                                      <w:lang w:val="en-US"/>
                                    </w:rPr>
                                    <w:t>Population density</w:t>
                                  </w:r>
                                </w:p>
                              </w:tc>
                              <w:tc>
                                <w:tcPr>
                                  <w:tcW w:w="1229" w:type="dxa"/>
                                  <w:tcBorders>
                                    <w:top w:val="nil"/>
                                    <w:left w:val="nil"/>
                                    <w:bottom w:val="nil"/>
                                    <w:right w:val="nil"/>
                                  </w:tcBorders>
                                  <w:shd w:val="clear" w:color="auto" w:fill="auto"/>
                                </w:tcPr>
                                <w:p w14:paraId="03801AB3" w14:textId="00D5E3DE" w:rsidR="000F4D8D" w:rsidRPr="00767A76" w:rsidRDefault="000F4D8D" w:rsidP="000F4D8D">
                                  <w:pPr>
                                    <w:spacing w:line="276" w:lineRule="auto"/>
                                    <w:jc w:val="center"/>
                                    <w:rPr>
                                      <w:rFonts w:cstheme="minorHAnsi"/>
                                      <w:szCs w:val="24"/>
                                      <w:lang w:val="en-US"/>
                                    </w:rPr>
                                  </w:pPr>
                                  <w:r>
                                    <w:rPr>
                                      <w:rFonts w:ascii="Calibri" w:hAnsi="Calibri" w:cs="Calibri"/>
                                      <w:color w:val="000000"/>
                                      <w:sz w:val="22"/>
                                    </w:rPr>
                                    <w:t>97</w:t>
                                  </w:r>
                                  <w:r w:rsidR="00692E43">
                                    <w:rPr>
                                      <w:rFonts w:ascii="Calibri" w:hAnsi="Calibri" w:cs="Calibri"/>
                                      <w:color w:val="000000"/>
                                      <w:sz w:val="22"/>
                                    </w:rPr>
                                    <w:t>7</w:t>
                                  </w:r>
                                </w:p>
                              </w:tc>
                              <w:tc>
                                <w:tcPr>
                                  <w:tcW w:w="1229" w:type="dxa"/>
                                  <w:tcBorders>
                                    <w:top w:val="nil"/>
                                    <w:left w:val="nil"/>
                                    <w:bottom w:val="nil"/>
                                    <w:right w:val="nil"/>
                                  </w:tcBorders>
                                  <w:shd w:val="clear" w:color="auto" w:fill="auto"/>
                                </w:tcPr>
                                <w:p w14:paraId="648CF13C" w14:textId="60DB1983" w:rsidR="000F4D8D" w:rsidRPr="00767A76" w:rsidRDefault="000F4D8D" w:rsidP="000F4D8D">
                                  <w:pPr>
                                    <w:spacing w:line="276" w:lineRule="auto"/>
                                    <w:jc w:val="center"/>
                                    <w:rPr>
                                      <w:rFonts w:cstheme="minorHAnsi"/>
                                      <w:szCs w:val="24"/>
                                      <w:lang w:val="en-US"/>
                                    </w:rPr>
                                  </w:pPr>
                                  <w:r>
                                    <w:rPr>
                                      <w:rFonts w:ascii="Calibri" w:hAnsi="Calibri" w:cs="Calibri"/>
                                      <w:color w:val="000000"/>
                                      <w:sz w:val="22"/>
                                    </w:rPr>
                                    <w:t>97</w:t>
                                  </w:r>
                                  <w:r w:rsidR="00692E43">
                                    <w:rPr>
                                      <w:rFonts w:ascii="Calibri" w:hAnsi="Calibri" w:cs="Calibri"/>
                                      <w:color w:val="000000"/>
                                      <w:sz w:val="22"/>
                                    </w:rPr>
                                    <w:t>8</w:t>
                                  </w:r>
                                </w:p>
                              </w:tc>
                              <w:tc>
                                <w:tcPr>
                                  <w:tcW w:w="1230" w:type="dxa"/>
                                  <w:tcBorders>
                                    <w:top w:val="nil"/>
                                    <w:left w:val="nil"/>
                                    <w:bottom w:val="nil"/>
                                    <w:right w:val="nil"/>
                                  </w:tcBorders>
                                  <w:shd w:val="clear" w:color="auto" w:fill="auto"/>
                                </w:tcPr>
                                <w:p w14:paraId="0E0F6B15" w14:textId="0FF962BC" w:rsidR="000F4D8D" w:rsidRPr="00767A76" w:rsidRDefault="000F4D8D" w:rsidP="000F4D8D">
                                  <w:pPr>
                                    <w:spacing w:line="276" w:lineRule="auto"/>
                                    <w:jc w:val="center"/>
                                    <w:rPr>
                                      <w:rFonts w:cstheme="minorHAnsi"/>
                                      <w:szCs w:val="24"/>
                                      <w:lang w:val="en-US"/>
                                    </w:rPr>
                                  </w:pPr>
                                  <w:r>
                                    <w:rPr>
                                      <w:rFonts w:ascii="Calibri" w:hAnsi="Calibri" w:cs="Calibri"/>
                                      <w:color w:val="000000"/>
                                      <w:sz w:val="22"/>
                                    </w:rPr>
                                    <w:t>1004</w:t>
                                  </w:r>
                                </w:p>
                              </w:tc>
                              <w:tc>
                                <w:tcPr>
                                  <w:tcW w:w="1132" w:type="dxa"/>
                                  <w:tcBorders>
                                    <w:top w:val="nil"/>
                                    <w:left w:val="nil"/>
                                    <w:bottom w:val="nil"/>
                                    <w:right w:val="nil"/>
                                  </w:tcBorders>
                                  <w:shd w:val="clear" w:color="auto" w:fill="auto"/>
                                </w:tcPr>
                                <w:p w14:paraId="008BC7C5" w14:textId="23B6B03A" w:rsidR="000F4D8D" w:rsidRPr="00767A76" w:rsidRDefault="000F4D8D" w:rsidP="000F4D8D">
                                  <w:pPr>
                                    <w:spacing w:line="276" w:lineRule="auto"/>
                                    <w:jc w:val="center"/>
                                    <w:rPr>
                                      <w:rFonts w:cstheme="minorHAnsi"/>
                                      <w:szCs w:val="24"/>
                                      <w:lang w:val="en-US"/>
                                    </w:rPr>
                                  </w:pPr>
                                  <w:r>
                                    <w:rPr>
                                      <w:rFonts w:ascii="Calibri" w:hAnsi="Calibri" w:cs="Calibri"/>
                                      <w:color w:val="000000"/>
                                      <w:sz w:val="22"/>
                                    </w:rPr>
                                    <w:t>0.283</w:t>
                                  </w:r>
                                </w:p>
                              </w:tc>
                            </w:tr>
                            <w:tr w:rsidR="000F4D8D" w:rsidRPr="0024781C" w14:paraId="669A14CA" w14:textId="77777777" w:rsidTr="000F4D8D">
                              <w:tc>
                                <w:tcPr>
                                  <w:tcW w:w="3969" w:type="dxa"/>
                                  <w:tcBorders>
                                    <w:top w:val="nil"/>
                                    <w:left w:val="nil"/>
                                    <w:bottom w:val="single" w:sz="4" w:space="0" w:color="auto"/>
                                    <w:right w:val="nil"/>
                                  </w:tcBorders>
                                </w:tcPr>
                                <w:p w14:paraId="55157C39" w14:textId="77777777" w:rsidR="000F4D8D" w:rsidRPr="00172B08" w:rsidRDefault="000F4D8D" w:rsidP="000F4D8D">
                                  <w:pPr>
                                    <w:spacing w:line="276" w:lineRule="auto"/>
                                    <w:rPr>
                                      <w:lang w:val="en-US"/>
                                    </w:rPr>
                                  </w:pPr>
                                  <w:r w:rsidRPr="00172B08">
                                    <w:rPr>
                                      <w:lang w:val="en-US"/>
                                    </w:rPr>
                                    <w:t>Ratio of population having received a booster vaccination</w:t>
                                  </w:r>
                                </w:p>
                              </w:tc>
                              <w:tc>
                                <w:tcPr>
                                  <w:tcW w:w="1229" w:type="dxa"/>
                                  <w:tcBorders>
                                    <w:top w:val="nil"/>
                                    <w:left w:val="nil"/>
                                    <w:bottom w:val="single" w:sz="4" w:space="0" w:color="auto"/>
                                    <w:right w:val="nil"/>
                                  </w:tcBorders>
                                  <w:shd w:val="clear" w:color="auto" w:fill="auto"/>
                                </w:tcPr>
                                <w:p w14:paraId="344B7202" w14:textId="28937A24" w:rsidR="000F4D8D" w:rsidRPr="00767A76" w:rsidRDefault="000F4D8D" w:rsidP="000F4D8D">
                                  <w:pPr>
                                    <w:spacing w:line="276" w:lineRule="auto"/>
                                    <w:jc w:val="center"/>
                                    <w:rPr>
                                      <w:rFonts w:cstheme="minorHAnsi"/>
                                      <w:szCs w:val="24"/>
                                      <w:lang w:val="en-US"/>
                                    </w:rPr>
                                  </w:pPr>
                                  <w:r>
                                    <w:rPr>
                                      <w:rFonts w:ascii="Calibri" w:hAnsi="Calibri" w:cs="Calibri"/>
                                      <w:color w:val="000000"/>
                                      <w:sz w:val="22"/>
                                    </w:rPr>
                                    <w:t>0.64</w:t>
                                  </w:r>
                                  <w:r w:rsidR="00692E43">
                                    <w:rPr>
                                      <w:rFonts w:ascii="Calibri" w:hAnsi="Calibri" w:cs="Calibri"/>
                                      <w:color w:val="000000"/>
                                      <w:sz w:val="22"/>
                                    </w:rPr>
                                    <w:t>0</w:t>
                                  </w:r>
                                </w:p>
                              </w:tc>
                              <w:tc>
                                <w:tcPr>
                                  <w:tcW w:w="1229" w:type="dxa"/>
                                  <w:tcBorders>
                                    <w:top w:val="nil"/>
                                    <w:left w:val="nil"/>
                                    <w:bottom w:val="single" w:sz="4" w:space="0" w:color="auto"/>
                                    <w:right w:val="nil"/>
                                  </w:tcBorders>
                                  <w:shd w:val="clear" w:color="auto" w:fill="auto"/>
                                </w:tcPr>
                                <w:p w14:paraId="4D618A0C" w14:textId="731A4243" w:rsidR="000F4D8D" w:rsidRPr="00767A76" w:rsidRDefault="000F4D8D" w:rsidP="000F4D8D">
                                  <w:pPr>
                                    <w:spacing w:line="276" w:lineRule="auto"/>
                                    <w:jc w:val="center"/>
                                    <w:rPr>
                                      <w:rFonts w:cstheme="minorHAnsi"/>
                                      <w:szCs w:val="24"/>
                                      <w:lang w:val="en-US"/>
                                    </w:rPr>
                                  </w:pPr>
                                  <w:r>
                                    <w:rPr>
                                      <w:rFonts w:ascii="Calibri" w:hAnsi="Calibri" w:cs="Calibri"/>
                                      <w:color w:val="000000"/>
                                      <w:sz w:val="22"/>
                                    </w:rPr>
                                    <w:t>0.658</w:t>
                                  </w:r>
                                </w:p>
                              </w:tc>
                              <w:tc>
                                <w:tcPr>
                                  <w:tcW w:w="1230" w:type="dxa"/>
                                  <w:tcBorders>
                                    <w:top w:val="nil"/>
                                    <w:left w:val="nil"/>
                                    <w:bottom w:val="single" w:sz="4" w:space="0" w:color="auto"/>
                                    <w:right w:val="nil"/>
                                  </w:tcBorders>
                                  <w:shd w:val="clear" w:color="auto" w:fill="auto"/>
                                </w:tcPr>
                                <w:p w14:paraId="31F9C79A" w14:textId="5C267355" w:rsidR="000F4D8D" w:rsidRPr="00767A76" w:rsidRDefault="000F4D8D" w:rsidP="000F4D8D">
                                  <w:pPr>
                                    <w:spacing w:line="276" w:lineRule="auto"/>
                                    <w:jc w:val="center"/>
                                    <w:rPr>
                                      <w:rFonts w:cstheme="minorHAnsi"/>
                                      <w:szCs w:val="24"/>
                                      <w:lang w:val="en-US"/>
                                    </w:rPr>
                                  </w:pPr>
                                  <w:r>
                                    <w:rPr>
                                      <w:rFonts w:ascii="Calibri" w:hAnsi="Calibri" w:cs="Calibri"/>
                                      <w:color w:val="000000"/>
                                      <w:sz w:val="22"/>
                                    </w:rPr>
                                    <w:t>0.769</w:t>
                                  </w:r>
                                </w:p>
                              </w:tc>
                              <w:tc>
                                <w:tcPr>
                                  <w:tcW w:w="1132" w:type="dxa"/>
                                  <w:tcBorders>
                                    <w:top w:val="nil"/>
                                    <w:left w:val="nil"/>
                                    <w:bottom w:val="single" w:sz="4" w:space="0" w:color="auto"/>
                                    <w:right w:val="nil"/>
                                  </w:tcBorders>
                                  <w:shd w:val="clear" w:color="auto" w:fill="auto"/>
                                </w:tcPr>
                                <w:p w14:paraId="566B1F3C" w14:textId="59BD696B" w:rsidR="000F4D8D" w:rsidRPr="00767A76" w:rsidRDefault="000F4D8D" w:rsidP="000F4D8D">
                                  <w:pPr>
                                    <w:spacing w:line="276" w:lineRule="auto"/>
                                    <w:jc w:val="center"/>
                                    <w:rPr>
                                      <w:rFonts w:cstheme="minorHAnsi"/>
                                      <w:szCs w:val="24"/>
                                      <w:lang w:val="en-US"/>
                                    </w:rPr>
                                  </w:pPr>
                                  <w:r>
                                    <w:rPr>
                                      <w:rFonts w:ascii="Calibri" w:hAnsi="Calibri" w:cs="Calibri"/>
                                      <w:color w:val="000000"/>
                                      <w:sz w:val="22"/>
                                    </w:rPr>
                                    <w:t>0.018</w:t>
                                  </w:r>
                                </w:p>
                              </w:tc>
                            </w:tr>
                          </w:tbl>
                          <w:p w14:paraId="401C7AF9" w14:textId="167602B7" w:rsidR="00EC5F91" w:rsidRPr="00EE0CE8" w:rsidRDefault="00EC5F91" w:rsidP="004E50E2">
                            <w:pPr>
                              <w:spacing w:line="240" w:lineRule="auto"/>
                              <w:rPr>
                                <w:sz w:val="20"/>
                                <w:szCs w:val="18"/>
                                <w:lang w:val="en-US"/>
                              </w:rPr>
                            </w:pPr>
                            <w:r w:rsidRPr="00EA7242">
                              <w:rPr>
                                <w:bCs/>
                                <w:sz w:val="20"/>
                                <w:szCs w:val="18"/>
                                <w:lang w:val="en-US"/>
                              </w:rPr>
                              <w:t>Note: The predictor’s weights are chosen by minimizing eq</w:t>
                            </w:r>
                            <w:r w:rsidRPr="004E50E2">
                              <w:rPr>
                                <w:bCs/>
                                <w:sz w:val="20"/>
                                <w:szCs w:val="20"/>
                                <w:lang w:val="en-US"/>
                              </w:rPr>
                              <w:t>uation (4).</w:t>
                            </w:r>
                            <w:r w:rsidR="004E50E2" w:rsidRPr="004E50E2">
                              <w:rPr>
                                <w:bCs/>
                                <w:sz w:val="20"/>
                                <w:szCs w:val="20"/>
                                <w:lang w:val="en-US"/>
                              </w:rPr>
                              <w:t xml:space="preserve"> The aggregated cities of Schwerin and Rostock make up the treated unit.</w:t>
                            </w:r>
                            <w:r w:rsidR="004E50E2" w:rsidRPr="004E50E2">
                              <w:rPr>
                                <w:sz w:val="20"/>
                                <w:szCs w:val="20"/>
                                <w:lang w:val="en-US"/>
                              </w:rPr>
                              <w:t xml:space="preserve"> City municipalities in </w:t>
                            </w:r>
                            <w:r w:rsidR="004E50E2" w:rsidRPr="004E50E2">
                              <w:rPr>
                                <w:bCs/>
                                <w:sz w:val="20"/>
                                <w:szCs w:val="20"/>
                                <w:lang w:val="en-US"/>
                              </w:rPr>
                              <w:t>Schleswig-Holstein, Lower-Saxony, Brandenburg, and Saxony-Anhalt make up the donor pool.</w:t>
                            </w:r>
                            <w:r w:rsidR="00EE0CE8">
                              <w:rPr>
                                <w:bCs/>
                                <w:sz w:val="20"/>
                                <w:szCs w:val="20"/>
                                <w:lang w:val="en-US"/>
                              </w:rPr>
                              <w:t xml:space="preserve"> </w:t>
                            </w:r>
                            <w:r w:rsidR="00EE0CE8">
                              <w:rPr>
                                <w:bCs/>
                                <w:sz w:val="20"/>
                                <w:szCs w:val="18"/>
                                <w:lang w:val="en-US"/>
                              </w:rPr>
                              <w:t>Growth rate refers to the growth rate of the 14-days COVID incidence.</w:t>
                            </w:r>
                          </w:p>
                          <w:p w14:paraId="1FA68A63" w14:textId="35A7CCE6" w:rsidR="00EC5F91" w:rsidRPr="004E50E2" w:rsidRDefault="00EC5F91" w:rsidP="00EC5F91">
                            <w:pPr>
                              <w:pStyle w:val="Beschriftung"/>
                              <w:keepNext/>
                              <w:jc w:val="center"/>
                              <w:rPr>
                                <w:lang w:val="en-US"/>
                              </w:rPr>
                            </w:pPr>
                            <w:r w:rsidRPr="004E50E2">
                              <w:rPr>
                                <w:lang w:val="en-US"/>
                              </w:rPr>
                              <w:t xml:space="preserve">Table </w:t>
                            </w:r>
                            <w:r>
                              <w:fldChar w:fldCharType="begin"/>
                            </w:r>
                            <w:r w:rsidRPr="004E50E2">
                              <w:rPr>
                                <w:lang w:val="en-US"/>
                              </w:rPr>
                              <w:instrText xml:space="preserve"> SEQ Table \* ARABIC </w:instrText>
                            </w:r>
                            <w:r>
                              <w:fldChar w:fldCharType="separate"/>
                            </w:r>
                            <w:r w:rsidR="000751C3">
                              <w:rPr>
                                <w:noProof/>
                                <w:lang w:val="en-US"/>
                              </w:rPr>
                              <w:t>10</w:t>
                            </w:r>
                            <w:r>
                              <w:rPr>
                                <w:noProof/>
                              </w:rPr>
                              <w:fldChar w:fldCharType="end"/>
                            </w:r>
                            <w:r w:rsidRPr="004E50E2">
                              <w:rPr>
                                <w:lang w:val="en-US"/>
                              </w:rPr>
                              <w:t xml:space="preserve">: </w:t>
                            </w:r>
                            <w:r>
                              <w:rPr>
                                <w:b w:val="0"/>
                                <w:bCs/>
                                <w:lang w:val="en-US"/>
                              </w:rPr>
                              <w:t>W</w:t>
                            </w:r>
                            <w:r w:rsidRPr="007A1E62">
                              <w:rPr>
                                <w:b w:val="0"/>
                                <w:bCs/>
                                <w:lang w:val="en-US"/>
                              </w:rPr>
                              <w:t xml:space="preserve">eights </w:t>
                            </w:r>
                            <m:oMath>
                              <m:r>
                                <m:rPr>
                                  <m:sty m:val="bi"/>
                                </m:rPr>
                                <w:rPr>
                                  <w:rFonts w:ascii="Cambria Math" w:hAnsi="Cambria Math"/>
                                  <w:lang w:val="en-US"/>
                                </w:rPr>
                                <m:t>w</m:t>
                              </m:r>
                            </m:oMath>
                          </w:p>
                          <w:tbl>
                            <w:tblPr>
                              <w:tblStyle w:val="Tabellenraster"/>
                              <w:tblW w:w="8778" w:type="dxa"/>
                              <w:tblLook w:val="04A0" w:firstRow="1" w:lastRow="0" w:firstColumn="1" w:lastColumn="0" w:noHBand="0" w:noVBand="1"/>
                            </w:tblPr>
                            <w:tblGrid>
                              <w:gridCol w:w="3114"/>
                              <w:gridCol w:w="1276"/>
                              <w:gridCol w:w="3112"/>
                              <w:gridCol w:w="1276"/>
                            </w:tblGrid>
                            <w:tr w:rsidR="00EC5F91" w14:paraId="6085F9D9" w14:textId="77777777" w:rsidTr="004E50E2">
                              <w:tc>
                                <w:tcPr>
                                  <w:tcW w:w="3114" w:type="dxa"/>
                                  <w:tcBorders>
                                    <w:top w:val="single" w:sz="8" w:space="0" w:color="auto"/>
                                    <w:left w:val="nil"/>
                                    <w:bottom w:val="single" w:sz="4" w:space="0" w:color="auto"/>
                                    <w:right w:val="nil"/>
                                  </w:tcBorders>
                                  <w:vAlign w:val="center"/>
                                </w:tcPr>
                                <w:p w14:paraId="5317A8F8" w14:textId="7E0ABBBD" w:rsidR="00EC5F91" w:rsidRDefault="00EC5F91" w:rsidP="00EC5F91">
                                  <w:pPr>
                                    <w:pStyle w:val="PaperStandard"/>
                                    <w:jc w:val="left"/>
                                  </w:pPr>
                                  <w:r>
                                    <w:t>City</w:t>
                                  </w:r>
                                  <w:r w:rsidR="004E50E2">
                                    <w:t xml:space="preserve"> Municipalities</w:t>
                                  </w:r>
                                </w:p>
                              </w:tc>
                              <w:tc>
                                <w:tcPr>
                                  <w:tcW w:w="1276" w:type="dxa"/>
                                  <w:tcBorders>
                                    <w:top w:val="single" w:sz="8" w:space="0" w:color="auto"/>
                                    <w:left w:val="nil"/>
                                    <w:bottom w:val="single" w:sz="4" w:space="0" w:color="auto"/>
                                    <w:right w:val="nil"/>
                                  </w:tcBorders>
                                  <w:vAlign w:val="center"/>
                                </w:tcPr>
                                <w:p w14:paraId="4DBA03FD" w14:textId="77777777" w:rsidR="00EC5F91" w:rsidRDefault="00EC5F91" w:rsidP="00EC5F91">
                                  <w:pPr>
                                    <w:pStyle w:val="PaperStandard"/>
                                    <w:jc w:val="left"/>
                                  </w:pPr>
                                  <w:r>
                                    <w:t xml:space="preserve">Weight </w:t>
                                  </w:r>
                                  <m:oMath>
                                    <m:sSubSup>
                                      <m:sSubSupPr>
                                        <m:ctrlPr>
                                          <w:rPr>
                                            <w:rFonts w:ascii="Cambria Math" w:hAnsi="Cambria Math"/>
                                            <w:i/>
                                          </w:rPr>
                                        </m:ctrlPr>
                                      </m:sSubSupPr>
                                      <m:e>
                                        <m:r>
                                          <w:rPr>
                                            <w:rFonts w:ascii="Cambria Math" w:hAnsi="Cambria Math"/>
                                          </w:rPr>
                                          <m:t>w</m:t>
                                        </m:r>
                                      </m:e>
                                      <m:sub>
                                        <m:r>
                                          <w:rPr>
                                            <w:rFonts w:ascii="Cambria Math" w:hAnsi="Cambria Math"/>
                                          </w:rPr>
                                          <m:t>j</m:t>
                                        </m:r>
                                      </m:sub>
                                      <m:sup>
                                        <m:r>
                                          <w:rPr>
                                            <w:rFonts w:ascii="Cambria Math" w:hAnsi="Cambria Math"/>
                                          </w:rPr>
                                          <m:t>*</m:t>
                                        </m:r>
                                      </m:sup>
                                    </m:sSubSup>
                                  </m:oMath>
                                </w:p>
                              </w:tc>
                              <w:tc>
                                <w:tcPr>
                                  <w:tcW w:w="3112" w:type="dxa"/>
                                  <w:tcBorders>
                                    <w:top w:val="single" w:sz="8" w:space="0" w:color="auto"/>
                                    <w:left w:val="nil"/>
                                    <w:bottom w:val="single" w:sz="4" w:space="0" w:color="auto"/>
                                    <w:right w:val="nil"/>
                                  </w:tcBorders>
                                  <w:vAlign w:val="center"/>
                                </w:tcPr>
                                <w:p w14:paraId="7437EF34" w14:textId="4A4FF630" w:rsidR="00EC5F91" w:rsidRDefault="004E50E2" w:rsidP="00EC5F91">
                                  <w:pPr>
                                    <w:pStyle w:val="PaperStandard"/>
                                    <w:jc w:val="left"/>
                                  </w:pPr>
                                  <w:r>
                                    <w:t>City Municipalities</w:t>
                                  </w:r>
                                </w:p>
                              </w:tc>
                              <w:tc>
                                <w:tcPr>
                                  <w:tcW w:w="1276" w:type="dxa"/>
                                  <w:tcBorders>
                                    <w:top w:val="single" w:sz="8" w:space="0" w:color="auto"/>
                                    <w:left w:val="nil"/>
                                    <w:bottom w:val="single" w:sz="4" w:space="0" w:color="auto"/>
                                    <w:right w:val="nil"/>
                                  </w:tcBorders>
                                  <w:vAlign w:val="center"/>
                                </w:tcPr>
                                <w:p w14:paraId="20E0861E" w14:textId="77777777" w:rsidR="00EC5F91" w:rsidRPr="007A1E62" w:rsidRDefault="00EC5F91" w:rsidP="00EC5F91">
                                  <w:pPr>
                                    <w:pStyle w:val="PaperStandard"/>
                                    <w:jc w:val="left"/>
                                  </w:pPr>
                                  <w:r w:rsidRPr="007A1E62">
                                    <w:t xml:space="preserve">Weight </w:t>
                                  </w:r>
                                  <m:oMath>
                                    <m:sSubSup>
                                      <m:sSubSupPr>
                                        <m:ctrlPr>
                                          <w:rPr>
                                            <w:rFonts w:ascii="Cambria Math" w:hAnsi="Cambria Math"/>
                                            <w:i/>
                                          </w:rPr>
                                        </m:ctrlPr>
                                      </m:sSubSupPr>
                                      <m:e>
                                        <m:r>
                                          <w:rPr>
                                            <w:rFonts w:ascii="Cambria Math" w:hAnsi="Cambria Math"/>
                                          </w:rPr>
                                          <m:t>w</m:t>
                                        </m:r>
                                      </m:e>
                                      <m:sub>
                                        <m:r>
                                          <w:rPr>
                                            <w:rFonts w:ascii="Cambria Math" w:hAnsi="Cambria Math"/>
                                          </w:rPr>
                                          <m:t>j</m:t>
                                        </m:r>
                                      </m:sub>
                                      <m:sup>
                                        <m:r>
                                          <w:rPr>
                                            <w:rFonts w:ascii="Cambria Math" w:hAnsi="Cambria Math"/>
                                          </w:rPr>
                                          <m:t>*</m:t>
                                        </m:r>
                                      </m:sup>
                                    </m:sSubSup>
                                  </m:oMath>
                                </w:p>
                              </w:tc>
                            </w:tr>
                            <w:tr w:rsidR="004E50E2" w:rsidRPr="004E50E2" w14:paraId="7EFB9856" w14:textId="77777777" w:rsidTr="004E50E2">
                              <w:trPr>
                                <w:trHeight w:val="290"/>
                              </w:trPr>
                              <w:tc>
                                <w:tcPr>
                                  <w:tcW w:w="3114" w:type="dxa"/>
                                  <w:tcBorders>
                                    <w:top w:val="single" w:sz="4" w:space="0" w:color="auto"/>
                                    <w:left w:val="nil"/>
                                    <w:bottom w:val="nil"/>
                                    <w:right w:val="nil"/>
                                  </w:tcBorders>
                                  <w:noWrap/>
                                  <w:hideMark/>
                                </w:tcPr>
                                <w:p w14:paraId="607B4BEB" w14:textId="6F934F01" w:rsidR="004E50E2" w:rsidRPr="004E50E2" w:rsidRDefault="004E50E2" w:rsidP="004E50E2">
                                  <w:pPr>
                                    <w:spacing w:line="240" w:lineRule="auto"/>
                                    <w:rPr>
                                      <w:rFonts w:eastAsia="Times New Roman" w:cstheme="minorHAnsi"/>
                                      <w:color w:val="000000"/>
                                      <w:szCs w:val="24"/>
                                      <w:lang w:eastAsia="de-DE"/>
                                    </w:rPr>
                                  </w:pPr>
                                  <w:r w:rsidRPr="004E50E2">
                                    <w:rPr>
                                      <w:rFonts w:eastAsia="Times New Roman" w:cstheme="minorHAnsi"/>
                                      <w:color w:val="000000"/>
                                      <w:szCs w:val="24"/>
                                      <w:lang w:eastAsia="de-DE"/>
                                    </w:rPr>
                                    <w:t>Flensburg</w:t>
                                  </w:r>
                                </w:p>
                              </w:tc>
                              <w:tc>
                                <w:tcPr>
                                  <w:tcW w:w="1276" w:type="dxa"/>
                                  <w:tcBorders>
                                    <w:top w:val="single" w:sz="4" w:space="0" w:color="auto"/>
                                    <w:left w:val="nil"/>
                                    <w:bottom w:val="nil"/>
                                    <w:right w:val="nil"/>
                                  </w:tcBorders>
                                  <w:noWrap/>
                                  <w:hideMark/>
                                </w:tcPr>
                                <w:p w14:paraId="751C5D05" w14:textId="77777777" w:rsidR="004E50E2" w:rsidRPr="004E50E2" w:rsidRDefault="004E50E2" w:rsidP="004E50E2">
                                  <w:pPr>
                                    <w:spacing w:line="240" w:lineRule="auto"/>
                                    <w:jc w:val="right"/>
                                    <w:rPr>
                                      <w:rFonts w:eastAsia="Times New Roman" w:cstheme="minorHAnsi"/>
                                      <w:color w:val="000000"/>
                                      <w:szCs w:val="24"/>
                                      <w:lang w:eastAsia="de-DE"/>
                                    </w:rPr>
                                  </w:pPr>
                                  <w:r w:rsidRPr="004E50E2">
                                    <w:rPr>
                                      <w:rFonts w:eastAsia="Times New Roman" w:cstheme="minorHAnsi"/>
                                      <w:color w:val="000000"/>
                                      <w:szCs w:val="24"/>
                                      <w:lang w:eastAsia="de-DE"/>
                                    </w:rPr>
                                    <w:t>0</w:t>
                                  </w:r>
                                </w:p>
                              </w:tc>
                              <w:tc>
                                <w:tcPr>
                                  <w:tcW w:w="3112" w:type="dxa"/>
                                  <w:tcBorders>
                                    <w:top w:val="single" w:sz="4" w:space="0" w:color="auto"/>
                                    <w:left w:val="nil"/>
                                    <w:bottom w:val="nil"/>
                                    <w:right w:val="nil"/>
                                  </w:tcBorders>
                                  <w:noWrap/>
                                  <w:hideMark/>
                                </w:tcPr>
                                <w:p w14:paraId="5C298EA3" w14:textId="738AF4FC" w:rsidR="004E50E2" w:rsidRPr="004E50E2" w:rsidRDefault="004E50E2" w:rsidP="004E50E2">
                                  <w:pPr>
                                    <w:spacing w:line="240" w:lineRule="auto"/>
                                    <w:rPr>
                                      <w:rFonts w:eastAsia="Times New Roman" w:cstheme="minorHAnsi"/>
                                      <w:color w:val="000000"/>
                                      <w:szCs w:val="24"/>
                                      <w:lang w:eastAsia="de-DE"/>
                                    </w:rPr>
                                  </w:pPr>
                                  <w:r w:rsidRPr="004E50E2">
                                    <w:rPr>
                                      <w:rFonts w:eastAsia="Times New Roman" w:cstheme="minorHAnsi"/>
                                      <w:color w:val="000000"/>
                                      <w:szCs w:val="24"/>
                                      <w:lang w:eastAsia="de-DE"/>
                                    </w:rPr>
                                    <w:t>Osnabrück</w:t>
                                  </w:r>
                                </w:p>
                              </w:tc>
                              <w:tc>
                                <w:tcPr>
                                  <w:tcW w:w="1276" w:type="dxa"/>
                                  <w:tcBorders>
                                    <w:top w:val="single" w:sz="4" w:space="0" w:color="auto"/>
                                    <w:left w:val="nil"/>
                                    <w:bottom w:val="nil"/>
                                    <w:right w:val="nil"/>
                                  </w:tcBorders>
                                  <w:noWrap/>
                                  <w:hideMark/>
                                </w:tcPr>
                                <w:p w14:paraId="4151ECF0" w14:textId="77777777" w:rsidR="004E50E2" w:rsidRPr="004E50E2" w:rsidRDefault="004E50E2" w:rsidP="004E50E2">
                                  <w:pPr>
                                    <w:spacing w:line="240" w:lineRule="auto"/>
                                    <w:jc w:val="right"/>
                                    <w:rPr>
                                      <w:rFonts w:eastAsia="Times New Roman" w:cstheme="minorHAnsi"/>
                                      <w:color w:val="000000"/>
                                      <w:szCs w:val="24"/>
                                      <w:lang w:eastAsia="de-DE"/>
                                    </w:rPr>
                                  </w:pPr>
                                  <w:r w:rsidRPr="004E50E2">
                                    <w:rPr>
                                      <w:rFonts w:eastAsia="Times New Roman" w:cstheme="minorHAnsi"/>
                                      <w:color w:val="000000"/>
                                      <w:szCs w:val="24"/>
                                      <w:lang w:eastAsia="de-DE"/>
                                    </w:rPr>
                                    <w:t>0</w:t>
                                  </w:r>
                                </w:p>
                              </w:tc>
                            </w:tr>
                            <w:tr w:rsidR="004E50E2" w:rsidRPr="004E50E2" w14:paraId="012E6F91" w14:textId="77777777" w:rsidTr="004E50E2">
                              <w:trPr>
                                <w:trHeight w:val="290"/>
                              </w:trPr>
                              <w:tc>
                                <w:tcPr>
                                  <w:tcW w:w="3114" w:type="dxa"/>
                                  <w:tcBorders>
                                    <w:top w:val="nil"/>
                                    <w:left w:val="nil"/>
                                    <w:bottom w:val="nil"/>
                                    <w:right w:val="nil"/>
                                  </w:tcBorders>
                                  <w:noWrap/>
                                  <w:hideMark/>
                                </w:tcPr>
                                <w:p w14:paraId="151023B1" w14:textId="7FC64FAB" w:rsidR="004E50E2" w:rsidRPr="004E50E2" w:rsidRDefault="004E50E2" w:rsidP="004E50E2">
                                  <w:pPr>
                                    <w:spacing w:line="240" w:lineRule="auto"/>
                                    <w:rPr>
                                      <w:rFonts w:eastAsia="Times New Roman" w:cstheme="minorHAnsi"/>
                                      <w:color w:val="000000"/>
                                      <w:szCs w:val="24"/>
                                      <w:lang w:eastAsia="de-DE"/>
                                    </w:rPr>
                                  </w:pPr>
                                  <w:r w:rsidRPr="004E50E2">
                                    <w:rPr>
                                      <w:rFonts w:eastAsia="Times New Roman" w:cstheme="minorHAnsi"/>
                                      <w:color w:val="000000"/>
                                      <w:szCs w:val="24"/>
                                      <w:lang w:eastAsia="de-DE"/>
                                    </w:rPr>
                                    <w:t>Kiel</w:t>
                                  </w:r>
                                </w:p>
                              </w:tc>
                              <w:tc>
                                <w:tcPr>
                                  <w:tcW w:w="1276" w:type="dxa"/>
                                  <w:tcBorders>
                                    <w:top w:val="nil"/>
                                    <w:left w:val="nil"/>
                                    <w:bottom w:val="nil"/>
                                    <w:right w:val="nil"/>
                                  </w:tcBorders>
                                  <w:noWrap/>
                                  <w:hideMark/>
                                </w:tcPr>
                                <w:p w14:paraId="2735E7F0" w14:textId="77777777" w:rsidR="004E50E2" w:rsidRPr="004E50E2" w:rsidRDefault="004E50E2" w:rsidP="004E50E2">
                                  <w:pPr>
                                    <w:spacing w:line="240" w:lineRule="auto"/>
                                    <w:jc w:val="right"/>
                                    <w:rPr>
                                      <w:rFonts w:eastAsia="Times New Roman" w:cstheme="minorHAnsi"/>
                                      <w:color w:val="000000"/>
                                      <w:szCs w:val="24"/>
                                      <w:lang w:eastAsia="de-DE"/>
                                    </w:rPr>
                                  </w:pPr>
                                  <w:r w:rsidRPr="004E50E2">
                                    <w:rPr>
                                      <w:rFonts w:eastAsia="Times New Roman" w:cstheme="minorHAnsi"/>
                                      <w:color w:val="000000"/>
                                      <w:szCs w:val="24"/>
                                      <w:lang w:eastAsia="de-DE"/>
                                    </w:rPr>
                                    <w:t>0</w:t>
                                  </w:r>
                                </w:p>
                              </w:tc>
                              <w:tc>
                                <w:tcPr>
                                  <w:tcW w:w="3112" w:type="dxa"/>
                                  <w:tcBorders>
                                    <w:top w:val="nil"/>
                                    <w:left w:val="nil"/>
                                    <w:bottom w:val="nil"/>
                                    <w:right w:val="nil"/>
                                  </w:tcBorders>
                                  <w:noWrap/>
                                  <w:hideMark/>
                                </w:tcPr>
                                <w:p w14:paraId="5A0FA339" w14:textId="7B9A3C1D" w:rsidR="004E50E2" w:rsidRPr="004E50E2" w:rsidRDefault="004E50E2" w:rsidP="004E50E2">
                                  <w:pPr>
                                    <w:spacing w:line="240" w:lineRule="auto"/>
                                    <w:rPr>
                                      <w:rFonts w:eastAsia="Times New Roman" w:cstheme="minorHAnsi"/>
                                      <w:color w:val="000000"/>
                                      <w:szCs w:val="24"/>
                                      <w:lang w:eastAsia="de-DE"/>
                                    </w:rPr>
                                  </w:pPr>
                                  <w:r w:rsidRPr="004E50E2">
                                    <w:rPr>
                                      <w:rFonts w:eastAsia="Times New Roman" w:cstheme="minorHAnsi"/>
                                      <w:color w:val="000000"/>
                                      <w:szCs w:val="24"/>
                                      <w:lang w:eastAsia="de-DE"/>
                                    </w:rPr>
                                    <w:t>Wilhelmshaven</w:t>
                                  </w:r>
                                </w:p>
                              </w:tc>
                              <w:tc>
                                <w:tcPr>
                                  <w:tcW w:w="1276" w:type="dxa"/>
                                  <w:tcBorders>
                                    <w:top w:val="nil"/>
                                    <w:left w:val="nil"/>
                                    <w:bottom w:val="nil"/>
                                    <w:right w:val="nil"/>
                                  </w:tcBorders>
                                  <w:noWrap/>
                                  <w:hideMark/>
                                </w:tcPr>
                                <w:p w14:paraId="24F5B506" w14:textId="77777777" w:rsidR="004E50E2" w:rsidRPr="004E50E2" w:rsidRDefault="004E50E2" w:rsidP="004E50E2">
                                  <w:pPr>
                                    <w:spacing w:line="240" w:lineRule="auto"/>
                                    <w:jc w:val="right"/>
                                    <w:rPr>
                                      <w:rFonts w:eastAsia="Times New Roman" w:cstheme="minorHAnsi"/>
                                      <w:color w:val="000000"/>
                                      <w:szCs w:val="24"/>
                                      <w:lang w:eastAsia="de-DE"/>
                                    </w:rPr>
                                  </w:pPr>
                                  <w:r w:rsidRPr="004E50E2">
                                    <w:rPr>
                                      <w:rFonts w:eastAsia="Times New Roman" w:cstheme="minorHAnsi"/>
                                      <w:color w:val="000000"/>
                                      <w:szCs w:val="24"/>
                                      <w:lang w:eastAsia="de-DE"/>
                                    </w:rPr>
                                    <w:t>0</w:t>
                                  </w:r>
                                </w:p>
                              </w:tc>
                            </w:tr>
                            <w:tr w:rsidR="004E50E2" w:rsidRPr="004E50E2" w14:paraId="03D7E099" w14:textId="77777777" w:rsidTr="004E50E2">
                              <w:trPr>
                                <w:trHeight w:val="290"/>
                              </w:trPr>
                              <w:tc>
                                <w:tcPr>
                                  <w:tcW w:w="3114" w:type="dxa"/>
                                  <w:tcBorders>
                                    <w:top w:val="nil"/>
                                    <w:left w:val="nil"/>
                                    <w:bottom w:val="nil"/>
                                    <w:right w:val="nil"/>
                                  </w:tcBorders>
                                  <w:noWrap/>
                                  <w:hideMark/>
                                </w:tcPr>
                                <w:p w14:paraId="6D7AAC9E" w14:textId="024E27D9" w:rsidR="004E50E2" w:rsidRPr="004E50E2" w:rsidRDefault="004E50E2" w:rsidP="004E50E2">
                                  <w:pPr>
                                    <w:spacing w:line="240" w:lineRule="auto"/>
                                    <w:rPr>
                                      <w:rFonts w:eastAsia="Times New Roman" w:cstheme="minorHAnsi"/>
                                      <w:color w:val="000000"/>
                                      <w:szCs w:val="24"/>
                                      <w:lang w:eastAsia="de-DE"/>
                                    </w:rPr>
                                  </w:pPr>
                                  <w:r w:rsidRPr="004E50E2">
                                    <w:rPr>
                                      <w:rFonts w:eastAsia="Times New Roman" w:cstheme="minorHAnsi"/>
                                      <w:color w:val="000000"/>
                                      <w:szCs w:val="24"/>
                                      <w:lang w:eastAsia="de-DE"/>
                                    </w:rPr>
                                    <w:t>Lübeck</w:t>
                                  </w:r>
                                </w:p>
                              </w:tc>
                              <w:tc>
                                <w:tcPr>
                                  <w:tcW w:w="1276" w:type="dxa"/>
                                  <w:tcBorders>
                                    <w:top w:val="nil"/>
                                    <w:left w:val="nil"/>
                                    <w:bottom w:val="nil"/>
                                    <w:right w:val="nil"/>
                                  </w:tcBorders>
                                  <w:noWrap/>
                                  <w:hideMark/>
                                </w:tcPr>
                                <w:p w14:paraId="163D2A47" w14:textId="77777777" w:rsidR="004E50E2" w:rsidRPr="004E50E2" w:rsidRDefault="004E50E2" w:rsidP="004E50E2">
                                  <w:pPr>
                                    <w:spacing w:line="240" w:lineRule="auto"/>
                                    <w:jc w:val="right"/>
                                    <w:rPr>
                                      <w:rFonts w:eastAsia="Times New Roman" w:cstheme="minorHAnsi"/>
                                      <w:color w:val="000000"/>
                                      <w:szCs w:val="24"/>
                                      <w:lang w:eastAsia="de-DE"/>
                                    </w:rPr>
                                  </w:pPr>
                                  <w:r w:rsidRPr="004E50E2">
                                    <w:rPr>
                                      <w:rFonts w:eastAsia="Times New Roman" w:cstheme="minorHAnsi"/>
                                      <w:color w:val="000000"/>
                                      <w:szCs w:val="24"/>
                                      <w:lang w:eastAsia="de-DE"/>
                                    </w:rPr>
                                    <w:t>0</w:t>
                                  </w:r>
                                </w:p>
                              </w:tc>
                              <w:tc>
                                <w:tcPr>
                                  <w:tcW w:w="3112" w:type="dxa"/>
                                  <w:tcBorders>
                                    <w:top w:val="nil"/>
                                    <w:left w:val="nil"/>
                                    <w:bottom w:val="nil"/>
                                    <w:right w:val="nil"/>
                                  </w:tcBorders>
                                  <w:noWrap/>
                                  <w:hideMark/>
                                </w:tcPr>
                                <w:p w14:paraId="438BB4FE" w14:textId="35EAB93A" w:rsidR="004E50E2" w:rsidRPr="004E50E2" w:rsidRDefault="004E50E2" w:rsidP="004E50E2">
                                  <w:pPr>
                                    <w:spacing w:line="240" w:lineRule="auto"/>
                                    <w:rPr>
                                      <w:rFonts w:eastAsia="Times New Roman" w:cstheme="minorHAnsi"/>
                                      <w:color w:val="000000"/>
                                      <w:szCs w:val="24"/>
                                      <w:lang w:eastAsia="de-DE"/>
                                    </w:rPr>
                                  </w:pPr>
                                  <w:r w:rsidRPr="004E50E2">
                                    <w:rPr>
                                      <w:rFonts w:eastAsia="Times New Roman" w:cstheme="minorHAnsi"/>
                                      <w:color w:val="000000"/>
                                      <w:szCs w:val="24"/>
                                      <w:lang w:eastAsia="de-DE"/>
                                    </w:rPr>
                                    <w:t>Brandenburg a.d.Havel</w:t>
                                  </w:r>
                                </w:p>
                              </w:tc>
                              <w:tc>
                                <w:tcPr>
                                  <w:tcW w:w="1276" w:type="dxa"/>
                                  <w:tcBorders>
                                    <w:top w:val="nil"/>
                                    <w:left w:val="nil"/>
                                    <w:bottom w:val="nil"/>
                                    <w:right w:val="nil"/>
                                  </w:tcBorders>
                                  <w:noWrap/>
                                  <w:hideMark/>
                                </w:tcPr>
                                <w:p w14:paraId="61AB4DE3" w14:textId="77777777" w:rsidR="004E50E2" w:rsidRPr="004E50E2" w:rsidRDefault="004E50E2" w:rsidP="004E50E2">
                                  <w:pPr>
                                    <w:spacing w:line="240" w:lineRule="auto"/>
                                    <w:jc w:val="right"/>
                                    <w:rPr>
                                      <w:rFonts w:eastAsia="Times New Roman" w:cstheme="minorHAnsi"/>
                                      <w:color w:val="000000"/>
                                      <w:szCs w:val="24"/>
                                      <w:lang w:eastAsia="de-DE"/>
                                    </w:rPr>
                                  </w:pPr>
                                  <w:r w:rsidRPr="004E50E2">
                                    <w:rPr>
                                      <w:rFonts w:eastAsia="Times New Roman" w:cstheme="minorHAnsi"/>
                                      <w:color w:val="000000"/>
                                      <w:szCs w:val="24"/>
                                      <w:lang w:eastAsia="de-DE"/>
                                    </w:rPr>
                                    <w:t>0</w:t>
                                  </w:r>
                                </w:p>
                              </w:tc>
                            </w:tr>
                            <w:tr w:rsidR="004E50E2" w:rsidRPr="004E50E2" w14:paraId="24D7F89E" w14:textId="77777777" w:rsidTr="004E50E2">
                              <w:trPr>
                                <w:trHeight w:val="290"/>
                              </w:trPr>
                              <w:tc>
                                <w:tcPr>
                                  <w:tcW w:w="3114" w:type="dxa"/>
                                  <w:tcBorders>
                                    <w:top w:val="nil"/>
                                    <w:left w:val="nil"/>
                                    <w:bottom w:val="nil"/>
                                    <w:right w:val="nil"/>
                                  </w:tcBorders>
                                  <w:noWrap/>
                                  <w:hideMark/>
                                </w:tcPr>
                                <w:p w14:paraId="0BD00CFA" w14:textId="4E689657" w:rsidR="004E50E2" w:rsidRPr="004E50E2" w:rsidRDefault="004E50E2" w:rsidP="004E50E2">
                                  <w:pPr>
                                    <w:spacing w:line="240" w:lineRule="auto"/>
                                    <w:rPr>
                                      <w:rFonts w:eastAsia="Times New Roman" w:cstheme="minorHAnsi"/>
                                      <w:color w:val="000000"/>
                                      <w:szCs w:val="24"/>
                                      <w:lang w:eastAsia="de-DE"/>
                                    </w:rPr>
                                  </w:pPr>
                                  <w:r w:rsidRPr="004E50E2">
                                    <w:rPr>
                                      <w:rFonts w:eastAsia="Times New Roman" w:cstheme="minorHAnsi"/>
                                      <w:color w:val="000000"/>
                                      <w:szCs w:val="24"/>
                                      <w:lang w:eastAsia="de-DE"/>
                                    </w:rPr>
                                    <w:t>Neumünster</w:t>
                                  </w:r>
                                </w:p>
                              </w:tc>
                              <w:tc>
                                <w:tcPr>
                                  <w:tcW w:w="1276" w:type="dxa"/>
                                  <w:tcBorders>
                                    <w:top w:val="nil"/>
                                    <w:left w:val="nil"/>
                                    <w:bottom w:val="nil"/>
                                    <w:right w:val="nil"/>
                                  </w:tcBorders>
                                  <w:noWrap/>
                                  <w:hideMark/>
                                </w:tcPr>
                                <w:p w14:paraId="478E798F" w14:textId="77777777" w:rsidR="004E50E2" w:rsidRPr="004E50E2" w:rsidRDefault="004E50E2" w:rsidP="004E50E2">
                                  <w:pPr>
                                    <w:spacing w:line="240" w:lineRule="auto"/>
                                    <w:jc w:val="right"/>
                                    <w:rPr>
                                      <w:rFonts w:eastAsia="Times New Roman" w:cstheme="minorHAnsi"/>
                                      <w:color w:val="000000"/>
                                      <w:szCs w:val="24"/>
                                      <w:lang w:eastAsia="de-DE"/>
                                    </w:rPr>
                                  </w:pPr>
                                  <w:r w:rsidRPr="004E50E2">
                                    <w:rPr>
                                      <w:rFonts w:eastAsia="Times New Roman" w:cstheme="minorHAnsi"/>
                                      <w:color w:val="000000"/>
                                      <w:szCs w:val="24"/>
                                      <w:lang w:eastAsia="de-DE"/>
                                    </w:rPr>
                                    <w:t>0</w:t>
                                  </w:r>
                                </w:p>
                              </w:tc>
                              <w:tc>
                                <w:tcPr>
                                  <w:tcW w:w="3112" w:type="dxa"/>
                                  <w:tcBorders>
                                    <w:top w:val="nil"/>
                                    <w:left w:val="nil"/>
                                    <w:bottom w:val="nil"/>
                                    <w:right w:val="nil"/>
                                  </w:tcBorders>
                                  <w:noWrap/>
                                  <w:hideMark/>
                                </w:tcPr>
                                <w:p w14:paraId="3FDA3944" w14:textId="055C8A43" w:rsidR="004E50E2" w:rsidRPr="004E50E2" w:rsidRDefault="004E50E2" w:rsidP="004E50E2">
                                  <w:pPr>
                                    <w:spacing w:line="240" w:lineRule="auto"/>
                                    <w:rPr>
                                      <w:rFonts w:eastAsia="Times New Roman" w:cstheme="minorHAnsi"/>
                                      <w:color w:val="000000"/>
                                      <w:szCs w:val="24"/>
                                      <w:lang w:eastAsia="de-DE"/>
                                    </w:rPr>
                                  </w:pPr>
                                  <w:r w:rsidRPr="004E50E2">
                                    <w:rPr>
                                      <w:rFonts w:eastAsia="Times New Roman" w:cstheme="minorHAnsi"/>
                                      <w:color w:val="000000"/>
                                      <w:szCs w:val="24"/>
                                      <w:lang w:eastAsia="de-DE"/>
                                    </w:rPr>
                                    <w:t>Cottbus</w:t>
                                  </w:r>
                                </w:p>
                              </w:tc>
                              <w:tc>
                                <w:tcPr>
                                  <w:tcW w:w="1276" w:type="dxa"/>
                                  <w:tcBorders>
                                    <w:top w:val="nil"/>
                                    <w:left w:val="nil"/>
                                    <w:bottom w:val="nil"/>
                                    <w:right w:val="nil"/>
                                  </w:tcBorders>
                                  <w:noWrap/>
                                  <w:hideMark/>
                                </w:tcPr>
                                <w:p w14:paraId="31D3C922" w14:textId="77777777" w:rsidR="004E50E2" w:rsidRPr="004E50E2" w:rsidRDefault="004E50E2" w:rsidP="004E50E2">
                                  <w:pPr>
                                    <w:spacing w:line="240" w:lineRule="auto"/>
                                    <w:jc w:val="right"/>
                                    <w:rPr>
                                      <w:rFonts w:eastAsia="Times New Roman" w:cstheme="minorHAnsi"/>
                                      <w:color w:val="000000"/>
                                      <w:szCs w:val="24"/>
                                      <w:lang w:eastAsia="de-DE"/>
                                    </w:rPr>
                                  </w:pPr>
                                  <w:r w:rsidRPr="004E50E2">
                                    <w:rPr>
                                      <w:rFonts w:eastAsia="Times New Roman" w:cstheme="minorHAnsi"/>
                                      <w:color w:val="000000"/>
                                      <w:szCs w:val="24"/>
                                      <w:lang w:eastAsia="de-DE"/>
                                    </w:rPr>
                                    <w:t>0</w:t>
                                  </w:r>
                                </w:p>
                              </w:tc>
                            </w:tr>
                            <w:tr w:rsidR="004E50E2" w:rsidRPr="004E50E2" w14:paraId="66B8C097" w14:textId="77777777" w:rsidTr="004E50E2">
                              <w:trPr>
                                <w:trHeight w:val="290"/>
                              </w:trPr>
                              <w:tc>
                                <w:tcPr>
                                  <w:tcW w:w="3114" w:type="dxa"/>
                                  <w:tcBorders>
                                    <w:top w:val="nil"/>
                                    <w:left w:val="nil"/>
                                    <w:bottom w:val="nil"/>
                                    <w:right w:val="nil"/>
                                  </w:tcBorders>
                                  <w:noWrap/>
                                  <w:hideMark/>
                                </w:tcPr>
                                <w:p w14:paraId="0C698205" w14:textId="24A44627" w:rsidR="004E50E2" w:rsidRPr="004E50E2" w:rsidRDefault="004E50E2" w:rsidP="004E50E2">
                                  <w:pPr>
                                    <w:spacing w:line="240" w:lineRule="auto"/>
                                    <w:rPr>
                                      <w:rFonts w:eastAsia="Times New Roman" w:cstheme="minorHAnsi"/>
                                      <w:color w:val="000000"/>
                                      <w:szCs w:val="24"/>
                                      <w:lang w:eastAsia="de-DE"/>
                                    </w:rPr>
                                  </w:pPr>
                                  <w:r w:rsidRPr="004E50E2">
                                    <w:rPr>
                                      <w:rFonts w:eastAsia="Times New Roman" w:cstheme="minorHAnsi"/>
                                      <w:color w:val="000000"/>
                                      <w:szCs w:val="24"/>
                                      <w:lang w:eastAsia="de-DE"/>
                                    </w:rPr>
                                    <w:t>Braunschweig</w:t>
                                  </w:r>
                                </w:p>
                              </w:tc>
                              <w:tc>
                                <w:tcPr>
                                  <w:tcW w:w="1276" w:type="dxa"/>
                                  <w:tcBorders>
                                    <w:top w:val="nil"/>
                                    <w:left w:val="nil"/>
                                    <w:bottom w:val="nil"/>
                                    <w:right w:val="nil"/>
                                  </w:tcBorders>
                                  <w:noWrap/>
                                  <w:hideMark/>
                                </w:tcPr>
                                <w:p w14:paraId="46ADAB45" w14:textId="3476D722" w:rsidR="004E50E2" w:rsidRPr="004E50E2" w:rsidRDefault="004E50E2" w:rsidP="004E50E2">
                                  <w:pPr>
                                    <w:spacing w:line="240" w:lineRule="auto"/>
                                    <w:jc w:val="right"/>
                                    <w:rPr>
                                      <w:rFonts w:eastAsia="Times New Roman" w:cstheme="minorHAnsi"/>
                                      <w:color w:val="000000"/>
                                      <w:szCs w:val="24"/>
                                      <w:lang w:eastAsia="de-DE"/>
                                    </w:rPr>
                                  </w:pPr>
                                  <w:r w:rsidRPr="004E50E2">
                                    <w:rPr>
                                      <w:rFonts w:eastAsia="Times New Roman" w:cstheme="minorHAnsi"/>
                                      <w:color w:val="000000"/>
                                      <w:szCs w:val="24"/>
                                      <w:lang w:eastAsia="de-DE"/>
                                    </w:rPr>
                                    <w:t>0</w:t>
                                  </w:r>
                                  <w:r>
                                    <w:rPr>
                                      <w:rFonts w:eastAsia="Times New Roman" w:cstheme="minorHAnsi"/>
                                      <w:color w:val="000000"/>
                                      <w:szCs w:val="24"/>
                                      <w:lang w:eastAsia="de-DE"/>
                                    </w:rPr>
                                    <w:t>.</w:t>
                                  </w:r>
                                  <w:r w:rsidRPr="004E50E2">
                                    <w:rPr>
                                      <w:rFonts w:eastAsia="Times New Roman" w:cstheme="minorHAnsi"/>
                                      <w:color w:val="000000"/>
                                      <w:szCs w:val="24"/>
                                      <w:lang w:eastAsia="de-DE"/>
                                    </w:rPr>
                                    <w:t>20</w:t>
                                  </w:r>
                                  <w:r w:rsidR="00692E43">
                                    <w:rPr>
                                      <w:rFonts w:eastAsia="Times New Roman" w:cstheme="minorHAnsi"/>
                                      <w:color w:val="000000"/>
                                      <w:szCs w:val="24"/>
                                      <w:lang w:eastAsia="de-DE"/>
                                    </w:rPr>
                                    <w:t>8</w:t>
                                  </w:r>
                                </w:p>
                              </w:tc>
                              <w:tc>
                                <w:tcPr>
                                  <w:tcW w:w="3112" w:type="dxa"/>
                                  <w:tcBorders>
                                    <w:top w:val="nil"/>
                                    <w:left w:val="nil"/>
                                    <w:bottom w:val="nil"/>
                                    <w:right w:val="nil"/>
                                  </w:tcBorders>
                                  <w:noWrap/>
                                  <w:hideMark/>
                                </w:tcPr>
                                <w:p w14:paraId="0F904B6A" w14:textId="7E73241B" w:rsidR="004E50E2" w:rsidRPr="004E50E2" w:rsidRDefault="004E50E2" w:rsidP="004E50E2">
                                  <w:pPr>
                                    <w:spacing w:line="240" w:lineRule="auto"/>
                                    <w:rPr>
                                      <w:rFonts w:eastAsia="Times New Roman" w:cstheme="minorHAnsi"/>
                                      <w:color w:val="000000"/>
                                      <w:szCs w:val="24"/>
                                      <w:lang w:eastAsia="de-DE"/>
                                    </w:rPr>
                                  </w:pPr>
                                  <w:r w:rsidRPr="004E50E2">
                                    <w:rPr>
                                      <w:rFonts w:eastAsia="Times New Roman" w:cstheme="minorHAnsi"/>
                                      <w:color w:val="000000"/>
                                      <w:szCs w:val="24"/>
                                      <w:lang w:eastAsia="de-DE"/>
                                    </w:rPr>
                                    <w:t>Frankfurt (Oder)</w:t>
                                  </w:r>
                                </w:p>
                              </w:tc>
                              <w:tc>
                                <w:tcPr>
                                  <w:tcW w:w="1276" w:type="dxa"/>
                                  <w:tcBorders>
                                    <w:top w:val="nil"/>
                                    <w:left w:val="nil"/>
                                    <w:bottom w:val="nil"/>
                                    <w:right w:val="nil"/>
                                  </w:tcBorders>
                                  <w:noWrap/>
                                  <w:hideMark/>
                                </w:tcPr>
                                <w:p w14:paraId="2DA9D0B7" w14:textId="77777777" w:rsidR="004E50E2" w:rsidRPr="004E50E2" w:rsidRDefault="004E50E2" w:rsidP="004E50E2">
                                  <w:pPr>
                                    <w:spacing w:line="240" w:lineRule="auto"/>
                                    <w:jc w:val="right"/>
                                    <w:rPr>
                                      <w:rFonts w:eastAsia="Times New Roman" w:cstheme="minorHAnsi"/>
                                      <w:color w:val="000000"/>
                                      <w:szCs w:val="24"/>
                                      <w:lang w:eastAsia="de-DE"/>
                                    </w:rPr>
                                  </w:pPr>
                                  <w:r w:rsidRPr="004E50E2">
                                    <w:rPr>
                                      <w:rFonts w:eastAsia="Times New Roman" w:cstheme="minorHAnsi"/>
                                      <w:color w:val="000000"/>
                                      <w:szCs w:val="24"/>
                                      <w:lang w:eastAsia="de-DE"/>
                                    </w:rPr>
                                    <w:t>0</w:t>
                                  </w:r>
                                </w:p>
                              </w:tc>
                            </w:tr>
                            <w:tr w:rsidR="004E50E2" w:rsidRPr="004E50E2" w14:paraId="2DC2CC0E" w14:textId="77777777" w:rsidTr="004E50E2">
                              <w:trPr>
                                <w:trHeight w:val="290"/>
                              </w:trPr>
                              <w:tc>
                                <w:tcPr>
                                  <w:tcW w:w="3114" w:type="dxa"/>
                                  <w:tcBorders>
                                    <w:top w:val="nil"/>
                                    <w:left w:val="nil"/>
                                    <w:bottom w:val="nil"/>
                                    <w:right w:val="nil"/>
                                  </w:tcBorders>
                                  <w:noWrap/>
                                  <w:hideMark/>
                                </w:tcPr>
                                <w:p w14:paraId="58C13EF7" w14:textId="25D05702" w:rsidR="004E50E2" w:rsidRPr="004E50E2" w:rsidRDefault="004E50E2" w:rsidP="004E50E2">
                                  <w:pPr>
                                    <w:spacing w:line="240" w:lineRule="auto"/>
                                    <w:rPr>
                                      <w:rFonts w:eastAsia="Times New Roman" w:cstheme="minorHAnsi"/>
                                      <w:color w:val="000000"/>
                                      <w:szCs w:val="24"/>
                                      <w:lang w:eastAsia="de-DE"/>
                                    </w:rPr>
                                  </w:pPr>
                                  <w:r w:rsidRPr="004E50E2">
                                    <w:rPr>
                                      <w:rFonts w:eastAsia="Times New Roman" w:cstheme="minorHAnsi"/>
                                      <w:color w:val="000000"/>
                                      <w:szCs w:val="24"/>
                                      <w:lang w:eastAsia="de-DE"/>
                                    </w:rPr>
                                    <w:t>Salzgitter</w:t>
                                  </w:r>
                                </w:p>
                              </w:tc>
                              <w:tc>
                                <w:tcPr>
                                  <w:tcW w:w="1276" w:type="dxa"/>
                                  <w:tcBorders>
                                    <w:top w:val="nil"/>
                                    <w:left w:val="nil"/>
                                    <w:bottom w:val="nil"/>
                                    <w:right w:val="nil"/>
                                  </w:tcBorders>
                                  <w:noWrap/>
                                  <w:hideMark/>
                                </w:tcPr>
                                <w:p w14:paraId="089968F8" w14:textId="77777777" w:rsidR="004E50E2" w:rsidRPr="004E50E2" w:rsidRDefault="004E50E2" w:rsidP="004E50E2">
                                  <w:pPr>
                                    <w:spacing w:line="240" w:lineRule="auto"/>
                                    <w:jc w:val="right"/>
                                    <w:rPr>
                                      <w:rFonts w:eastAsia="Times New Roman" w:cstheme="minorHAnsi"/>
                                      <w:color w:val="000000"/>
                                      <w:szCs w:val="24"/>
                                      <w:lang w:eastAsia="de-DE"/>
                                    </w:rPr>
                                  </w:pPr>
                                  <w:r w:rsidRPr="004E50E2">
                                    <w:rPr>
                                      <w:rFonts w:eastAsia="Times New Roman" w:cstheme="minorHAnsi"/>
                                      <w:color w:val="000000"/>
                                      <w:szCs w:val="24"/>
                                      <w:lang w:eastAsia="de-DE"/>
                                    </w:rPr>
                                    <w:t>0</w:t>
                                  </w:r>
                                </w:p>
                              </w:tc>
                              <w:tc>
                                <w:tcPr>
                                  <w:tcW w:w="3112" w:type="dxa"/>
                                  <w:tcBorders>
                                    <w:top w:val="nil"/>
                                    <w:left w:val="nil"/>
                                    <w:bottom w:val="nil"/>
                                    <w:right w:val="nil"/>
                                  </w:tcBorders>
                                  <w:noWrap/>
                                  <w:hideMark/>
                                </w:tcPr>
                                <w:p w14:paraId="005CA067" w14:textId="57433CC3" w:rsidR="004E50E2" w:rsidRPr="004E50E2" w:rsidRDefault="004E50E2" w:rsidP="004E50E2">
                                  <w:pPr>
                                    <w:spacing w:line="240" w:lineRule="auto"/>
                                    <w:rPr>
                                      <w:rFonts w:eastAsia="Times New Roman" w:cstheme="minorHAnsi"/>
                                      <w:color w:val="000000"/>
                                      <w:szCs w:val="24"/>
                                      <w:lang w:eastAsia="de-DE"/>
                                    </w:rPr>
                                  </w:pPr>
                                  <w:r w:rsidRPr="004E50E2">
                                    <w:rPr>
                                      <w:rFonts w:eastAsia="Times New Roman" w:cstheme="minorHAnsi"/>
                                      <w:color w:val="000000"/>
                                      <w:szCs w:val="24"/>
                                      <w:lang w:eastAsia="de-DE"/>
                                    </w:rPr>
                                    <w:t>Potsdam</w:t>
                                  </w:r>
                                </w:p>
                              </w:tc>
                              <w:tc>
                                <w:tcPr>
                                  <w:tcW w:w="1276" w:type="dxa"/>
                                  <w:tcBorders>
                                    <w:top w:val="nil"/>
                                    <w:left w:val="nil"/>
                                    <w:bottom w:val="nil"/>
                                    <w:right w:val="nil"/>
                                  </w:tcBorders>
                                  <w:noWrap/>
                                  <w:hideMark/>
                                </w:tcPr>
                                <w:p w14:paraId="7C824CA2" w14:textId="77777777" w:rsidR="004E50E2" w:rsidRPr="004E50E2" w:rsidRDefault="004E50E2" w:rsidP="004E50E2">
                                  <w:pPr>
                                    <w:spacing w:line="240" w:lineRule="auto"/>
                                    <w:jc w:val="right"/>
                                    <w:rPr>
                                      <w:rFonts w:eastAsia="Times New Roman" w:cstheme="minorHAnsi"/>
                                      <w:color w:val="000000"/>
                                      <w:szCs w:val="24"/>
                                      <w:lang w:eastAsia="de-DE"/>
                                    </w:rPr>
                                  </w:pPr>
                                  <w:r w:rsidRPr="004E50E2">
                                    <w:rPr>
                                      <w:rFonts w:eastAsia="Times New Roman" w:cstheme="minorHAnsi"/>
                                      <w:color w:val="000000"/>
                                      <w:szCs w:val="24"/>
                                      <w:lang w:eastAsia="de-DE"/>
                                    </w:rPr>
                                    <w:t>0</w:t>
                                  </w:r>
                                </w:p>
                              </w:tc>
                            </w:tr>
                            <w:tr w:rsidR="004E50E2" w:rsidRPr="004E50E2" w14:paraId="6109BB89" w14:textId="77777777" w:rsidTr="004E50E2">
                              <w:trPr>
                                <w:trHeight w:val="290"/>
                              </w:trPr>
                              <w:tc>
                                <w:tcPr>
                                  <w:tcW w:w="3114" w:type="dxa"/>
                                  <w:tcBorders>
                                    <w:top w:val="nil"/>
                                    <w:left w:val="nil"/>
                                    <w:bottom w:val="nil"/>
                                    <w:right w:val="nil"/>
                                  </w:tcBorders>
                                  <w:noWrap/>
                                  <w:hideMark/>
                                </w:tcPr>
                                <w:p w14:paraId="251AF7D9" w14:textId="08F9CA5D" w:rsidR="004E50E2" w:rsidRPr="004E50E2" w:rsidRDefault="004E50E2" w:rsidP="004E50E2">
                                  <w:pPr>
                                    <w:spacing w:line="240" w:lineRule="auto"/>
                                    <w:rPr>
                                      <w:rFonts w:eastAsia="Times New Roman" w:cstheme="minorHAnsi"/>
                                      <w:color w:val="000000"/>
                                      <w:szCs w:val="24"/>
                                      <w:lang w:eastAsia="de-DE"/>
                                    </w:rPr>
                                  </w:pPr>
                                  <w:r w:rsidRPr="004E50E2">
                                    <w:rPr>
                                      <w:rFonts w:eastAsia="Times New Roman" w:cstheme="minorHAnsi"/>
                                      <w:color w:val="000000"/>
                                      <w:szCs w:val="24"/>
                                      <w:lang w:eastAsia="de-DE"/>
                                    </w:rPr>
                                    <w:t>Wolfsburg</w:t>
                                  </w:r>
                                </w:p>
                              </w:tc>
                              <w:tc>
                                <w:tcPr>
                                  <w:tcW w:w="1276" w:type="dxa"/>
                                  <w:tcBorders>
                                    <w:top w:val="nil"/>
                                    <w:left w:val="nil"/>
                                    <w:bottom w:val="nil"/>
                                    <w:right w:val="nil"/>
                                  </w:tcBorders>
                                  <w:noWrap/>
                                  <w:hideMark/>
                                </w:tcPr>
                                <w:p w14:paraId="16A3139B" w14:textId="77777777" w:rsidR="004E50E2" w:rsidRPr="004E50E2" w:rsidRDefault="004E50E2" w:rsidP="004E50E2">
                                  <w:pPr>
                                    <w:spacing w:line="240" w:lineRule="auto"/>
                                    <w:jc w:val="right"/>
                                    <w:rPr>
                                      <w:rFonts w:eastAsia="Times New Roman" w:cstheme="minorHAnsi"/>
                                      <w:color w:val="000000"/>
                                      <w:szCs w:val="24"/>
                                      <w:lang w:eastAsia="de-DE"/>
                                    </w:rPr>
                                  </w:pPr>
                                  <w:r w:rsidRPr="004E50E2">
                                    <w:rPr>
                                      <w:rFonts w:eastAsia="Times New Roman" w:cstheme="minorHAnsi"/>
                                      <w:color w:val="000000"/>
                                      <w:szCs w:val="24"/>
                                      <w:lang w:eastAsia="de-DE"/>
                                    </w:rPr>
                                    <w:t>0</w:t>
                                  </w:r>
                                </w:p>
                              </w:tc>
                              <w:tc>
                                <w:tcPr>
                                  <w:tcW w:w="3112" w:type="dxa"/>
                                  <w:tcBorders>
                                    <w:top w:val="nil"/>
                                    <w:left w:val="nil"/>
                                    <w:bottom w:val="nil"/>
                                    <w:right w:val="nil"/>
                                  </w:tcBorders>
                                  <w:noWrap/>
                                  <w:hideMark/>
                                </w:tcPr>
                                <w:p w14:paraId="0933D7A3" w14:textId="7FDB85BC" w:rsidR="004E50E2" w:rsidRPr="004E50E2" w:rsidRDefault="004E50E2" w:rsidP="004E50E2">
                                  <w:pPr>
                                    <w:spacing w:line="240" w:lineRule="auto"/>
                                    <w:rPr>
                                      <w:rFonts w:eastAsia="Times New Roman" w:cstheme="minorHAnsi"/>
                                      <w:color w:val="000000"/>
                                      <w:szCs w:val="24"/>
                                      <w:lang w:eastAsia="de-DE"/>
                                    </w:rPr>
                                  </w:pPr>
                                  <w:r w:rsidRPr="004E50E2">
                                    <w:rPr>
                                      <w:rFonts w:eastAsia="Times New Roman" w:cstheme="minorHAnsi"/>
                                      <w:color w:val="000000"/>
                                      <w:szCs w:val="24"/>
                                      <w:lang w:eastAsia="de-DE"/>
                                    </w:rPr>
                                    <w:t>Dessau-Roßlau</w:t>
                                  </w:r>
                                </w:p>
                              </w:tc>
                              <w:tc>
                                <w:tcPr>
                                  <w:tcW w:w="1276" w:type="dxa"/>
                                  <w:tcBorders>
                                    <w:top w:val="nil"/>
                                    <w:left w:val="nil"/>
                                    <w:bottom w:val="nil"/>
                                    <w:right w:val="nil"/>
                                  </w:tcBorders>
                                  <w:noWrap/>
                                  <w:hideMark/>
                                </w:tcPr>
                                <w:p w14:paraId="24E42FC7" w14:textId="11946B2F" w:rsidR="004E50E2" w:rsidRPr="004E50E2" w:rsidRDefault="004E50E2" w:rsidP="004E50E2">
                                  <w:pPr>
                                    <w:spacing w:line="240" w:lineRule="auto"/>
                                    <w:jc w:val="right"/>
                                    <w:rPr>
                                      <w:rFonts w:eastAsia="Times New Roman" w:cstheme="minorHAnsi"/>
                                      <w:color w:val="000000"/>
                                      <w:szCs w:val="24"/>
                                      <w:lang w:eastAsia="de-DE"/>
                                    </w:rPr>
                                  </w:pPr>
                                  <w:r w:rsidRPr="004E50E2">
                                    <w:rPr>
                                      <w:rFonts w:eastAsia="Times New Roman" w:cstheme="minorHAnsi"/>
                                      <w:color w:val="000000"/>
                                      <w:szCs w:val="24"/>
                                      <w:lang w:eastAsia="de-DE"/>
                                    </w:rPr>
                                    <w:t>0</w:t>
                                  </w:r>
                                  <w:r>
                                    <w:rPr>
                                      <w:rFonts w:eastAsia="Times New Roman" w:cstheme="minorHAnsi"/>
                                      <w:color w:val="000000"/>
                                      <w:szCs w:val="24"/>
                                      <w:lang w:eastAsia="de-DE"/>
                                    </w:rPr>
                                    <w:t>.</w:t>
                                  </w:r>
                                  <w:r w:rsidRPr="004E50E2">
                                    <w:rPr>
                                      <w:rFonts w:eastAsia="Times New Roman" w:cstheme="minorHAnsi"/>
                                      <w:color w:val="000000"/>
                                      <w:szCs w:val="24"/>
                                      <w:lang w:eastAsia="de-DE"/>
                                    </w:rPr>
                                    <w:t>2</w:t>
                                  </w:r>
                                  <w:r w:rsidR="00692E43">
                                    <w:rPr>
                                      <w:rFonts w:eastAsia="Times New Roman" w:cstheme="minorHAnsi"/>
                                      <w:color w:val="000000"/>
                                      <w:szCs w:val="24"/>
                                      <w:lang w:eastAsia="de-DE"/>
                                    </w:rPr>
                                    <w:t>90</w:t>
                                  </w:r>
                                </w:p>
                              </w:tc>
                            </w:tr>
                            <w:tr w:rsidR="004E50E2" w:rsidRPr="004E50E2" w14:paraId="53AE53F9" w14:textId="77777777" w:rsidTr="004E50E2">
                              <w:trPr>
                                <w:trHeight w:val="290"/>
                              </w:trPr>
                              <w:tc>
                                <w:tcPr>
                                  <w:tcW w:w="3114" w:type="dxa"/>
                                  <w:tcBorders>
                                    <w:top w:val="nil"/>
                                    <w:left w:val="nil"/>
                                    <w:bottom w:val="nil"/>
                                    <w:right w:val="nil"/>
                                  </w:tcBorders>
                                  <w:noWrap/>
                                  <w:hideMark/>
                                </w:tcPr>
                                <w:p w14:paraId="4D6C533B" w14:textId="5E16FCCB" w:rsidR="004E50E2" w:rsidRPr="004E50E2" w:rsidRDefault="004E50E2" w:rsidP="004E50E2">
                                  <w:pPr>
                                    <w:spacing w:line="240" w:lineRule="auto"/>
                                    <w:rPr>
                                      <w:rFonts w:eastAsia="Times New Roman" w:cstheme="minorHAnsi"/>
                                      <w:color w:val="000000"/>
                                      <w:szCs w:val="24"/>
                                      <w:lang w:eastAsia="de-DE"/>
                                    </w:rPr>
                                  </w:pPr>
                                  <w:r w:rsidRPr="004E50E2">
                                    <w:rPr>
                                      <w:rFonts w:eastAsia="Times New Roman" w:cstheme="minorHAnsi"/>
                                      <w:color w:val="000000"/>
                                      <w:szCs w:val="24"/>
                                      <w:lang w:eastAsia="de-DE"/>
                                    </w:rPr>
                                    <w:t>Delmenhorst</w:t>
                                  </w:r>
                                </w:p>
                              </w:tc>
                              <w:tc>
                                <w:tcPr>
                                  <w:tcW w:w="1276" w:type="dxa"/>
                                  <w:tcBorders>
                                    <w:top w:val="nil"/>
                                    <w:left w:val="nil"/>
                                    <w:bottom w:val="nil"/>
                                    <w:right w:val="nil"/>
                                  </w:tcBorders>
                                  <w:noWrap/>
                                  <w:hideMark/>
                                </w:tcPr>
                                <w:p w14:paraId="4FC1DDD1" w14:textId="77777777" w:rsidR="004E50E2" w:rsidRPr="004E50E2" w:rsidRDefault="004E50E2" w:rsidP="004E50E2">
                                  <w:pPr>
                                    <w:spacing w:line="240" w:lineRule="auto"/>
                                    <w:jc w:val="right"/>
                                    <w:rPr>
                                      <w:rFonts w:eastAsia="Times New Roman" w:cstheme="minorHAnsi"/>
                                      <w:color w:val="000000"/>
                                      <w:szCs w:val="24"/>
                                      <w:lang w:eastAsia="de-DE"/>
                                    </w:rPr>
                                  </w:pPr>
                                  <w:r w:rsidRPr="004E50E2">
                                    <w:rPr>
                                      <w:rFonts w:eastAsia="Times New Roman" w:cstheme="minorHAnsi"/>
                                      <w:color w:val="000000"/>
                                      <w:szCs w:val="24"/>
                                      <w:lang w:eastAsia="de-DE"/>
                                    </w:rPr>
                                    <w:t>0</w:t>
                                  </w:r>
                                </w:p>
                              </w:tc>
                              <w:tc>
                                <w:tcPr>
                                  <w:tcW w:w="3112" w:type="dxa"/>
                                  <w:tcBorders>
                                    <w:top w:val="nil"/>
                                    <w:left w:val="nil"/>
                                    <w:bottom w:val="nil"/>
                                    <w:right w:val="nil"/>
                                  </w:tcBorders>
                                  <w:noWrap/>
                                  <w:hideMark/>
                                </w:tcPr>
                                <w:p w14:paraId="5B677D88" w14:textId="6EDE9E91" w:rsidR="004E50E2" w:rsidRPr="004E50E2" w:rsidRDefault="004E50E2" w:rsidP="004E50E2">
                                  <w:pPr>
                                    <w:spacing w:line="240" w:lineRule="auto"/>
                                    <w:rPr>
                                      <w:rFonts w:eastAsia="Times New Roman" w:cstheme="minorHAnsi"/>
                                      <w:color w:val="000000"/>
                                      <w:szCs w:val="24"/>
                                      <w:lang w:eastAsia="de-DE"/>
                                    </w:rPr>
                                  </w:pPr>
                                  <w:r w:rsidRPr="004E50E2">
                                    <w:rPr>
                                      <w:rFonts w:eastAsia="Times New Roman" w:cstheme="minorHAnsi"/>
                                      <w:color w:val="000000"/>
                                      <w:szCs w:val="24"/>
                                      <w:lang w:eastAsia="de-DE"/>
                                    </w:rPr>
                                    <w:t>Halle</w:t>
                                  </w:r>
                                </w:p>
                              </w:tc>
                              <w:tc>
                                <w:tcPr>
                                  <w:tcW w:w="1276" w:type="dxa"/>
                                  <w:tcBorders>
                                    <w:top w:val="nil"/>
                                    <w:left w:val="nil"/>
                                    <w:bottom w:val="nil"/>
                                    <w:right w:val="nil"/>
                                  </w:tcBorders>
                                  <w:noWrap/>
                                  <w:hideMark/>
                                </w:tcPr>
                                <w:p w14:paraId="2C47A5BF" w14:textId="64533321" w:rsidR="004E50E2" w:rsidRPr="004E50E2" w:rsidRDefault="004E50E2" w:rsidP="004E50E2">
                                  <w:pPr>
                                    <w:spacing w:line="240" w:lineRule="auto"/>
                                    <w:jc w:val="right"/>
                                    <w:rPr>
                                      <w:rFonts w:eastAsia="Times New Roman" w:cstheme="minorHAnsi"/>
                                      <w:color w:val="000000"/>
                                      <w:szCs w:val="24"/>
                                      <w:lang w:eastAsia="de-DE"/>
                                    </w:rPr>
                                  </w:pPr>
                                  <w:r w:rsidRPr="004E50E2">
                                    <w:rPr>
                                      <w:rFonts w:eastAsia="Times New Roman" w:cstheme="minorHAnsi"/>
                                      <w:color w:val="000000"/>
                                      <w:szCs w:val="24"/>
                                      <w:lang w:eastAsia="de-DE"/>
                                    </w:rPr>
                                    <w:t>0</w:t>
                                  </w:r>
                                  <w:r>
                                    <w:rPr>
                                      <w:rFonts w:eastAsia="Times New Roman" w:cstheme="minorHAnsi"/>
                                      <w:color w:val="000000"/>
                                      <w:szCs w:val="24"/>
                                      <w:lang w:eastAsia="de-DE"/>
                                    </w:rPr>
                                    <w:t>.</w:t>
                                  </w:r>
                                  <w:r w:rsidRPr="004E50E2">
                                    <w:rPr>
                                      <w:rFonts w:eastAsia="Times New Roman" w:cstheme="minorHAnsi"/>
                                      <w:color w:val="000000"/>
                                      <w:szCs w:val="24"/>
                                      <w:lang w:eastAsia="de-DE"/>
                                    </w:rPr>
                                    <w:t>2</w:t>
                                  </w:r>
                                  <w:r w:rsidR="00692E43">
                                    <w:rPr>
                                      <w:rFonts w:eastAsia="Times New Roman" w:cstheme="minorHAnsi"/>
                                      <w:color w:val="000000"/>
                                      <w:szCs w:val="24"/>
                                      <w:lang w:eastAsia="de-DE"/>
                                    </w:rPr>
                                    <w:t>89</w:t>
                                  </w:r>
                                </w:p>
                              </w:tc>
                            </w:tr>
                            <w:tr w:rsidR="004E50E2" w:rsidRPr="004E50E2" w14:paraId="5A9F457C" w14:textId="77777777" w:rsidTr="004E50E2">
                              <w:trPr>
                                <w:trHeight w:val="290"/>
                              </w:trPr>
                              <w:tc>
                                <w:tcPr>
                                  <w:tcW w:w="3114" w:type="dxa"/>
                                  <w:tcBorders>
                                    <w:top w:val="nil"/>
                                    <w:left w:val="nil"/>
                                    <w:bottom w:val="nil"/>
                                    <w:right w:val="nil"/>
                                  </w:tcBorders>
                                  <w:noWrap/>
                                  <w:hideMark/>
                                </w:tcPr>
                                <w:p w14:paraId="61D84B26" w14:textId="7732A09A" w:rsidR="004E50E2" w:rsidRPr="004E50E2" w:rsidRDefault="004E50E2" w:rsidP="004E50E2">
                                  <w:pPr>
                                    <w:spacing w:line="240" w:lineRule="auto"/>
                                    <w:rPr>
                                      <w:rFonts w:eastAsia="Times New Roman" w:cstheme="minorHAnsi"/>
                                      <w:color w:val="000000"/>
                                      <w:szCs w:val="24"/>
                                      <w:lang w:eastAsia="de-DE"/>
                                    </w:rPr>
                                  </w:pPr>
                                  <w:r w:rsidRPr="004E50E2">
                                    <w:rPr>
                                      <w:rFonts w:eastAsia="Times New Roman" w:cstheme="minorHAnsi"/>
                                      <w:color w:val="000000"/>
                                      <w:szCs w:val="24"/>
                                      <w:lang w:eastAsia="de-DE"/>
                                    </w:rPr>
                                    <w:t>Emden</w:t>
                                  </w:r>
                                </w:p>
                              </w:tc>
                              <w:tc>
                                <w:tcPr>
                                  <w:tcW w:w="1276" w:type="dxa"/>
                                  <w:tcBorders>
                                    <w:top w:val="nil"/>
                                    <w:left w:val="nil"/>
                                    <w:bottom w:val="nil"/>
                                    <w:right w:val="nil"/>
                                  </w:tcBorders>
                                  <w:noWrap/>
                                  <w:hideMark/>
                                </w:tcPr>
                                <w:p w14:paraId="41C7ECE3" w14:textId="04500D78" w:rsidR="004E50E2" w:rsidRPr="004E50E2" w:rsidRDefault="004E50E2" w:rsidP="004E50E2">
                                  <w:pPr>
                                    <w:spacing w:line="240" w:lineRule="auto"/>
                                    <w:jc w:val="right"/>
                                    <w:rPr>
                                      <w:rFonts w:eastAsia="Times New Roman" w:cstheme="minorHAnsi"/>
                                      <w:color w:val="000000"/>
                                      <w:szCs w:val="24"/>
                                      <w:lang w:eastAsia="de-DE"/>
                                    </w:rPr>
                                  </w:pPr>
                                  <w:r w:rsidRPr="004E50E2">
                                    <w:rPr>
                                      <w:rFonts w:eastAsia="Times New Roman" w:cstheme="minorHAnsi"/>
                                      <w:color w:val="000000"/>
                                      <w:szCs w:val="24"/>
                                      <w:lang w:eastAsia="de-DE"/>
                                    </w:rPr>
                                    <w:t>0</w:t>
                                  </w:r>
                                  <w:r>
                                    <w:rPr>
                                      <w:rFonts w:eastAsia="Times New Roman" w:cstheme="minorHAnsi"/>
                                      <w:color w:val="000000"/>
                                      <w:szCs w:val="24"/>
                                      <w:lang w:eastAsia="de-DE"/>
                                    </w:rPr>
                                    <w:t>.</w:t>
                                  </w:r>
                                  <w:r w:rsidRPr="004E50E2">
                                    <w:rPr>
                                      <w:rFonts w:eastAsia="Times New Roman" w:cstheme="minorHAnsi"/>
                                      <w:color w:val="000000"/>
                                      <w:szCs w:val="24"/>
                                      <w:lang w:eastAsia="de-DE"/>
                                    </w:rPr>
                                    <w:t>19</w:t>
                                  </w:r>
                                  <w:r w:rsidR="00692E43">
                                    <w:rPr>
                                      <w:rFonts w:eastAsia="Times New Roman" w:cstheme="minorHAnsi"/>
                                      <w:color w:val="000000"/>
                                      <w:szCs w:val="24"/>
                                      <w:lang w:eastAsia="de-DE"/>
                                    </w:rPr>
                                    <w:t>8</w:t>
                                  </w:r>
                                </w:p>
                              </w:tc>
                              <w:tc>
                                <w:tcPr>
                                  <w:tcW w:w="3112" w:type="dxa"/>
                                  <w:tcBorders>
                                    <w:top w:val="nil"/>
                                    <w:left w:val="nil"/>
                                    <w:bottom w:val="nil"/>
                                    <w:right w:val="nil"/>
                                  </w:tcBorders>
                                  <w:noWrap/>
                                  <w:hideMark/>
                                </w:tcPr>
                                <w:p w14:paraId="2DD79283" w14:textId="0693F672" w:rsidR="004E50E2" w:rsidRPr="004E50E2" w:rsidRDefault="004E50E2" w:rsidP="004E50E2">
                                  <w:pPr>
                                    <w:spacing w:line="240" w:lineRule="auto"/>
                                    <w:rPr>
                                      <w:rFonts w:eastAsia="Times New Roman" w:cstheme="minorHAnsi"/>
                                      <w:color w:val="000000"/>
                                      <w:szCs w:val="24"/>
                                      <w:lang w:eastAsia="de-DE"/>
                                    </w:rPr>
                                  </w:pPr>
                                  <w:r w:rsidRPr="004E50E2">
                                    <w:rPr>
                                      <w:rFonts w:eastAsia="Times New Roman" w:cstheme="minorHAnsi"/>
                                      <w:color w:val="000000"/>
                                      <w:szCs w:val="24"/>
                                      <w:lang w:eastAsia="de-DE"/>
                                    </w:rPr>
                                    <w:t>Magdeburg</w:t>
                                  </w:r>
                                </w:p>
                              </w:tc>
                              <w:tc>
                                <w:tcPr>
                                  <w:tcW w:w="1276" w:type="dxa"/>
                                  <w:tcBorders>
                                    <w:top w:val="nil"/>
                                    <w:left w:val="nil"/>
                                    <w:bottom w:val="nil"/>
                                    <w:right w:val="nil"/>
                                  </w:tcBorders>
                                  <w:noWrap/>
                                  <w:hideMark/>
                                </w:tcPr>
                                <w:p w14:paraId="421C8175" w14:textId="6E8F6500" w:rsidR="004E50E2" w:rsidRPr="004E50E2" w:rsidRDefault="004E50E2" w:rsidP="004E50E2">
                                  <w:pPr>
                                    <w:spacing w:line="240" w:lineRule="auto"/>
                                    <w:jc w:val="right"/>
                                    <w:rPr>
                                      <w:rFonts w:eastAsia="Times New Roman" w:cstheme="minorHAnsi"/>
                                      <w:color w:val="000000"/>
                                      <w:szCs w:val="24"/>
                                      <w:lang w:eastAsia="de-DE"/>
                                    </w:rPr>
                                  </w:pPr>
                                  <w:r w:rsidRPr="004E50E2">
                                    <w:rPr>
                                      <w:rFonts w:eastAsia="Times New Roman" w:cstheme="minorHAnsi"/>
                                      <w:color w:val="000000"/>
                                      <w:szCs w:val="24"/>
                                      <w:lang w:eastAsia="de-DE"/>
                                    </w:rPr>
                                    <w:t>0</w:t>
                                  </w:r>
                                  <w:r>
                                    <w:rPr>
                                      <w:rFonts w:eastAsia="Times New Roman" w:cstheme="minorHAnsi"/>
                                      <w:color w:val="000000"/>
                                      <w:szCs w:val="24"/>
                                      <w:lang w:eastAsia="de-DE"/>
                                    </w:rPr>
                                    <w:t>.</w:t>
                                  </w:r>
                                  <w:r w:rsidRPr="004E50E2">
                                    <w:rPr>
                                      <w:rFonts w:eastAsia="Times New Roman" w:cstheme="minorHAnsi"/>
                                      <w:color w:val="000000"/>
                                      <w:szCs w:val="24"/>
                                      <w:lang w:eastAsia="de-DE"/>
                                    </w:rPr>
                                    <w:t>01</w:t>
                                  </w:r>
                                  <w:r w:rsidR="00692E43">
                                    <w:rPr>
                                      <w:rFonts w:eastAsia="Times New Roman" w:cstheme="minorHAnsi"/>
                                      <w:color w:val="000000"/>
                                      <w:szCs w:val="24"/>
                                      <w:lang w:eastAsia="de-DE"/>
                                    </w:rPr>
                                    <w:t>5</w:t>
                                  </w:r>
                                </w:p>
                              </w:tc>
                            </w:tr>
                            <w:tr w:rsidR="004E50E2" w:rsidRPr="004E50E2" w14:paraId="4BDFA7CD" w14:textId="77777777" w:rsidTr="004E50E2">
                              <w:trPr>
                                <w:trHeight w:val="290"/>
                              </w:trPr>
                              <w:tc>
                                <w:tcPr>
                                  <w:tcW w:w="3114" w:type="dxa"/>
                                  <w:tcBorders>
                                    <w:top w:val="nil"/>
                                    <w:left w:val="nil"/>
                                    <w:bottom w:val="single" w:sz="4" w:space="0" w:color="auto"/>
                                    <w:right w:val="nil"/>
                                  </w:tcBorders>
                                  <w:noWrap/>
                                  <w:hideMark/>
                                </w:tcPr>
                                <w:p w14:paraId="2B399A0A" w14:textId="06D36A5F" w:rsidR="004E50E2" w:rsidRPr="004E50E2" w:rsidRDefault="004E50E2" w:rsidP="004E50E2">
                                  <w:pPr>
                                    <w:spacing w:line="240" w:lineRule="auto"/>
                                    <w:rPr>
                                      <w:rFonts w:eastAsia="Times New Roman" w:cstheme="minorHAnsi"/>
                                      <w:color w:val="000000"/>
                                      <w:szCs w:val="24"/>
                                      <w:lang w:eastAsia="de-DE"/>
                                    </w:rPr>
                                  </w:pPr>
                                  <w:r w:rsidRPr="004E50E2">
                                    <w:rPr>
                                      <w:rFonts w:eastAsia="Times New Roman" w:cstheme="minorHAnsi"/>
                                      <w:color w:val="000000"/>
                                      <w:szCs w:val="24"/>
                                      <w:lang w:eastAsia="de-DE"/>
                                    </w:rPr>
                                    <w:t>Oldenburg</w:t>
                                  </w:r>
                                </w:p>
                              </w:tc>
                              <w:tc>
                                <w:tcPr>
                                  <w:tcW w:w="1276" w:type="dxa"/>
                                  <w:tcBorders>
                                    <w:top w:val="nil"/>
                                    <w:left w:val="nil"/>
                                    <w:bottom w:val="single" w:sz="4" w:space="0" w:color="auto"/>
                                    <w:right w:val="nil"/>
                                  </w:tcBorders>
                                  <w:noWrap/>
                                  <w:hideMark/>
                                </w:tcPr>
                                <w:p w14:paraId="5BD72C00" w14:textId="77777777" w:rsidR="004E50E2" w:rsidRPr="004E50E2" w:rsidRDefault="004E50E2" w:rsidP="004E50E2">
                                  <w:pPr>
                                    <w:spacing w:line="240" w:lineRule="auto"/>
                                    <w:jc w:val="right"/>
                                    <w:rPr>
                                      <w:rFonts w:eastAsia="Times New Roman" w:cstheme="minorHAnsi"/>
                                      <w:color w:val="000000"/>
                                      <w:szCs w:val="24"/>
                                      <w:lang w:eastAsia="de-DE"/>
                                    </w:rPr>
                                  </w:pPr>
                                  <w:r w:rsidRPr="004E50E2">
                                    <w:rPr>
                                      <w:rFonts w:eastAsia="Times New Roman" w:cstheme="minorHAnsi"/>
                                      <w:color w:val="000000"/>
                                      <w:szCs w:val="24"/>
                                      <w:lang w:eastAsia="de-DE"/>
                                    </w:rPr>
                                    <w:t>0</w:t>
                                  </w:r>
                                </w:p>
                              </w:tc>
                              <w:tc>
                                <w:tcPr>
                                  <w:tcW w:w="3112" w:type="dxa"/>
                                  <w:tcBorders>
                                    <w:top w:val="nil"/>
                                    <w:left w:val="nil"/>
                                    <w:bottom w:val="single" w:sz="4" w:space="0" w:color="auto"/>
                                    <w:right w:val="nil"/>
                                  </w:tcBorders>
                                  <w:noWrap/>
                                  <w:hideMark/>
                                </w:tcPr>
                                <w:p w14:paraId="68BFE8F2" w14:textId="77777777" w:rsidR="004E50E2" w:rsidRPr="004E50E2" w:rsidRDefault="004E50E2" w:rsidP="004E50E2">
                                  <w:pPr>
                                    <w:spacing w:line="240" w:lineRule="auto"/>
                                    <w:jc w:val="right"/>
                                    <w:rPr>
                                      <w:rFonts w:eastAsia="Times New Roman" w:cstheme="minorHAnsi"/>
                                      <w:color w:val="000000"/>
                                      <w:szCs w:val="24"/>
                                      <w:lang w:eastAsia="de-DE"/>
                                    </w:rPr>
                                  </w:pPr>
                                </w:p>
                              </w:tc>
                              <w:tc>
                                <w:tcPr>
                                  <w:tcW w:w="1276" w:type="dxa"/>
                                  <w:tcBorders>
                                    <w:top w:val="nil"/>
                                    <w:left w:val="nil"/>
                                    <w:bottom w:val="single" w:sz="4" w:space="0" w:color="auto"/>
                                    <w:right w:val="nil"/>
                                  </w:tcBorders>
                                  <w:noWrap/>
                                  <w:hideMark/>
                                </w:tcPr>
                                <w:p w14:paraId="255869CD" w14:textId="77777777" w:rsidR="004E50E2" w:rsidRPr="004E50E2" w:rsidRDefault="004E50E2" w:rsidP="004E50E2">
                                  <w:pPr>
                                    <w:spacing w:line="240" w:lineRule="auto"/>
                                    <w:rPr>
                                      <w:rFonts w:eastAsia="Times New Roman" w:cstheme="minorHAnsi"/>
                                      <w:szCs w:val="24"/>
                                      <w:lang w:eastAsia="de-DE"/>
                                    </w:rPr>
                                  </w:pPr>
                                </w:p>
                              </w:tc>
                            </w:tr>
                          </w:tbl>
                          <w:p w14:paraId="3A46055A" w14:textId="1CCFA6A7" w:rsidR="00EC5F91" w:rsidRPr="00EA7242" w:rsidRDefault="00EC5F91" w:rsidP="00EE0CE8">
                            <w:pPr>
                              <w:spacing w:line="240" w:lineRule="auto"/>
                              <w:rPr>
                                <w:sz w:val="20"/>
                                <w:szCs w:val="18"/>
                                <w:lang w:val="en-US"/>
                              </w:rPr>
                            </w:pPr>
                            <w:r w:rsidRPr="00EA7242">
                              <w:rPr>
                                <w:sz w:val="20"/>
                                <w:szCs w:val="18"/>
                                <w:lang w:val="en-US"/>
                              </w:rPr>
                              <w:t>Note: The donor unit’s weights are chosen by minimizing equation (3).</w:t>
                            </w:r>
                            <w:r w:rsidR="00767A76">
                              <w:rPr>
                                <w:sz w:val="20"/>
                                <w:szCs w:val="18"/>
                                <w:lang w:val="en-US"/>
                              </w:rPr>
                              <w:t xml:space="preserve"> </w:t>
                            </w:r>
                            <w:r w:rsidR="00767A76">
                              <w:rPr>
                                <w:bCs/>
                                <w:sz w:val="20"/>
                                <w:szCs w:val="18"/>
                                <w:lang w:val="en-US"/>
                              </w:rPr>
                              <w:t>The sample mean refers to the mean of the selected comparison group, not including the treated unit.</w:t>
                            </w:r>
                          </w:p>
                          <w:p w14:paraId="2B481ACC" w14:textId="77777777" w:rsidR="00EC5F91" w:rsidRDefault="00EC5F91" w:rsidP="00EC5F91">
                            <w:pPr>
                              <w:pStyle w:val="PaperStandard"/>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206B08" id="Textfeld 31" o:spid="_x0000_s1052" type="#_x0000_t202" style="position:absolute;margin-left:137.75pt;margin-top:0;width:453.5pt;height:475.7pt;z-index:2517094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" stroked="f">
                <v:textbox>
                  <w:txbxContent>
                    <w:p w14:paraId="19381C19" w14:textId="75E8DB8D" w:rsidR="00EC5F91" w:rsidRPr="001C2BBA" w:rsidRDefault="00EC5F91" w:rsidP="00EC5F91">
                      <w:pPr>
                        <w:pStyle w:val="Beschriftung"/>
                        <w:keepNext/>
                        <w:jc w:val="center"/>
                        <w:rPr>
                          <w:lang w:val="en-US"/>
                        </w:rPr>
                      </w:pPr>
                      <w:r w:rsidRPr="001C2BBA">
                        <w:rPr>
                          <w:lang w:val="en-US"/>
                        </w:rPr>
                        <w:t xml:space="preserve">Table </w:t>
                      </w:r>
                      <w:r>
                        <w:fldChar w:fldCharType="begin"/>
                      </w:r>
                      <w:r w:rsidRPr="001C2BBA">
                        <w:rPr>
                          <w:lang w:val="en-US"/>
                        </w:rPr>
                        <w:instrText xml:space="preserve"> SEQ Table \* ARABIC </w:instrText>
                      </w:r>
                      <w:r>
                        <w:fldChar w:fldCharType="separate"/>
                      </w:r>
                      <w:r w:rsidR="000751C3">
                        <w:rPr>
                          <w:noProof/>
                          <w:lang w:val="en-US"/>
                        </w:rPr>
                        <w:t>9</w:t>
                      </w:r>
                      <w:r>
                        <w:fldChar w:fldCharType="end"/>
                      </w:r>
                      <w:r w:rsidRPr="001C2BBA">
                        <w:rPr>
                          <w:lang w:val="en-US"/>
                        </w:rPr>
                        <w:t xml:space="preserve">: </w:t>
                      </w:r>
                      <w:r w:rsidRPr="007A1E62">
                        <w:rPr>
                          <w:b w:val="0"/>
                          <w:bCs/>
                          <w:lang w:val="en-US"/>
                        </w:rPr>
                        <w:t>Predictor values and weights</w:t>
                      </w:r>
                    </w:p>
                    <w:tbl>
                      <w:tblPr>
                        <w:tblStyle w:val="Tabellenraster"/>
                        <w:tblW w:w="8789" w:type="dxa"/>
                        <w:tblLook w:val="04A0" w:firstRow="1" w:lastRow="0" w:firstColumn="1" w:lastColumn="0" w:noHBand="0" w:noVBand="1"/>
                      </w:tblPr>
                      <w:tblGrid>
                        <w:gridCol w:w="3969"/>
                        <w:gridCol w:w="1229"/>
                        <w:gridCol w:w="1229"/>
                        <w:gridCol w:w="1230"/>
                        <w:gridCol w:w="1132"/>
                      </w:tblGrid>
                      <w:tr w:rsidR="00EC5F91" w14:paraId="3F8F2094" w14:textId="77777777" w:rsidTr="000F4D8D">
                        <w:tc>
                          <w:tcPr>
                            <w:tcW w:w="3969" w:type="dxa"/>
                            <w:tcBorders>
                              <w:left w:val="nil"/>
                              <w:bottom w:val="single" w:sz="4" w:space="0" w:color="auto"/>
                              <w:right w:val="nil"/>
                            </w:tcBorders>
                          </w:tcPr>
                          <w:p w14:paraId="189AAC33" w14:textId="77777777" w:rsidR="00EC5F91" w:rsidRPr="004108B9" w:rsidRDefault="00EC5F91">
                            <w:pPr>
                              <w:rPr>
                                <w:lang w:val="en-US"/>
                              </w:rPr>
                            </w:pPr>
                            <w:r w:rsidRPr="004108B9">
                              <w:rPr>
                                <w:lang w:val="en-US"/>
                              </w:rPr>
                              <w:t>Predictor</w:t>
                            </w:r>
                          </w:p>
                        </w:tc>
                        <w:tc>
                          <w:tcPr>
                            <w:tcW w:w="1229" w:type="dxa"/>
                            <w:tcBorders>
                              <w:left w:val="nil"/>
                              <w:bottom w:val="single" w:sz="4" w:space="0" w:color="auto"/>
                              <w:right w:val="nil"/>
                            </w:tcBorders>
                          </w:tcPr>
                          <w:p w14:paraId="00CCCE17" w14:textId="55C68A60" w:rsidR="00EC5F91" w:rsidRPr="004108B9" w:rsidRDefault="004E50E2" w:rsidP="00CB4CFC">
                            <w:pPr>
                              <w:jc w:val="center"/>
                              <w:rPr>
                                <w:lang w:val="en-US"/>
                              </w:rPr>
                            </w:pPr>
                            <w:r>
                              <w:rPr>
                                <w:lang w:val="en-US"/>
                              </w:rPr>
                              <w:t>Treated</w:t>
                            </w:r>
                          </w:p>
                        </w:tc>
                        <w:tc>
                          <w:tcPr>
                            <w:tcW w:w="1229" w:type="dxa"/>
                            <w:tcBorders>
                              <w:left w:val="nil"/>
                              <w:bottom w:val="single" w:sz="4" w:space="0" w:color="auto"/>
                              <w:right w:val="nil"/>
                            </w:tcBorders>
                          </w:tcPr>
                          <w:p w14:paraId="4C0AE640" w14:textId="11478D3E" w:rsidR="00EC5F91" w:rsidRPr="004108B9" w:rsidRDefault="00EC5F91" w:rsidP="00CB4CFC">
                            <w:pPr>
                              <w:jc w:val="center"/>
                              <w:rPr>
                                <w:lang w:val="en-US"/>
                              </w:rPr>
                            </w:pPr>
                            <w:r w:rsidRPr="004108B9">
                              <w:rPr>
                                <w:lang w:val="en-US"/>
                              </w:rPr>
                              <w:t xml:space="preserve">Synthetic </w:t>
                            </w:r>
                          </w:p>
                        </w:tc>
                        <w:tc>
                          <w:tcPr>
                            <w:tcW w:w="1230" w:type="dxa"/>
                            <w:tcBorders>
                              <w:left w:val="nil"/>
                              <w:bottom w:val="single" w:sz="4" w:space="0" w:color="auto"/>
                              <w:right w:val="nil"/>
                            </w:tcBorders>
                          </w:tcPr>
                          <w:p w14:paraId="5930114C" w14:textId="77777777" w:rsidR="00EC5F91" w:rsidRPr="004108B9" w:rsidRDefault="00EC5F91" w:rsidP="00CB4CFC">
                            <w:pPr>
                              <w:jc w:val="center"/>
                              <w:rPr>
                                <w:lang w:val="en-US"/>
                              </w:rPr>
                            </w:pPr>
                            <w:r w:rsidRPr="004E50E2">
                              <w:rPr>
                                <w:lang w:val="en-US"/>
                              </w:rPr>
                              <w:t>Sample</w:t>
                            </w:r>
                            <w:r w:rsidRPr="004108B9">
                              <w:rPr>
                                <w:lang w:val="en-US"/>
                              </w:rPr>
                              <w:t xml:space="preserve"> Mean</w:t>
                            </w:r>
                          </w:p>
                        </w:tc>
                        <w:tc>
                          <w:tcPr>
                            <w:tcW w:w="1132" w:type="dxa"/>
                            <w:tcBorders>
                              <w:left w:val="nil"/>
                              <w:bottom w:val="single" w:sz="4" w:space="0" w:color="auto"/>
                              <w:right w:val="nil"/>
                            </w:tcBorders>
                          </w:tcPr>
                          <w:p w14:paraId="24147311" w14:textId="77777777" w:rsidR="00EC5F91" w:rsidRPr="004108B9" w:rsidRDefault="00EC5F91">
                            <w:pPr>
                              <w:rPr>
                                <w:lang w:val="en-US"/>
                              </w:rPr>
                            </w:pPr>
                            <w:r w:rsidRPr="004108B9">
                              <w:rPr>
                                <w:lang w:val="en-US"/>
                              </w:rPr>
                              <w:t xml:space="preserve">weight </w:t>
                            </w:r>
                            <m:oMath>
                              <m:r>
                                <w:rPr>
                                  <w:rFonts w:ascii="Cambria Math" w:hAnsi="Cambria Math"/>
                                  <w:lang w:val="en-US"/>
                                </w:rPr>
                                <m:t>v</m:t>
                              </m:r>
                            </m:oMath>
                          </w:p>
                        </w:tc>
                      </w:tr>
                      <w:tr w:rsidR="000F4D8D" w:rsidRPr="004635BC" w14:paraId="7C4D6432" w14:textId="77777777" w:rsidTr="000F4D8D">
                        <w:tc>
                          <w:tcPr>
                            <w:tcW w:w="3969" w:type="dxa"/>
                            <w:tcBorders>
                              <w:left w:val="nil"/>
                              <w:bottom w:val="nil"/>
                              <w:right w:val="nil"/>
                            </w:tcBorders>
                          </w:tcPr>
                          <w:p w14:paraId="70E19997" w14:textId="65A9DAB2" w:rsidR="000F4D8D" w:rsidRPr="009914DB" w:rsidRDefault="000F4D8D" w:rsidP="000F4D8D">
                            <w:pPr>
                              <w:spacing w:line="276" w:lineRule="auto"/>
                              <w:rPr>
                                <w:lang w:val="en-US"/>
                              </w:rPr>
                            </w:pPr>
                            <w:r w:rsidRPr="009914DB">
                              <w:rPr>
                                <w:lang w:val="en-US"/>
                              </w:rPr>
                              <w:t>Growth rate on March 6</w:t>
                            </w:r>
                          </w:p>
                        </w:tc>
                        <w:tc>
                          <w:tcPr>
                            <w:tcW w:w="1229" w:type="dxa"/>
                            <w:tcBorders>
                              <w:top w:val="single" w:sz="4" w:space="0" w:color="auto"/>
                              <w:left w:val="nil"/>
                              <w:bottom w:val="nil"/>
                              <w:right w:val="nil"/>
                            </w:tcBorders>
                            <w:shd w:val="clear" w:color="auto" w:fill="auto"/>
                          </w:tcPr>
                          <w:p w14:paraId="19CE2F2B" w14:textId="506E9AB2" w:rsidR="000F4D8D" w:rsidRPr="00767A76" w:rsidRDefault="000F4D8D" w:rsidP="000F4D8D">
                            <w:pPr>
                              <w:spacing w:line="276" w:lineRule="auto"/>
                              <w:jc w:val="center"/>
                              <w:rPr>
                                <w:rFonts w:cstheme="minorHAnsi"/>
                                <w:szCs w:val="24"/>
                                <w:lang w:val="en-US"/>
                              </w:rPr>
                            </w:pPr>
                            <w:r>
                              <w:rPr>
                                <w:rFonts w:ascii="Calibri" w:hAnsi="Calibri" w:cs="Calibri"/>
                                <w:color w:val="000000"/>
                                <w:sz w:val="22"/>
                              </w:rPr>
                              <w:t>3.9</w:t>
                            </w:r>
                          </w:p>
                        </w:tc>
                        <w:tc>
                          <w:tcPr>
                            <w:tcW w:w="1229" w:type="dxa"/>
                            <w:tcBorders>
                              <w:top w:val="single" w:sz="4" w:space="0" w:color="auto"/>
                              <w:left w:val="nil"/>
                              <w:bottom w:val="nil"/>
                              <w:right w:val="nil"/>
                            </w:tcBorders>
                            <w:shd w:val="clear" w:color="auto" w:fill="auto"/>
                          </w:tcPr>
                          <w:p w14:paraId="15F43B19" w14:textId="541106E3" w:rsidR="000F4D8D" w:rsidRPr="00767A76" w:rsidRDefault="000F4D8D" w:rsidP="000F4D8D">
                            <w:pPr>
                              <w:spacing w:line="276" w:lineRule="auto"/>
                              <w:jc w:val="center"/>
                              <w:rPr>
                                <w:rFonts w:cstheme="minorHAnsi"/>
                                <w:szCs w:val="24"/>
                                <w:lang w:val="en-US"/>
                              </w:rPr>
                            </w:pPr>
                            <w:r>
                              <w:rPr>
                                <w:rFonts w:ascii="Calibri" w:hAnsi="Calibri" w:cs="Calibri"/>
                                <w:color w:val="000000"/>
                                <w:sz w:val="22"/>
                              </w:rPr>
                              <w:t>0.2</w:t>
                            </w:r>
                          </w:p>
                        </w:tc>
                        <w:tc>
                          <w:tcPr>
                            <w:tcW w:w="1230" w:type="dxa"/>
                            <w:tcBorders>
                              <w:top w:val="single" w:sz="4" w:space="0" w:color="auto"/>
                              <w:left w:val="nil"/>
                              <w:bottom w:val="nil"/>
                              <w:right w:val="nil"/>
                            </w:tcBorders>
                            <w:shd w:val="clear" w:color="auto" w:fill="auto"/>
                          </w:tcPr>
                          <w:p w14:paraId="558BE394" w14:textId="7C4BA327" w:rsidR="000F4D8D" w:rsidRPr="00767A76" w:rsidRDefault="000F4D8D" w:rsidP="000F4D8D">
                            <w:pPr>
                              <w:spacing w:line="276" w:lineRule="auto"/>
                              <w:jc w:val="center"/>
                              <w:rPr>
                                <w:rFonts w:cstheme="minorHAnsi"/>
                                <w:szCs w:val="24"/>
                                <w:lang w:val="en-US"/>
                              </w:rPr>
                            </w:pPr>
                            <w:r>
                              <w:rPr>
                                <w:rFonts w:ascii="Calibri" w:hAnsi="Calibri" w:cs="Calibri"/>
                                <w:color w:val="000000"/>
                                <w:sz w:val="22"/>
                              </w:rPr>
                              <w:t>7.7</w:t>
                            </w:r>
                          </w:p>
                        </w:tc>
                        <w:tc>
                          <w:tcPr>
                            <w:tcW w:w="1132" w:type="dxa"/>
                            <w:tcBorders>
                              <w:top w:val="single" w:sz="4" w:space="0" w:color="auto"/>
                              <w:left w:val="nil"/>
                              <w:bottom w:val="nil"/>
                              <w:right w:val="nil"/>
                            </w:tcBorders>
                            <w:shd w:val="clear" w:color="auto" w:fill="auto"/>
                          </w:tcPr>
                          <w:p w14:paraId="72A69920" w14:textId="6AF45D87" w:rsidR="000F4D8D" w:rsidRPr="00767A76" w:rsidRDefault="000F4D8D" w:rsidP="000F4D8D">
                            <w:pPr>
                              <w:spacing w:line="276" w:lineRule="auto"/>
                              <w:jc w:val="center"/>
                              <w:rPr>
                                <w:rFonts w:cstheme="minorHAnsi"/>
                                <w:szCs w:val="24"/>
                                <w:lang w:val="en-US"/>
                              </w:rPr>
                            </w:pPr>
                            <w:r>
                              <w:rPr>
                                <w:rFonts w:ascii="Calibri" w:hAnsi="Calibri" w:cs="Calibri"/>
                                <w:color w:val="000000"/>
                                <w:sz w:val="22"/>
                              </w:rPr>
                              <w:t>0.004</w:t>
                            </w:r>
                          </w:p>
                        </w:tc>
                      </w:tr>
                      <w:tr w:rsidR="000F4D8D" w:rsidRPr="004635BC" w14:paraId="15785B45" w14:textId="77777777" w:rsidTr="000F4D8D">
                        <w:tc>
                          <w:tcPr>
                            <w:tcW w:w="3969" w:type="dxa"/>
                            <w:tcBorders>
                              <w:top w:val="nil"/>
                              <w:left w:val="nil"/>
                              <w:bottom w:val="nil"/>
                              <w:right w:val="nil"/>
                            </w:tcBorders>
                          </w:tcPr>
                          <w:p w14:paraId="4009D0DE" w14:textId="1FDB9416" w:rsidR="000F4D8D" w:rsidRPr="009914DB" w:rsidRDefault="000F4D8D" w:rsidP="000F4D8D">
                            <w:pPr>
                              <w:spacing w:line="276" w:lineRule="auto"/>
                              <w:rPr>
                                <w:lang w:val="en-US"/>
                              </w:rPr>
                            </w:pPr>
                            <w:r w:rsidRPr="009914DB">
                              <w:rPr>
                                <w:lang w:val="en-US"/>
                              </w:rPr>
                              <w:t>Growth rate on March 13</w:t>
                            </w:r>
                          </w:p>
                        </w:tc>
                        <w:tc>
                          <w:tcPr>
                            <w:tcW w:w="1229" w:type="dxa"/>
                            <w:tcBorders>
                              <w:top w:val="nil"/>
                              <w:left w:val="nil"/>
                              <w:bottom w:val="nil"/>
                              <w:right w:val="nil"/>
                            </w:tcBorders>
                            <w:shd w:val="clear" w:color="auto" w:fill="auto"/>
                          </w:tcPr>
                          <w:p w14:paraId="539EB47B" w14:textId="6787BC0E" w:rsidR="000F4D8D" w:rsidRPr="00767A76" w:rsidRDefault="000F4D8D" w:rsidP="000F4D8D">
                            <w:pPr>
                              <w:spacing w:line="276" w:lineRule="auto"/>
                              <w:jc w:val="center"/>
                              <w:rPr>
                                <w:rFonts w:cstheme="minorHAnsi"/>
                                <w:szCs w:val="24"/>
                                <w:lang w:val="en-US"/>
                              </w:rPr>
                            </w:pPr>
                            <w:r>
                              <w:rPr>
                                <w:rFonts w:ascii="Calibri" w:hAnsi="Calibri" w:cs="Calibri"/>
                                <w:color w:val="000000"/>
                                <w:sz w:val="22"/>
                              </w:rPr>
                              <w:t>15.</w:t>
                            </w:r>
                            <w:r w:rsidR="00692E43">
                              <w:rPr>
                                <w:rFonts w:ascii="Calibri" w:hAnsi="Calibri" w:cs="Calibri"/>
                                <w:color w:val="000000"/>
                                <w:sz w:val="22"/>
                              </w:rPr>
                              <w:t>8</w:t>
                            </w:r>
                          </w:p>
                        </w:tc>
                        <w:tc>
                          <w:tcPr>
                            <w:tcW w:w="1229" w:type="dxa"/>
                            <w:tcBorders>
                              <w:top w:val="nil"/>
                              <w:left w:val="nil"/>
                              <w:bottom w:val="nil"/>
                              <w:right w:val="nil"/>
                            </w:tcBorders>
                            <w:shd w:val="clear" w:color="auto" w:fill="auto"/>
                          </w:tcPr>
                          <w:p w14:paraId="0A7EB8BD" w14:textId="151B6FB1" w:rsidR="000F4D8D" w:rsidRPr="00767A76" w:rsidRDefault="000F4D8D" w:rsidP="000F4D8D">
                            <w:pPr>
                              <w:spacing w:line="276" w:lineRule="auto"/>
                              <w:jc w:val="center"/>
                              <w:rPr>
                                <w:rFonts w:cstheme="minorHAnsi"/>
                                <w:szCs w:val="24"/>
                                <w:lang w:val="en-US"/>
                              </w:rPr>
                            </w:pPr>
                            <w:r>
                              <w:rPr>
                                <w:rFonts w:ascii="Calibri" w:hAnsi="Calibri" w:cs="Calibri"/>
                                <w:color w:val="000000"/>
                                <w:sz w:val="22"/>
                              </w:rPr>
                              <w:t>15.8</w:t>
                            </w:r>
                          </w:p>
                        </w:tc>
                        <w:tc>
                          <w:tcPr>
                            <w:tcW w:w="1230" w:type="dxa"/>
                            <w:tcBorders>
                              <w:top w:val="nil"/>
                              <w:left w:val="nil"/>
                              <w:bottom w:val="nil"/>
                              <w:right w:val="nil"/>
                            </w:tcBorders>
                            <w:shd w:val="clear" w:color="auto" w:fill="auto"/>
                          </w:tcPr>
                          <w:p w14:paraId="3A81ED46" w14:textId="46959A17" w:rsidR="000F4D8D" w:rsidRPr="00767A76" w:rsidRDefault="000F4D8D" w:rsidP="000F4D8D">
                            <w:pPr>
                              <w:spacing w:line="276" w:lineRule="auto"/>
                              <w:jc w:val="center"/>
                              <w:rPr>
                                <w:rFonts w:cstheme="minorHAnsi"/>
                                <w:szCs w:val="24"/>
                                <w:lang w:val="en-US"/>
                              </w:rPr>
                            </w:pPr>
                            <w:r>
                              <w:rPr>
                                <w:rFonts w:ascii="Calibri" w:hAnsi="Calibri" w:cs="Calibri"/>
                                <w:color w:val="000000"/>
                                <w:sz w:val="22"/>
                              </w:rPr>
                              <w:t>18.9</w:t>
                            </w:r>
                          </w:p>
                        </w:tc>
                        <w:tc>
                          <w:tcPr>
                            <w:tcW w:w="1132" w:type="dxa"/>
                            <w:tcBorders>
                              <w:top w:val="nil"/>
                              <w:left w:val="nil"/>
                              <w:bottom w:val="nil"/>
                              <w:right w:val="nil"/>
                            </w:tcBorders>
                            <w:shd w:val="clear" w:color="auto" w:fill="auto"/>
                          </w:tcPr>
                          <w:p w14:paraId="25785C44" w14:textId="29BB9EB5" w:rsidR="000F4D8D" w:rsidRPr="00767A76" w:rsidRDefault="000F4D8D" w:rsidP="000F4D8D">
                            <w:pPr>
                              <w:spacing w:line="276" w:lineRule="auto"/>
                              <w:jc w:val="center"/>
                              <w:rPr>
                                <w:rFonts w:cstheme="minorHAnsi"/>
                                <w:szCs w:val="24"/>
                                <w:lang w:val="en-US"/>
                              </w:rPr>
                            </w:pPr>
                            <w:r>
                              <w:rPr>
                                <w:rFonts w:ascii="Calibri" w:hAnsi="Calibri" w:cs="Calibri"/>
                                <w:color w:val="000000"/>
                                <w:sz w:val="22"/>
                              </w:rPr>
                              <w:t>0.507</w:t>
                            </w:r>
                          </w:p>
                        </w:tc>
                      </w:tr>
                      <w:tr w:rsidR="000F4D8D" w:rsidRPr="004635BC" w14:paraId="7D9D5398" w14:textId="77777777" w:rsidTr="000F4D8D">
                        <w:tc>
                          <w:tcPr>
                            <w:tcW w:w="3969" w:type="dxa"/>
                            <w:tcBorders>
                              <w:top w:val="nil"/>
                              <w:left w:val="nil"/>
                              <w:bottom w:val="nil"/>
                              <w:right w:val="nil"/>
                            </w:tcBorders>
                          </w:tcPr>
                          <w:p w14:paraId="4552333E" w14:textId="096DA27D" w:rsidR="000F4D8D" w:rsidRPr="009914DB" w:rsidRDefault="000F4D8D" w:rsidP="000F4D8D">
                            <w:pPr>
                              <w:spacing w:line="276" w:lineRule="auto"/>
                              <w:rPr>
                                <w:lang w:val="en-US"/>
                              </w:rPr>
                            </w:pPr>
                            <w:r w:rsidRPr="009914DB">
                              <w:rPr>
                                <w:lang w:val="en-US"/>
                              </w:rPr>
                              <w:t>Growth rate on April 3</w:t>
                            </w:r>
                          </w:p>
                        </w:tc>
                        <w:tc>
                          <w:tcPr>
                            <w:tcW w:w="1229" w:type="dxa"/>
                            <w:tcBorders>
                              <w:top w:val="nil"/>
                              <w:left w:val="nil"/>
                              <w:bottom w:val="nil"/>
                              <w:right w:val="nil"/>
                            </w:tcBorders>
                            <w:shd w:val="clear" w:color="auto" w:fill="auto"/>
                          </w:tcPr>
                          <w:p w14:paraId="7D84AECE" w14:textId="4548BC94" w:rsidR="000F4D8D" w:rsidRPr="00767A76" w:rsidRDefault="000F4D8D" w:rsidP="000F4D8D">
                            <w:pPr>
                              <w:spacing w:line="276" w:lineRule="auto"/>
                              <w:jc w:val="center"/>
                              <w:rPr>
                                <w:rFonts w:cstheme="minorHAnsi"/>
                                <w:szCs w:val="24"/>
                                <w:lang w:val="en-US"/>
                              </w:rPr>
                            </w:pPr>
                            <w:r>
                              <w:rPr>
                                <w:rFonts w:ascii="Calibri" w:hAnsi="Calibri" w:cs="Calibri"/>
                                <w:color w:val="000000"/>
                                <w:sz w:val="22"/>
                              </w:rPr>
                              <w:t>10.1</w:t>
                            </w:r>
                          </w:p>
                        </w:tc>
                        <w:tc>
                          <w:tcPr>
                            <w:tcW w:w="1229" w:type="dxa"/>
                            <w:tcBorders>
                              <w:top w:val="nil"/>
                              <w:left w:val="nil"/>
                              <w:bottom w:val="nil"/>
                              <w:right w:val="nil"/>
                            </w:tcBorders>
                            <w:shd w:val="clear" w:color="auto" w:fill="auto"/>
                          </w:tcPr>
                          <w:p w14:paraId="66331A82" w14:textId="11569F7F" w:rsidR="000F4D8D" w:rsidRPr="00767A76" w:rsidRDefault="00692E43" w:rsidP="000F4D8D">
                            <w:pPr>
                              <w:spacing w:line="276" w:lineRule="auto"/>
                              <w:jc w:val="center"/>
                              <w:rPr>
                                <w:rFonts w:cstheme="minorHAnsi"/>
                                <w:szCs w:val="24"/>
                                <w:lang w:val="en-US"/>
                              </w:rPr>
                            </w:pPr>
                            <w:r>
                              <w:rPr>
                                <w:rFonts w:cstheme="minorHAnsi"/>
                                <w:szCs w:val="24"/>
                                <w:lang w:val="en-US"/>
                              </w:rPr>
                              <w:t>10.0</w:t>
                            </w:r>
                          </w:p>
                        </w:tc>
                        <w:tc>
                          <w:tcPr>
                            <w:tcW w:w="1230" w:type="dxa"/>
                            <w:tcBorders>
                              <w:top w:val="nil"/>
                              <w:left w:val="nil"/>
                              <w:bottom w:val="nil"/>
                              <w:right w:val="nil"/>
                            </w:tcBorders>
                            <w:shd w:val="clear" w:color="auto" w:fill="auto"/>
                          </w:tcPr>
                          <w:p w14:paraId="518CC8DD" w14:textId="1E44E34A" w:rsidR="000F4D8D" w:rsidRPr="00767A76" w:rsidRDefault="000F4D8D" w:rsidP="000F4D8D">
                            <w:pPr>
                              <w:spacing w:line="276" w:lineRule="auto"/>
                              <w:jc w:val="center"/>
                              <w:rPr>
                                <w:rFonts w:cstheme="minorHAnsi"/>
                                <w:szCs w:val="24"/>
                                <w:lang w:val="en-US"/>
                              </w:rPr>
                            </w:pPr>
                            <w:r>
                              <w:rPr>
                                <w:rFonts w:ascii="Calibri" w:hAnsi="Calibri" w:cs="Calibri"/>
                                <w:color w:val="000000"/>
                                <w:sz w:val="22"/>
                              </w:rPr>
                              <w:t>9.7</w:t>
                            </w:r>
                          </w:p>
                        </w:tc>
                        <w:tc>
                          <w:tcPr>
                            <w:tcW w:w="1132" w:type="dxa"/>
                            <w:tcBorders>
                              <w:top w:val="nil"/>
                              <w:left w:val="nil"/>
                              <w:bottom w:val="nil"/>
                              <w:right w:val="nil"/>
                            </w:tcBorders>
                            <w:shd w:val="clear" w:color="auto" w:fill="auto"/>
                          </w:tcPr>
                          <w:p w14:paraId="2102A5BF" w14:textId="102CCC0F" w:rsidR="000F4D8D" w:rsidRPr="00767A76" w:rsidRDefault="000F4D8D" w:rsidP="000F4D8D">
                            <w:pPr>
                              <w:spacing w:line="276" w:lineRule="auto"/>
                              <w:jc w:val="center"/>
                              <w:rPr>
                                <w:rFonts w:cstheme="minorHAnsi"/>
                                <w:szCs w:val="24"/>
                                <w:lang w:val="en-US"/>
                              </w:rPr>
                            </w:pPr>
                            <w:r>
                              <w:rPr>
                                <w:rFonts w:ascii="Calibri" w:hAnsi="Calibri" w:cs="Calibri"/>
                                <w:color w:val="000000"/>
                                <w:sz w:val="22"/>
                              </w:rPr>
                              <w:t>0.188</w:t>
                            </w:r>
                          </w:p>
                        </w:tc>
                      </w:tr>
                      <w:tr w:rsidR="000F4D8D" w:rsidRPr="004635BC" w14:paraId="68B5AD0B" w14:textId="77777777" w:rsidTr="000F4D8D">
                        <w:tc>
                          <w:tcPr>
                            <w:tcW w:w="3969" w:type="dxa"/>
                            <w:tcBorders>
                              <w:top w:val="nil"/>
                              <w:left w:val="nil"/>
                              <w:bottom w:val="nil"/>
                              <w:right w:val="nil"/>
                            </w:tcBorders>
                          </w:tcPr>
                          <w:p w14:paraId="179CEBCD" w14:textId="77777777" w:rsidR="000F4D8D" w:rsidRPr="004635BC" w:rsidRDefault="000F4D8D" w:rsidP="000F4D8D">
                            <w:pPr>
                              <w:spacing w:line="276" w:lineRule="auto"/>
                              <w:rPr>
                                <w:lang w:val="en-US"/>
                              </w:rPr>
                            </w:pPr>
                            <w:r>
                              <w:rPr>
                                <w:lang w:val="en-US"/>
                              </w:rPr>
                              <w:t>Unemployment rate</w:t>
                            </w:r>
                          </w:p>
                        </w:tc>
                        <w:tc>
                          <w:tcPr>
                            <w:tcW w:w="1229" w:type="dxa"/>
                            <w:tcBorders>
                              <w:top w:val="nil"/>
                              <w:left w:val="nil"/>
                              <w:bottom w:val="nil"/>
                              <w:right w:val="nil"/>
                            </w:tcBorders>
                            <w:shd w:val="clear" w:color="auto" w:fill="auto"/>
                          </w:tcPr>
                          <w:p w14:paraId="7A0EDB6E" w14:textId="5F6563FB" w:rsidR="000F4D8D" w:rsidRPr="00767A76" w:rsidRDefault="000F4D8D" w:rsidP="000F4D8D">
                            <w:pPr>
                              <w:spacing w:line="276" w:lineRule="auto"/>
                              <w:jc w:val="center"/>
                              <w:rPr>
                                <w:rFonts w:cstheme="minorHAnsi"/>
                                <w:szCs w:val="24"/>
                                <w:lang w:val="en-US"/>
                              </w:rPr>
                            </w:pPr>
                            <w:r>
                              <w:rPr>
                                <w:rFonts w:ascii="Calibri" w:hAnsi="Calibri" w:cs="Calibri"/>
                                <w:color w:val="000000"/>
                                <w:sz w:val="22"/>
                              </w:rPr>
                              <w:t>8.</w:t>
                            </w:r>
                            <w:r w:rsidR="00692E43">
                              <w:rPr>
                                <w:rFonts w:ascii="Calibri" w:hAnsi="Calibri" w:cs="Calibri"/>
                                <w:color w:val="000000"/>
                                <w:sz w:val="22"/>
                              </w:rPr>
                              <w:t>7</w:t>
                            </w:r>
                          </w:p>
                        </w:tc>
                        <w:tc>
                          <w:tcPr>
                            <w:tcW w:w="1229" w:type="dxa"/>
                            <w:tcBorders>
                              <w:top w:val="nil"/>
                              <w:left w:val="nil"/>
                              <w:bottom w:val="nil"/>
                              <w:right w:val="nil"/>
                            </w:tcBorders>
                            <w:shd w:val="clear" w:color="auto" w:fill="auto"/>
                          </w:tcPr>
                          <w:p w14:paraId="27050180" w14:textId="5C82A254" w:rsidR="000F4D8D" w:rsidRPr="00767A76" w:rsidRDefault="000F4D8D" w:rsidP="000F4D8D">
                            <w:pPr>
                              <w:spacing w:line="276" w:lineRule="auto"/>
                              <w:jc w:val="center"/>
                              <w:rPr>
                                <w:rFonts w:cstheme="minorHAnsi"/>
                                <w:szCs w:val="24"/>
                                <w:lang w:val="en-US"/>
                              </w:rPr>
                            </w:pPr>
                            <w:r>
                              <w:rPr>
                                <w:rFonts w:ascii="Calibri" w:hAnsi="Calibri" w:cs="Calibri"/>
                                <w:color w:val="000000"/>
                                <w:sz w:val="22"/>
                              </w:rPr>
                              <w:t>8.4</w:t>
                            </w:r>
                          </w:p>
                        </w:tc>
                        <w:tc>
                          <w:tcPr>
                            <w:tcW w:w="1230" w:type="dxa"/>
                            <w:tcBorders>
                              <w:top w:val="nil"/>
                              <w:left w:val="nil"/>
                              <w:bottom w:val="nil"/>
                              <w:right w:val="nil"/>
                            </w:tcBorders>
                            <w:shd w:val="clear" w:color="auto" w:fill="auto"/>
                          </w:tcPr>
                          <w:p w14:paraId="06174CC4" w14:textId="7859AD3A" w:rsidR="000F4D8D" w:rsidRPr="00767A76" w:rsidRDefault="000F4D8D" w:rsidP="000F4D8D">
                            <w:pPr>
                              <w:spacing w:line="276" w:lineRule="auto"/>
                              <w:jc w:val="center"/>
                              <w:rPr>
                                <w:rFonts w:cstheme="minorHAnsi"/>
                                <w:szCs w:val="24"/>
                                <w:lang w:val="en-US"/>
                              </w:rPr>
                            </w:pPr>
                            <w:r>
                              <w:rPr>
                                <w:rFonts w:ascii="Calibri" w:hAnsi="Calibri" w:cs="Calibri"/>
                                <w:color w:val="000000"/>
                                <w:sz w:val="22"/>
                              </w:rPr>
                              <w:t>8.6</w:t>
                            </w:r>
                          </w:p>
                        </w:tc>
                        <w:tc>
                          <w:tcPr>
                            <w:tcW w:w="1132" w:type="dxa"/>
                            <w:tcBorders>
                              <w:top w:val="nil"/>
                              <w:left w:val="nil"/>
                              <w:bottom w:val="nil"/>
                              <w:right w:val="nil"/>
                            </w:tcBorders>
                            <w:shd w:val="clear" w:color="auto" w:fill="auto"/>
                          </w:tcPr>
                          <w:p w14:paraId="46E8B6B2" w14:textId="0BB8F295" w:rsidR="000F4D8D" w:rsidRPr="00767A76" w:rsidRDefault="000F4D8D" w:rsidP="000F4D8D">
                            <w:pPr>
                              <w:spacing w:line="276" w:lineRule="auto"/>
                              <w:jc w:val="center"/>
                              <w:rPr>
                                <w:rFonts w:cstheme="minorHAnsi"/>
                                <w:szCs w:val="24"/>
                                <w:lang w:val="en-US"/>
                              </w:rPr>
                            </w:pPr>
                            <w:r>
                              <w:rPr>
                                <w:rFonts w:ascii="Calibri" w:hAnsi="Calibri" w:cs="Calibri"/>
                                <w:color w:val="000000"/>
                                <w:sz w:val="22"/>
                              </w:rPr>
                              <w:t>0</w:t>
                            </w:r>
                          </w:p>
                        </w:tc>
                      </w:tr>
                      <w:tr w:rsidR="000F4D8D" w:rsidRPr="004635BC" w14:paraId="0D7B7A74" w14:textId="77777777" w:rsidTr="000F4D8D">
                        <w:tc>
                          <w:tcPr>
                            <w:tcW w:w="3969" w:type="dxa"/>
                            <w:tcBorders>
                              <w:top w:val="nil"/>
                              <w:left w:val="nil"/>
                              <w:bottom w:val="nil"/>
                              <w:right w:val="nil"/>
                            </w:tcBorders>
                          </w:tcPr>
                          <w:p w14:paraId="1CBC6BCB" w14:textId="77777777" w:rsidR="000F4D8D" w:rsidRPr="004635BC" w:rsidRDefault="000F4D8D" w:rsidP="000F4D8D">
                            <w:pPr>
                              <w:spacing w:line="276" w:lineRule="auto"/>
                              <w:rPr>
                                <w:lang w:val="en-US"/>
                              </w:rPr>
                            </w:pPr>
                            <w:r>
                              <w:rPr>
                                <w:lang w:val="en-US"/>
                              </w:rPr>
                              <w:t>Population density</w:t>
                            </w:r>
                          </w:p>
                        </w:tc>
                        <w:tc>
                          <w:tcPr>
                            <w:tcW w:w="1229" w:type="dxa"/>
                            <w:tcBorders>
                              <w:top w:val="nil"/>
                              <w:left w:val="nil"/>
                              <w:bottom w:val="nil"/>
                              <w:right w:val="nil"/>
                            </w:tcBorders>
                            <w:shd w:val="clear" w:color="auto" w:fill="auto"/>
                          </w:tcPr>
                          <w:p w14:paraId="03801AB3" w14:textId="00D5E3DE" w:rsidR="000F4D8D" w:rsidRPr="00767A76" w:rsidRDefault="000F4D8D" w:rsidP="000F4D8D">
                            <w:pPr>
                              <w:spacing w:line="276" w:lineRule="auto"/>
                              <w:jc w:val="center"/>
                              <w:rPr>
                                <w:rFonts w:cstheme="minorHAnsi"/>
                                <w:szCs w:val="24"/>
                                <w:lang w:val="en-US"/>
                              </w:rPr>
                            </w:pPr>
                            <w:r>
                              <w:rPr>
                                <w:rFonts w:ascii="Calibri" w:hAnsi="Calibri" w:cs="Calibri"/>
                                <w:color w:val="000000"/>
                                <w:sz w:val="22"/>
                              </w:rPr>
                              <w:t>97</w:t>
                            </w:r>
                            <w:r w:rsidR="00692E43">
                              <w:rPr>
                                <w:rFonts w:ascii="Calibri" w:hAnsi="Calibri" w:cs="Calibri"/>
                                <w:color w:val="000000"/>
                                <w:sz w:val="22"/>
                              </w:rPr>
                              <w:t>7</w:t>
                            </w:r>
                          </w:p>
                        </w:tc>
                        <w:tc>
                          <w:tcPr>
                            <w:tcW w:w="1229" w:type="dxa"/>
                            <w:tcBorders>
                              <w:top w:val="nil"/>
                              <w:left w:val="nil"/>
                              <w:bottom w:val="nil"/>
                              <w:right w:val="nil"/>
                            </w:tcBorders>
                            <w:shd w:val="clear" w:color="auto" w:fill="auto"/>
                          </w:tcPr>
                          <w:p w14:paraId="648CF13C" w14:textId="60DB1983" w:rsidR="000F4D8D" w:rsidRPr="00767A76" w:rsidRDefault="000F4D8D" w:rsidP="000F4D8D">
                            <w:pPr>
                              <w:spacing w:line="276" w:lineRule="auto"/>
                              <w:jc w:val="center"/>
                              <w:rPr>
                                <w:rFonts w:cstheme="minorHAnsi"/>
                                <w:szCs w:val="24"/>
                                <w:lang w:val="en-US"/>
                              </w:rPr>
                            </w:pPr>
                            <w:r>
                              <w:rPr>
                                <w:rFonts w:ascii="Calibri" w:hAnsi="Calibri" w:cs="Calibri"/>
                                <w:color w:val="000000"/>
                                <w:sz w:val="22"/>
                              </w:rPr>
                              <w:t>97</w:t>
                            </w:r>
                            <w:r w:rsidR="00692E43">
                              <w:rPr>
                                <w:rFonts w:ascii="Calibri" w:hAnsi="Calibri" w:cs="Calibri"/>
                                <w:color w:val="000000"/>
                                <w:sz w:val="22"/>
                              </w:rPr>
                              <w:t>8</w:t>
                            </w:r>
                          </w:p>
                        </w:tc>
                        <w:tc>
                          <w:tcPr>
                            <w:tcW w:w="1230" w:type="dxa"/>
                            <w:tcBorders>
                              <w:top w:val="nil"/>
                              <w:left w:val="nil"/>
                              <w:bottom w:val="nil"/>
                              <w:right w:val="nil"/>
                            </w:tcBorders>
                            <w:shd w:val="clear" w:color="auto" w:fill="auto"/>
                          </w:tcPr>
                          <w:p w14:paraId="0E0F6B15" w14:textId="0FF962BC" w:rsidR="000F4D8D" w:rsidRPr="00767A76" w:rsidRDefault="000F4D8D" w:rsidP="000F4D8D">
                            <w:pPr>
                              <w:spacing w:line="276" w:lineRule="auto"/>
                              <w:jc w:val="center"/>
                              <w:rPr>
                                <w:rFonts w:cstheme="minorHAnsi"/>
                                <w:szCs w:val="24"/>
                                <w:lang w:val="en-US"/>
                              </w:rPr>
                            </w:pPr>
                            <w:r>
                              <w:rPr>
                                <w:rFonts w:ascii="Calibri" w:hAnsi="Calibri" w:cs="Calibri"/>
                                <w:color w:val="000000"/>
                                <w:sz w:val="22"/>
                              </w:rPr>
                              <w:t>1004</w:t>
                            </w:r>
                          </w:p>
                        </w:tc>
                        <w:tc>
                          <w:tcPr>
                            <w:tcW w:w="1132" w:type="dxa"/>
                            <w:tcBorders>
                              <w:top w:val="nil"/>
                              <w:left w:val="nil"/>
                              <w:bottom w:val="nil"/>
                              <w:right w:val="nil"/>
                            </w:tcBorders>
                            <w:shd w:val="clear" w:color="auto" w:fill="auto"/>
                          </w:tcPr>
                          <w:p w14:paraId="008BC7C5" w14:textId="23B6B03A" w:rsidR="000F4D8D" w:rsidRPr="00767A76" w:rsidRDefault="000F4D8D" w:rsidP="000F4D8D">
                            <w:pPr>
                              <w:spacing w:line="276" w:lineRule="auto"/>
                              <w:jc w:val="center"/>
                              <w:rPr>
                                <w:rFonts w:cstheme="minorHAnsi"/>
                                <w:szCs w:val="24"/>
                                <w:lang w:val="en-US"/>
                              </w:rPr>
                            </w:pPr>
                            <w:r>
                              <w:rPr>
                                <w:rFonts w:ascii="Calibri" w:hAnsi="Calibri" w:cs="Calibri"/>
                                <w:color w:val="000000"/>
                                <w:sz w:val="22"/>
                              </w:rPr>
                              <w:t>0.283</w:t>
                            </w:r>
                          </w:p>
                        </w:tc>
                      </w:tr>
                      <w:tr w:rsidR="000F4D8D" w:rsidRPr="0024781C" w14:paraId="669A14CA" w14:textId="77777777" w:rsidTr="000F4D8D">
                        <w:tc>
                          <w:tcPr>
                            <w:tcW w:w="3969" w:type="dxa"/>
                            <w:tcBorders>
                              <w:top w:val="nil"/>
                              <w:left w:val="nil"/>
                              <w:bottom w:val="single" w:sz="4" w:space="0" w:color="auto"/>
                              <w:right w:val="nil"/>
                            </w:tcBorders>
                          </w:tcPr>
                          <w:p w14:paraId="55157C39" w14:textId="77777777" w:rsidR="000F4D8D" w:rsidRPr="00172B08" w:rsidRDefault="000F4D8D" w:rsidP="000F4D8D">
                            <w:pPr>
                              <w:spacing w:line="276" w:lineRule="auto"/>
                              <w:rPr>
                                <w:lang w:val="en-US"/>
                              </w:rPr>
                            </w:pPr>
                            <w:r w:rsidRPr="00172B08">
                              <w:rPr>
                                <w:lang w:val="en-US"/>
                              </w:rPr>
                              <w:t>Ratio of population having received a booster vaccination</w:t>
                            </w:r>
                          </w:p>
                        </w:tc>
                        <w:tc>
                          <w:tcPr>
                            <w:tcW w:w="1229" w:type="dxa"/>
                            <w:tcBorders>
                              <w:top w:val="nil"/>
                              <w:left w:val="nil"/>
                              <w:bottom w:val="single" w:sz="4" w:space="0" w:color="auto"/>
                              <w:right w:val="nil"/>
                            </w:tcBorders>
                            <w:shd w:val="clear" w:color="auto" w:fill="auto"/>
                          </w:tcPr>
                          <w:p w14:paraId="344B7202" w14:textId="28937A24" w:rsidR="000F4D8D" w:rsidRPr="00767A76" w:rsidRDefault="000F4D8D" w:rsidP="000F4D8D">
                            <w:pPr>
                              <w:spacing w:line="276" w:lineRule="auto"/>
                              <w:jc w:val="center"/>
                              <w:rPr>
                                <w:rFonts w:cstheme="minorHAnsi"/>
                                <w:szCs w:val="24"/>
                                <w:lang w:val="en-US"/>
                              </w:rPr>
                            </w:pPr>
                            <w:r>
                              <w:rPr>
                                <w:rFonts w:ascii="Calibri" w:hAnsi="Calibri" w:cs="Calibri"/>
                                <w:color w:val="000000"/>
                                <w:sz w:val="22"/>
                              </w:rPr>
                              <w:t>0.64</w:t>
                            </w:r>
                            <w:r w:rsidR="00692E43">
                              <w:rPr>
                                <w:rFonts w:ascii="Calibri" w:hAnsi="Calibri" w:cs="Calibri"/>
                                <w:color w:val="000000"/>
                                <w:sz w:val="22"/>
                              </w:rPr>
                              <w:t>0</w:t>
                            </w:r>
                          </w:p>
                        </w:tc>
                        <w:tc>
                          <w:tcPr>
                            <w:tcW w:w="1229" w:type="dxa"/>
                            <w:tcBorders>
                              <w:top w:val="nil"/>
                              <w:left w:val="nil"/>
                              <w:bottom w:val="single" w:sz="4" w:space="0" w:color="auto"/>
                              <w:right w:val="nil"/>
                            </w:tcBorders>
                            <w:shd w:val="clear" w:color="auto" w:fill="auto"/>
                          </w:tcPr>
                          <w:p w14:paraId="4D618A0C" w14:textId="731A4243" w:rsidR="000F4D8D" w:rsidRPr="00767A76" w:rsidRDefault="000F4D8D" w:rsidP="000F4D8D">
                            <w:pPr>
                              <w:spacing w:line="276" w:lineRule="auto"/>
                              <w:jc w:val="center"/>
                              <w:rPr>
                                <w:rFonts w:cstheme="minorHAnsi"/>
                                <w:szCs w:val="24"/>
                                <w:lang w:val="en-US"/>
                              </w:rPr>
                            </w:pPr>
                            <w:r>
                              <w:rPr>
                                <w:rFonts w:ascii="Calibri" w:hAnsi="Calibri" w:cs="Calibri"/>
                                <w:color w:val="000000"/>
                                <w:sz w:val="22"/>
                              </w:rPr>
                              <w:t>0.658</w:t>
                            </w:r>
                          </w:p>
                        </w:tc>
                        <w:tc>
                          <w:tcPr>
                            <w:tcW w:w="1230" w:type="dxa"/>
                            <w:tcBorders>
                              <w:top w:val="nil"/>
                              <w:left w:val="nil"/>
                              <w:bottom w:val="single" w:sz="4" w:space="0" w:color="auto"/>
                              <w:right w:val="nil"/>
                            </w:tcBorders>
                            <w:shd w:val="clear" w:color="auto" w:fill="auto"/>
                          </w:tcPr>
                          <w:p w14:paraId="31F9C79A" w14:textId="5C267355" w:rsidR="000F4D8D" w:rsidRPr="00767A76" w:rsidRDefault="000F4D8D" w:rsidP="000F4D8D">
                            <w:pPr>
                              <w:spacing w:line="276" w:lineRule="auto"/>
                              <w:jc w:val="center"/>
                              <w:rPr>
                                <w:rFonts w:cstheme="minorHAnsi"/>
                                <w:szCs w:val="24"/>
                                <w:lang w:val="en-US"/>
                              </w:rPr>
                            </w:pPr>
                            <w:r>
                              <w:rPr>
                                <w:rFonts w:ascii="Calibri" w:hAnsi="Calibri" w:cs="Calibri"/>
                                <w:color w:val="000000"/>
                                <w:sz w:val="22"/>
                              </w:rPr>
                              <w:t>0.769</w:t>
                            </w:r>
                          </w:p>
                        </w:tc>
                        <w:tc>
                          <w:tcPr>
                            <w:tcW w:w="1132" w:type="dxa"/>
                            <w:tcBorders>
                              <w:top w:val="nil"/>
                              <w:left w:val="nil"/>
                              <w:bottom w:val="single" w:sz="4" w:space="0" w:color="auto"/>
                              <w:right w:val="nil"/>
                            </w:tcBorders>
                            <w:shd w:val="clear" w:color="auto" w:fill="auto"/>
                          </w:tcPr>
                          <w:p w14:paraId="566B1F3C" w14:textId="59BD696B" w:rsidR="000F4D8D" w:rsidRPr="00767A76" w:rsidRDefault="000F4D8D" w:rsidP="000F4D8D">
                            <w:pPr>
                              <w:spacing w:line="276" w:lineRule="auto"/>
                              <w:jc w:val="center"/>
                              <w:rPr>
                                <w:rFonts w:cstheme="minorHAnsi"/>
                                <w:szCs w:val="24"/>
                                <w:lang w:val="en-US"/>
                              </w:rPr>
                            </w:pPr>
                            <w:r>
                              <w:rPr>
                                <w:rFonts w:ascii="Calibri" w:hAnsi="Calibri" w:cs="Calibri"/>
                                <w:color w:val="000000"/>
                                <w:sz w:val="22"/>
                              </w:rPr>
                              <w:t>0.018</w:t>
                            </w:r>
                          </w:p>
                        </w:tc>
                      </w:tr>
                    </w:tbl>
                    <w:p w14:paraId="401C7AF9" w14:textId="167602B7" w:rsidR="00EC5F91" w:rsidRPr="00EE0CE8" w:rsidRDefault="00EC5F91" w:rsidP="004E50E2">
                      <w:pPr>
                        <w:spacing w:line="240" w:lineRule="auto"/>
                        <w:rPr>
                          <w:sz w:val="20"/>
                          <w:szCs w:val="18"/>
                          <w:lang w:val="en-US"/>
                        </w:rPr>
                      </w:pPr>
                      <w:r w:rsidRPr="00EA7242">
                        <w:rPr>
                          <w:bCs/>
                          <w:sz w:val="20"/>
                          <w:szCs w:val="18"/>
                          <w:lang w:val="en-US"/>
                        </w:rPr>
                        <w:t>Note: The predictor’s weights are chosen by minimizing eq</w:t>
                      </w:r>
                      <w:r w:rsidRPr="004E50E2">
                        <w:rPr>
                          <w:bCs/>
                          <w:sz w:val="20"/>
                          <w:szCs w:val="20"/>
                          <w:lang w:val="en-US"/>
                        </w:rPr>
                        <w:t>uation (4).</w:t>
                      </w:r>
                      <w:r w:rsidR="004E50E2" w:rsidRPr="004E50E2">
                        <w:rPr>
                          <w:bCs/>
                          <w:sz w:val="20"/>
                          <w:szCs w:val="20"/>
                          <w:lang w:val="en-US"/>
                        </w:rPr>
                        <w:t xml:space="preserve"> The aggregated cities of Schwerin and Rostock make up the treated unit.</w:t>
                      </w:r>
                      <w:r w:rsidR="004E50E2" w:rsidRPr="004E50E2">
                        <w:rPr>
                          <w:sz w:val="20"/>
                          <w:szCs w:val="20"/>
                          <w:lang w:val="en-US"/>
                        </w:rPr>
                        <w:t xml:space="preserve"> City municipalities in </w:t>
                      </w:r>
                      <w:r w:rsidR="004E50E2" w:rsidRPr="004E50E2">
                        <w:rPr>
                          <w:bCs/>
                          <w:sz w:val="20"/>
                          <w:szCs w:val="20"/>
                          <w:lang w:val="en-US"/>
                        </w:rPr>
                        <w:t>Schleswig-Holstein, Lower-Saxony, Brandenburg, and Saxony-Anhalt make up the donor pool.</w:t>
                      </w:r>
                      <w:r w:rsidR="00EE0CE8">
                        <w:rPr>
                          <w:bCs/>
                          <w:sz w:val="20"/>
                          <w:szCs w:val="20"/>
                          <w:lang w:val="en-US"/>
                        </w:rPr>
                        <w:t xml:space="preserve"> </w:t>
                      </w:r>
                      <w:r w:rsidR="00EE0CE8">
                        <w:rPr>
                          <w:bCs/>
                          <w:sz w:val="20"/>
                          <w:szCs w:val="18"/>
                          <w:lang w:val="en-US"/>
                        </w:rPr>
                        <w:t>Growth rate refers to the growth rate of the 14-days COVID incidence.</w:t>
                      </w:r>
                    </w:p>
                    <w:p w14:paraId="1FA68A63" w14:textId="35A7CCE6" w:rsidR="00EC5F91" w:rsidRPr="004E50E2" w:rsidRDefault="00EC5F91" w:rsidP="00EC5F91">
                      <w:pPr>
                        <w:pStyle w:val="Beschriftung"/>
                        <w:keepNext/>
                        <w:jc w:val="center"/>
                        <w:rPr>
                          <w:lang w:val="en-US"/>
                        </w:rPr>
                      </w:pPr>
                      <w:r w:rsidRPr="004E50E2">
                        <w:rPr>
                          <w:lang w:val="en-US"/>
                        </w:rPr>
                        <w:t xml:space="preserve">Table </w:t>
                      </w:r>
                      <w:r>
                        <w:fldChar w:fldCharType="begin"/>
                      </w:r>
                      <w:r w:rsidRPr="004E50E2">
                        <w:rPr>
                          <w:lang w:val="en-US"/>
                        </w:rPr>
                        <w:instrText xml:space="preserve"> SEQ Table \* ARABIC </w:instrText>
                      </w:r>
                      <w:r>
                        <w:fldChar w:fldCharType="separate"/>
                      </w:r>
                      <w:r w:rsidR="000751C3">
                        <w:rPr>
                          <w:noProof/>
                          <w:lang w:val="en-US"/>
                        </w:rPr>
                        <w:t>10</w:t>
                      </w:r>
                      <w:r>
                        <w:rPr>
                          <w:noProof/>
                        </w:rPr>
                        <w:fldChar w:fldCharType="end"/>
                      </w:r>
                      <w:r w:rsidRPr="004E50E2">
                        <w:rPr>
                          <w:lang w:val="en-US"/>
                        </w:rPr>
                        <w:t xml:space="preserve">: </w:t>
                      </w:r>
                      <w:r>
                        <w:rPr>
                          <w:b w:val="0"/>
                          <w:bCs/>
                          <w:lang w:val="en-US"/>
                        </w:rPr>
                        <w:t>W</w:t>
                      </w:r>
                      <w:r w:rsidRPr="007A1E62">
                        <w:rPr>
                          <w:b w:val="0"/>
                          <w:bCs/>
                          <w:lang w:val="en-US"/>
                        </w:rPr>
                        <w:t xml:space="preserve">eights </w:t>
                      </w:r>
                      <m:oMath>
                        <m:r>
                          <m:rPr>
                            <m:sty m:val="bi"/>
                          </m:rPr>
                          <w:rPr>
                            <w:rFonts w:ascii="Cambria Math" w:hAnsi="Cambria Math"/>
                            <w:lang w:val="en-US"/>
                          </w:rPr>
                          <m:t>w</m:t>
                        </m:r>
                      </m:oMath>
                    </w:p>
                    <w:tbl>
                      <w:tblPr>
                        <w:tblStyle w:val="Tabellenraster"/>
                        <w:tblW w:w="8778" w:type="dxa"/>
                        <w:tblLook w:val="04A0" w:firstRow="1" w:lastRow="0" w:firstColumn="1" w:lastColumn="0" w:noHBand="0" w:noVBand="1"/>
                      </w:tblPr>
                      <w:tblGrid>
                        <w:gridCol w:w="3114"/>
                        <w:gridCol w:w="1276"/>
                        <w:gridCol w:w="3112"/>
                        <w:gridCol w:w="1276"/>
                      </w:tblGrid>
                      <w:tr w:rsidR="00EC5F91" w14:paraId="6085F9D9" w14:textId="77777777" w:rsidTr="004E50E2">
                        <w:tc>
                          <w:tcPr>
                            <w:tcW w:w="3114" w:type="dxa"/>
                            <w:tcBorders>
                              <w:top w:val="single" w:sz="8" w:space="0" w:color="auto"/>
                              <w:left w:val="nil"/>
                              <w:bottom w:val="single" w:sz="4" w:space="0" w:color="auto"/>
                              <w:right w:val="nil"/>
                            </w:tcBorders>
                            <w:vAlign w:val="center"/>
                          </w:tcPr>
                          <w:p w14:paraId="5317A8F8" w14:textId="7E0ABBBD" w:rsidR="00EC5F91" w:rsidRDefault="00EC5F91" w:rsidP="00EC5F91">
                            <w:pPr>
                              <w:pStyle w:val="PaperStandard"/>
                              <w:jc w:val="left"/>
                            </w:pPr>
                            <w:r>
                              <w:t>City</w:t>
                            </w:r>
                            <w:r w:rsidR="004E50E2">
                              <w:t xml:space="preserve"> Municipalities</w:t>
                            </w:r>
                          </w:p>
                        </w:tc>
                        <w:tc>
                          <w:tcPr>
                            <w:tcW w:w="1276" w:type="dxa"/>
                            <w:tcBorders>
                              <w:top w:val="single" w:sz="8" w:space="0" w:color="auto"/>
                              <w:left w:val="nil"/>
                              <w:bottom w:val="single" w:sz="4" w:space="0" w:color="auto"/>
                              <w:right w:val="nil"/>
                            </w:tcBorders>
                            <w:vAlign w:val="center"/>
                          </w:tcPr>
                          <w:p w14:paraId="4DBA03FD" w14:textId="77777777" w:rsidR="00EC5F91" w:rsidRDefault="00EC5F91" w:rsidP="00EC5F91">
                            <w:pPr>
                              <w:pStyle w:val="PaperStandard"/>
                              <w:jc w:val="left"/>
                            </w:pPr>
                            <w:r>
                              <w:t xml:space="preserve">Weight </w:t>
                            </w:r>
                            <m:oMath>
                              <m:sSubSup>
                                <m:sSubSupPr>
                                  <m:ctrlPr>
                                    <w:rPr>
                                      <w:rFonts w:ascii="Cambria Math" w:hAnsi="Cambria Math"/>
                                      <w:i/>
                                    </w:rPr>
                                  </m:ctrlPr>
                                </m:sSubSupPr>
                                <m:e>
                                  <m:r>
                                    <w:rPr>
                                      <w:rFonts w:ascii="Cambria Math" w:hAnsi="Cambria Math"/>
                                    </w:rPr>
                                    <m:t>w</m:t>
                                  </m:r>
                                </m:e>
                                <m:sub>
                                  <m:r>
                                    <w:rPr>
                                      <w:rFonts w:ascii="Cambria Math" w:hAnsi="Cambria Math"/>
                                    </w:rPr>
                                    <m:t>j</m:t>
                                  </m:r>
                                </m:sub>
                                <m:sup>
                                  <m:r>
                                    <w:rPr>
                                      <w:rFonts w:ascii="Cambria Math" w:hAnsi="Cambria Math"/>
                                    </w:rPr>
                                    <m:t>*</m:t>
                                  </m:r>
                                </m:sup>
                              </m:sSubSup>
                            </m:oMath>
                          </w:p>
                        </w:tc>
                        <w:tc>
                          <w:tcPr>
                            <w:tcW w:w="3112" w:type="dxa"/>
                            <w:tcBorders>
                              <w:top w:val="single" w:sz="8" w:space="0" w:color="auto"/>
                              <w:left w:val="nil"/>
                              <w:bottom w:val="single" w:sz="4" w:space="0" w:color="auto"/>
                              <w:right w:val="nil"/>
                            </w:tcBorders>
                            <w:vAlign w:val="center"/>
                          </w:tcPr>
                          <w:p w14:paraId="7437EF34" w14:textId="4A4FF630" w:rsidR="00EC5F91" w:rsidRDefault="004E50E2" w:rsidP="00EC5F91">
                            <w:pPr>
                              <w:pStyle w:val="PaperStandard"/>
                              <w:jc w:val="left"/>
                            </w:pPr>
                            <w:r>
                              <w:t>City Municipalities</w:t>
                            </w:r>
                          </w:p>
                        </w:tc>
                        <w:tc>
                          <w:tcPr>
                            <w:tcW w:w="1276" w:type="dxa"/>
                            <w:tcBorders>
                              <w:top w:val="single" w:sz="8" w:space="0" w:color="auto"/>
                              <w:left w:val="nil"/>
                              <w:bottom w:val="single" w:sz="4" w:space="0" w:color="auto"/>
                              <w:right w:val="nil"/>
                            </w:tcBorders>
                            <w:vAlign w:val="center"/>
                          </w:tcPr>
                          <w:p w14:paraId="20E0861E" w14:textId="77777777" w:rsidR="00EC5F91" w:rsidRPr="007A1E62" w:rsidRDefault="00EC5F91" w:rsidP="00EC5F91">
                            <w:pPr>
                              <w:pStyle w:val="PaperStandard"/>
                              <w:jc w:val="left"/>
                            </w:pPr>
                            <w:r w:rsidRPr="007A1E62">
                              <w:t xml:space="preserve">Weight </w:t>
                            </w:r>
                            <m:oMath>
                              <m:sSubSup>
                                <m:sSubSupPr>
                                  <m:ctrlPr>
                                    <w:rPr>
                                      <w:rFonts w:ascii="Cambria Math" w:hAnsi="Cambria Math"/>
                                      <w:i/>
                                    </w:rPr>
                                  </m:ctrlPr>
                                </m:sSubSupPr>
                                <m:e>
                                  <m:r>
                                    <w:rPr>
                                      <w:rFonts w:ascii="Cambria Math" w:hAnsi="Cambria Math"/>
                                    </w:rPr>
                                    <m:t>w</m:t>
                                  </m:r>
                                </m:e>
                                <m:sub>
                                  <m:r>
                                    <w:rPr>
                                      <w:rFonts w:ascii="Cambria Math" w:hAnsi="Cambria Math"/>
                                    </w:rPr>
                                    <m:t>j</m:t>
                                  </m:r>
                                </m:sub>
                                <m:sup>
                                  <m:r>
                                    <w:rPr>
                                      <w:rFonts w:ascii="Cambria Math" w:hAnsi="Cambria Math"/>
                                    </w:rPr>
                                    <m:t>*</m:t>
                                  </m:r>
                                </m:sup>
                              </m:sSubSup>
                            </m:oMath>
                          </w:p>
                        </w:tc>
                      </w:tr>
                      <w:tr w:rsidR="004E50E2" w:rsidRPr="004E50E2" w14:paraId="7EFB9856" w14:textId="77777777" w:rsidTr="004E50E2">
                        <w:trPr>
                          <w:trHeight w:val="290"/>
                        </w:trPr>
                        <w:tc>
                          <w:tcPr>
                            <w:tcW w:w="3114" w:type="dxa"/>
                            <w:tcBorders>
                              <w:top w:val="single" w:sz="4" w:space="0" w:color="auto"/>
                              <w:left w:val="nil"/>
                              <w:bottom w:val="nil"/>
                              <w:right w:val="nil"/>
                            </w:tcBorders>
                            <w:noWrap/>
                            <w:hideMark/>
                          </w:tcPr>
                          <w:p w14:paraId="607B4BEB" w14:textId="6F934F01" w:rsidR="004E50E2" w:rsidRPr="004E50E2" w:rsidRDefault="004E50E2" w:rsidP="004E50E2">
                            <w:pPr>
                              <w:spacing w:line="240" w:lineRule="auto"/>
                              <w:rPr>
                                <w:rFonts w:eastAsia="Times New Roman" w:cstheme="minorHAnsi"/>
                                <w:color w:val="000000"/>
                                <w:szCs w:val="24"/>
                                <w:lang w:eastAsia="de-DE"/>
                              </w:rPr>
                            </w:pPr>
                            <w:r w:rsidRPr="004E50E2">
                              <w:rPr>
                                <w:rFonts w:eastAsia="Times New Roman" w:cstheme="minorHAnsi"/>
                                <w:color w:val="000000"/>
                                <w:szCs w:val="24"/>
                                <w:lang w:eastAsia="de-DE"/>
                              </w:rPr>
                              <w:t>Flensburg</w:t>
                            </w:r>
                          </w:p>
                        </w:tc>
                        <w:tc>
                          <w:tcPr>
                            <w:tcW w:w="1276" w:type="dxa"/>
                            <w:tcBorders>
                              <w:top w:val="single" w:sz="4" w:space="0" w:color="auto"/>
                              <w:left w:val="nil"/>
                              <w:bottom w:val="nil"/>
                              <w:right w:val="nil"/>
                            </w:tcBorders>
                            <w:noWrap/>
                            <w:hideMark/>
                          </w:tcPr>
                          <w:p w14:paraId="751C5D05" w14:textId="77777777" w:rsidR="004E50E2" w:rsidRPr="004E50E2" w:rsidRDefault="004E50E2" w:rsidP="004E50E2">
                            <w:pPr>
                              <w:spacing w:line="240" w:lineRule="auto"/>
                              <w:jc w:val="right"/>
                              <w:rPr>
                                <w:rFonts w:eastAsia="Times New Roman" w:cstheme="minorHAnsi"/>
                                <w:color w:val="000000"/>
                                <w:szCs w:val="24"/>
                                <w:lang w:eastAsia="de-DE"/>
                              </w:rPr>
                            </w:pPr>
                            <w:r w:rsidRPr="004E50E2">
                              <w:rPr>
                                <w:rFonts w:eastAsia="Times New Roman" w:cstheme="minorHAnsi"/>
                                <w:color w:val="000000"/>
                                <w:szCs w:val="24"/>
                                <w:lang w:eastAsia="de-DE"/>
                              </w:rPr>
                              <w:t>0</w:t>
                            </w:r>
                          </w:p>
                        </w:tc>
                        <w:tc>
                          <w:tcPr>
                            <w:tcW w:w="3112" w:type="dxa"/>
                            <w:tcBorders>
                              <w:top w:val="single" w:sz="4" w:space="0" w:color="auto"/>
                              <w:left w:val="nil"/>
                              <w:bottom w:val="nil"/>
                              <w:right w:val="nil"/>
                            </w:tcBorders>
                            <w:noWrap/>
                            <w:hideMark/>
                          </w:tcPr>
                          <w:p w14:paraId="5C298EA3" w14:textId="738AF4FC" w:rsidR="004E50E2" w:rsidRPr="004E50E2" w:rsidRDefault="004E50E2" w:rsidP="004E50E2">
                            <w:pPr>
                              <w:spacing w:line="240" w:lineRule="auto"/>
                              <w:rPr>
                                <w:rFonts w:eastAsia="Times New Roman" w:cstheme="minorHAnsi"/>
                                <w:color w:val="000000"/>
                                <w:szCs w:val="24"/>
                                <w:lang w:eastAsia="de-DE"/>
                              </w:rPr>
                            </w:pPr>
                            <w:r w:rsidRPr="004E50E2">
                              <w:rPr>
                                <w:rFonts w:eastAsia="Times New Roman" w:cstheme="minorHAnsi"/>
                                <w:color w:val="000000"/>
                                <w:szCs w:val="24"/>
                                <w:lang w:eastAsia="de-DE"/>
                              </w:rPr>
                              <w:t>Osnabrück</w:t>
                            </w:r>
                          </w:p>
                        </w:tc>
                        <w:tc>
                          <w:tcPr>
                            <w:tcW w:w="1276" w:type="dxa"/>
                            <w:tcBorders>
                              <w:top w:val="single" w:sz="4" w:space="0" w:color="auto"/>
                              <w:left w:val="nil"/>
                              <w:bottom w:val="nil"/>
                              <w:right w:val="nil"/>
                            </w:tcBorders>
                            <w:noWrap/>
                            <w:hideMark/>
                          </w:tcPr>
                          <w:p w14:paraId="4151ECF0" w14:textId="77777777" w:rsidR="004E50E2" w:rsidRPr="004E50E2" w:rsidRDefault="004E50E2" w:rsidP="004E50E2">
                            <w:pPr>
                              <w:spacing w:line="240" w:lineRule="auto"/>
                              <w:jc w:val="right"/>
                              <w:rPr>
                                <w:rFonts w:eastAsia="Times New Roman" w:cstheme="minorHAnsi"/>
                                <w:color w:val="000000"/>
                                <w:szCs w:val="24"/>
                                <w:lang w:eastAsia="de-DE"/>
                              </w:rPr>
                            </w:pPr>
                            <w:r w:rsidRPr="004E50E2">
                              <w:rPr>
                                <w:rFonts w:eastAsia="Times New Roman" w:cstheme="minorHAnsi"/>
                                <w:color w:val="000000"/>
                                <w:szCs w:val="24"/>
                                <w:lang w:eastAsia="de-DE"/>
                              </w:rPr>
                              <w:t>0</w:t>
                            </w:r>
                          </w:p>
                        </w:tc>
                      </w:tr>
                      <w:tr w:rsidR="004E50E2" w:rsidRPr="004E50E2" w14:paraId="012E6F91" w14:textId="77777777" w:rsidTr="004E50E2">
                        <w:trPr>
                          <w:trHeight w:val="290"/>
                        </w:trPr>
                        <w:tc>
                          <w:tcPr>
                            <w:tcW w:w="3114" w:type="dxa"/>
                            <w:tcBorders>
                              <w:top w:val="nil"/>
                              <w:left w:val="nil"/>
                              <w:bottom w:val="nil"/>
                              <w:right w:val="nil"/>
                            </w:tcBorders>
                            <w:noWrap/>
                            <w:hideMark/>
                          </w:tcPr>
                          <w:p w14:paraId="151023B1" w14:textId="7FC64FAB" w:rsidR="004E50E2" w:rsidRPr="004E50E2" w:rsidRDefault="004E50E2" w:rsidP="004E50E2">
                            <w:pPr>
                              <w:spacing w:line="240" w:lineRule="auto"/>
                              <w:rPr>
                                <w:rFonts w:eastAsia="Times New Roman" w:cstheme="minorHAnsi"/>
                                <w:color w:val="000000"/>
                                <w:szCs w:val="24"/>
                                <w:lang w:eastAsia="de-DE"/>
                              </w:rPr>
                            </w:pPr>
                            <w:r w:rsidRPr="004E50E2">
                              <w:rPr>
                                <w:rFonts w:eastAsia="Times New Roman" w:cstheme="minorHAnsi"/>
                                <w:color w:val="000000"/>
                                <w:szCs w:val="24"/>
                                <w:lang w:eastAsia="de-DE"/>
                              </w:rPr>
                              <w:t>Kiel</w:t>
                            </w:r>
                          </w:p>
                        </w:tc>
                        <w:tc>
                          <w:tcPr>
                            <w:tcW w:w="1276" w:type="dxa"/>
                            <w:tcBorders>
                              <w:top w:val="nil"/>
                              <w:left w:val="nil"/>
                              <w:bottom w:val="nil"/>
                              <w:right w:val="nil"/>
                            </w:tcBorders>
                            <w:noWrap/>
                            <w:hideMark/>
                          </w:tcPr>
                          <w:p w14:paraId="2735E7F0" w14:textId="77777777" w:rsidR="004E50E2" w:rsidRPr="004E50E2" w:rsidRDefault="004E50E2" w:rsidP="004E50E2">
                            <w:pPr>
                              <w:spacing w:line="240" w:lineRule="auto"/>
                              <w:jc w:val="right"/>
                              <w:rPr>
                                <w:rFonts w:eastAsia="Times New Roman" w:cstheme="minorHAnsi"/>
                                <w:color w:val="000000"/>
                                <w:szCs w:val="24"/>
                                <w:lang w:eastAsia="de-DE"/>
                              </w:rPr>
                            </w:pPr>
                            <w:r w:rsidRPr="004E50E2">
                              <w:rPr>
                                <w:rFonts w:eastAsia="Times New Roman" w:cstheme="minorHAnsi"/>
                                <w:color w:val="000000"/>
                                <w:szCs w:val="24"/>
                                <w:lang w:eastAsia="de-DE"/>
                              </w:rPr>
                              <w:t>0</w:t>
                            </w:r>
                          </w:p>
                        </w:tc>
                        <w:tc>
                          <w:tcPr>
                            <w:tcW w:w="3112" w:type="dxa"/>
                            <w:tcBorders>
                              <w:top w:val="nil"/>
                              <w:left w:val="nil"/>
                              <w:bottom w:val="nil"/>
                              <w:right w:val="nil"/>
                            </w:tcBorders>
                            <w:noWrap/>
                            <w:hideMark/>
                          </w:tcPr>
                          <w:p w14:paraId="5A0FA339" w14:textId="7B9A3C1D" w:rsidR="004E50E2" w:rsidRPr="004E50E2" w:rsidRDefault="004E50E2" w:rsidP="004E50E2">
                            <w:pPr>
                              <w:spacing w:line="240" w:lineRule="auto"/>
                              <w:rPr>
                                <w:rFonts w:eastAsia="Times New Roman" w:cstheme="minorHAnsi"/>
                                <w:color w:val="000000"/>
                                <w:szCs w:val="24"/>
                                <w:lang w:eastAsia="de-DE"/>
                              </w:rPr>
                            </w:pPr>
                            <w:r w:rsidRPr="004E50E2">
                              <w:rPr>
                                <w:rFonts w:eastAsia="Times New Roman" w:cstheme="minorHAnsi"/>
                                <w:color w:val="000000"/>
                                <w:szCs w:val="24"/>
                                <w:lang w:eastAsia="de-DE"/>
                              </w:rPr>
                              <w:t>Wilhelmshaven</w:t>
                            </w:r>
                          </w:p>
                        </w:tc>
                        <w:tc>
                          <w:tcPr>
                            <w:tcW w:w="1276" w:type="dxa"/>
                            <w:tcBorders>
                              <w:top w:val="nil"/>
                              <w:left w:val="nil"/>
                              <w:bottom w:val="nil"/>
                              <w:right w:val="nil"/>
                            </w:tcBorders>
                            <w:noWrap/>
                            <w:hideMark/>
                          </w:tcPr>
                          <w:p w14:paraId="24F5B506" w14:textId="77777777" w:rsidR="004E50E2" w:rsidRPr="004E50E2" w:rsidRDefault="004E50E2" w:rsidP="004E50E2">
                            <w:pPr>
                              <w:spacing w:line="240" w:lineRule="auto"/>
                              <w:jc w:val="right"/>
                              <w:rPr>
                                <w:rFonts w:eastAsia="Times New Roman" w:cstheme="minorHAnsi"/>
                                <w:color w:val="000000"/>
                                <w:szCs w:val="24"/>
                                <w:lang w:eastAsia="de-DE"/>
                              </w:rPr>
                            </w:pPr>
                            <w:r w:rsidRPr="004E50E2">
                              <w:rPr>
                                <w:rFonts w:eastAsia="Times New Roman" w:cstheme="minorHAnsi"/>
                                <w:color w:val="000000"/>
                                <w:szCs w:val="24"/>
                                <w:lang w:eastAsia="de-DE"/>
                              </w:rPr>
                              <w:t>0</w:t>
                            </w:r>
                          </w:p>
                        </w:tc>
                      </w:tr>
                      <w:tr w:rsidR="004E50E2" w:rsidRPr="004E50E2" w14:paraId="03D7E099" w14:textId="77777777" w:rsidTr="004E50E2">
                        <w:trPr>
                          <w:trHeight w:val="290"/>
                        </w:trPr>
                        <w:tc>
                          <w:tcPr>
                            <w:tcW w:w="3114" w:type="dxa"/>
                            <w:tcBorders>
                              <w:top w:val="nil"/>
                              <w:left w:val="nil"/>
                              <w:bottom w:val="nil"/>
                              <w:right w:val="nil"/>
                            </w:tcBorders>
                            <w:noWrap/>
                            <w:hideMark/>
                          </w:tcPr>
                          <w:p w14:paraId="6D7AAC9E" w14:textId="024E27D9" w:rsidR="004E50E2" w:rsidRPr="004E50E2" w:rsidRDefault="004E50E2" w:rsidP="004E50E2">
                            <w:pPr>
                              <w:spacing w:line="240" w:lineRule="auto"/>
                              <w:rPr>
                                <w:rFonts w:eastAsia="Times New Roman" w:cstheme="minorHAnsi"/>
                                <w:color w:val="000000"/>
                                <w:szCs w:val="24"/>
                                <w:lang w:eastAsia="de-DE"/>
                              </w:rPr>
                            </w:pPr>
                            <w:r w:rsidRPr="004E50E2">
                              <w:rPr>
                                <w:rFonts w:eastAsia="Times New Roman" w:cstheme="minorHAnsi"/>
                                <w:color w:val="000000"/>
                                <w:szCs w:val="24"/>
                                <w:lang w:eastAsia="de-DE"/>
                              </w:rPr>
                              <w:t>Lübeck</w:t>
                            </w:r>
                          </w:p>
                        </w:tc>
                        <w:tc>
                          <w:tcPr>
                            <w:tcW w:w="1276" w:type="dxa"/>
                            <w:tcBorders>
                              <w:top w:val="nil"/>
                              <w:left w:val="nil"/>
                              <w:bottom w:val="nil"/>
                              <w:right w:val="nil"/>
                            </w:tcBorders>
                            <w:noWrap/>
                            <w:hideMark/>
                          </w:tcPr>
                          <w:p w14:paraId="163D2A47" w14:textId="77777777" w:rsidR="004E50E2" w:rsidRPr="004E50E2" w:rsidRDefault="004E50E2" w:rsidP="004E50E2">
                            <w:pPr>
                              <w:spacing w:line="240" w:lineRule="auto"/>
                              <w:jc w:val="right"/>
                              <w:rPr>
                                <w:rFonts w:eastAsia="Times New Roman" w:cstheme="minorHAnsi"/>
                                <w:color w:val="000000"/>
                                <w:szCs w:val="24"/>
                                <w:lang w:eastAsia="de-DE"/>
                              </w:rPr>
                            </w:pPr>
                            <w:r w:rsidRPr="004E50E2">
                              <w:rPr>
                                <w:rFonts w:eastAsia="Times New Roman" w:cstheme="minorHAnsi"/>
                                <w:color w:val="000000"/>
                                <w:szCs w:val="24"/>
                                <w:lang w:eastAsia="de-DE"/>
                              </w:rPr>
                              <w:t>0</w:t>
                            </w:r>
                          </w:p>
                        </w:tc>
                        <w:tc>
                          <w:tcPr>
                            <w:tcW w:w="3112" w:type="dxa"/>
                            <w:tcBorders>
                              <w:top w:val="nil"/>
                              <w:left w:val="nil"/>
                              <w:bottom w:val="nil"/>
                              <w:right w:val="nil"/>
                            </w:tcBorders>
                            <w:noWrap/>
                            <w:hideMark/>
                          </w:tcPr>
                          <w:p w14:paraId="438BB4FE" w14:textId="35EAB93A" w:rsidR="004E50E2" w:rsidRPr="004E50E2" w:rsidRDefault="004E50E2" w:rsidP="004E50E2">
                            <w:pPr>
                              <w:spacing w:line="240" w:lineRule="auto"/>
                              <w:rPr>
                                <w:rFonts w:eastAsia="Times New Roman" w:cstheme="minorHAnsi"/>
                                <w:color w:val="000000"/>
                                <w:szCs w:val="24"/>
                                <w:lang w:eastAsia="de-DE"/>
                              </w:rPr>
                            </w:pPr>
                            <w:r w:rsidRPr="004E50E2">
                              <w:rPr>
                                <w:rFonts w:eastAsia="Times New Roman" w:cstheme="minorHAnsi"/>
                                <w:color w:val="000000"/>
                                <w:szCs w:val="24"/>
                                <w:lang w:eastAsia="de-DE"/>
                              </w:rPr>
                              <w:t>Brandenburg a.d.Havel</w:t>
                            </w:r>
                          </w:p>
                        </w:tc>
                        <w:tc>
                          <w:tcPr>
                            <w:tcW w:w="1276" w:type="dxa"/>
                            <w:tcBorders>
                              <w:top w:val="nil"/>
                              <w:left w:val="nil"/>
                              <w:bottom w:val="nil"/>
                              <w:right w:val="nil"/>
                            </w:tcBorders>
                            <w:noWrap/>
                            <w:hideMark/>
                          </w:tcPr>
                          <w:p w14:paraId="61AB4DE3" w14:textId="77777777" w:rsidR="004E50E2" w:rsidRPr="004E50E2" w:rsidRDefault="004E50E2" w:rsidP="004E50E2">
                            <w:pPr>
                              <w:spacing w:line="240" w:lineRule="auto"/>
                              <w:jc w:val="right"/>
                              <w:rPr>
                                <w:rFonts w:eastAsia="Times New Roman" w:cstheme="minorHAnsi"/>
                                <w:color w:val="000000"/>
                                <w:szCs w:val="24"/>
                                <w:lang w:eastAsia="de-DE"/>
                              </w:rPr>
                            </w:pPr>
                            <w:r w:rsidRPr="004E50E2">
                              <w:rPr>
                                <w:rFonts w:eastAsia="Times New Roman" w:cstheme="minorHAnsi"/>
                                <w:color w:val="000000"/>
                                <w:szCs w:val="24"/>
                                <w:lang w:eastAsia="de-DE"/>
                              </w:rPr>
                              <w:t>0</w:t>
                            </w:r>
                          </w:p>
                        </w:tc>
                      </w:tr>
                      <w:tr w:rsidR="004E50E2" w:rsidRPr="004E50E2" w14:paraId="24D7F89E" w14:textId="77777777" w:rsidTr="004E50E2">
                        <w:trPr>
                          <w:trHeight w:val="290"/>
                        </w:trPr>
                        <w:tc>
                          <w:tcPr>
                            <w:tcW w:w="3114" w:type="dxa"/>
                            <w:tcBorders>
                              <w:top w:val="nil"/>
                              <w:left w:val="nil"/>
                              <w:bottom w:val="nil"/>
                              <w:right w:val="nil"/>
                            </w:tcBorders>
                            <w:noWrap/>
                            <w:hideMark/>
                          </w:tcPr>
                          <w:p w14:paraId="0BD00CFA" w14:textId="4E689657" w:rsidR="004E50E2" w:rsidRPr="004E50E2" w:rsidRDefault="004E50E2" w:rsidP="004E50E2">
                            <w:pPr>
                              <w:spacing w:line="240" w:lineRule="auto"/>
                              <w:rPr>
                                <w:rFonts w:eastAsia="Times New Roman" w:cstheme="minorHAnsi"/>
                                <w:color w:val="000000"/>
                                <w:szCs w:val="24"/>
                                <w:lang w:eastAsia="de-DE"/>
                              </w:rPr>
                            </w:pPr>
                            <w:r w:rsidRPr="004E50E2">
                              <w:rPr>
                                <w:rFonts w:eastAsia="Times New Roman" w:cstheme="minorHAnsi"/>
                                <w:color w:val="000000"/>
                                <w:szCs w:val="24"/>
                                <w:lang w:eastAsia="de-DE"/>
                              </w:rPr>
                              <w:t>Neumünster</w:t>
                            </w:r>
                          </w:p>
                        </w:tc>
                        <w:tc>
                          <w:tcPr>
                            <w:tcW w:w="1276" w:type="dxa"/>
                            <w:tcBorders>
                              <w:top w:val="nil"/>
                              <w:left w:val="nil"/>
                              <w:bottom w:val="nil"/>
                              <w:right w:val="nil"/>
                            </w:tcBorders>
                            <w:noWrap/>
                            <w:hideMark/>
                          </w:tcPr>
                          <w:p w14:paraId="478E798F" w14:textId="77777777" w:rsidR="004E50E2" w:rsidRPr="004E50E2" w:rsidRDefault="004E50E2" w:rsidP="004E50E2">
                            <w:pPr>
                              <w:spacing w:line="240" w:lineRule="auto"/>
                              <w:jc w:val="right"/>
                              <w:rPr>
                                <w:rFonts w:eastAsia="Times New Roman" w:cstheme="minorHAnsi"/>
                                <w:color w:val="000000"/>
                                <w:szCs w:val="24"/>
                                <w:lang w:eastAsia="de-DE"/>
                              </w:rPr>
                            </w:pPr>
                            <w:r w:rsidRPr="004E50E2">
                              <w:rPr>
                                <w:rFonts w:eastAsia="Times New Roman" w:cstheme="minorHAnsi"/>
                                <w:color w:val="000000"/>
                                <w:szCs w:val="24"/>
                                <w:lang w:eastAsia="de-DE"/>
                              </w:rPr>
                              <w:t>0</w:t>
                            </w:r>
                          </w:p>
                        </w:tc>
                        <w:tc>
                          <w:tcPr>
                            <w:tcW w:w="3112" w:type="dxa"/>
                            <w:tcBorders>
                              <w:top w:val="nil"/>
                              <w:left w:val="nil"/>
                              <w:bottom w:val="nil"/>
                              <w:right w:val="nil"/>
                            </w:tcBorders>
                            <w:noWrap/>
                            <w:hideMark/>
                          </w:tcPr>
                          <w:p w14:paraId="3FDA3944" w14:textId="055C8A43" w:rsidR="004E50E2" w:rsidRPr="004E50E2" w:rsidRDefault="004E50E2" w:rsidP="004E50E2">
                            <w:pPr>
                              <w:spacing w:line="240" w:lineRule="auto"/>
                              <w:rPr>
                                <w:rFonts w:eastAsia="Times New Roman" w:cstheme="minorHAnsi"/>
                                <w:color w:val="000000"/>
                                <w:szCs w:val="24"/>
                                <w:lang w:eastAsia="de-DE"/>
                              </w:rPr>
                            </w:pPr>
                            <w:r w:rsidRPr="004E50E2">
                              <w:rPr>
                                <w:rFonts w:eastAsia="Times New Roman" w:cstheme="minorHAnsi"/>
                                <w:color w:val="000000"/>
                                <w:szCs w:val="24"/>
                                <w:lang w:eastAsia="de-DE"/>
                              </w:rPr>
                              <w:t>Cottbus</w:t>
                            </w:r>
                          </w:p>
                        </w:tc>
                        <w:tc>
                          <w:tcPr>
                            <w:tcW w:w="1276" w:type="dxa"/>
                            <w:tcBorders>
                              <w:top w:val="nil"/>
                              <w:left w:val="nil"/>
                              <w:bottom w:val="nil"/>
                              <w:right w:val="nil"/>
                            </w:tcBorders>
                            <w:noWrap/>
                            <w:hideMark/>
                          </w:tcPr>
                          <w:p w14:paraId="31D3C922" w14:textId="77777777" w:rsidR="004E50E2" w:rsidRPr="004E50E2" w:rsidRDefault="004E50E2" w:rsidP="004E50E2">
                            <w:pPr>
                              <w:spacing w:line="240" w:lineRule="auto"/>
                              <w:jc w:val="right"/>
                              <w:rPr>
                                <w:rFonts w:eastAsia="Times New Roman" w:cstheme="minorHAnsi"/>
                                <w:color w:val="000000"/>
                                <w:szCs w:val="24"/>
                                <w:lang w:eastAsia="de-DE"/>
                              </w:rPr>
                            </w:pPr>
                            <w:r w:rsidRPr="004E50E2">
                              <w:rPr>
                                <w:rFonts w:eastAsia="Times New Roman" w:cstheme="minorHAnsi"/>
                                <w:color w:val="000000"/>
                                <w:szCs w:val="24"/>
                                <w:lang w:eastAsia="de-DE"/>
                              </w:rPr>
                              <w:t>0</w:t>
                            </w:r>
                          </w:p>
                        </w:tc>
                      </w:tr>
                      <w:tr w:rsidR="004E50E2" w:rsidRPr="004E50E2" w14:paraId="66B8C097" w14:textId="77777777" w:rsidTr="004E50E2">
                        <w:trPr>
                          <w:trHeight w:val="290"/>
                        </w:trPr>
                        <w:tc>
                          <w:tcPr>
                            <w:tcW w:w="3114" w:type="dxa"/>
                            <w:tcBorders>
                              <w:top w:val="nil"/>
                              <w:left w:val="nil"/>
                              <w:bottom w:val="nil"/>
                              <w:right w:val="nil"/>
                            </w:tcBorders>
                            <w:noWrap/>
                            <w:hideMark/>
                          </w:tcPr>
                          <w:p w14:paraId="0C698205" w14:textId="24A44627" w:rsidR="004E50E2" w:rsidRPr="004E50E2" w:rsidRDefault="004E50E2" w:rsidP="004E50E2">
                            <w:pPr>
                              <w:spacing w:line="240" w:lineRule="auto"/>
                              <w:rPr>
                                <w:rFonts w:eastAsia="Times New Roman" w:cstheme="minorHAnsi"/>
                                <w:color w:val="000000"/>
                                <w:szCs w:val="24"/>
                                <w:lang w:eastAsia="de-DE"/>
                              </w:rPr>
                            </w:pPr>
                            <w:r w:rsidRPr="004E50E2">
                              <w:rPr>
                                <w:rFonts w:eastAsia="Times New Roman" w:cstheme="minorHAnsi"/>
                                <w:color w:val="000000"/>
                                <w:szCs w:val="24"/>
                                <w:lang w:eastAsia="de-DE"/>
                              </w:rPr>
                              <w:t>Braunschweig</w:t>
                            </w:r>
                          </w:p>
                        </w:tc>
                        <w:tc>
                          <w:tcPr>
                            <w:tcW w:w="1276" w:type="dxa"/>
                            <w:tcBorders>
                              <w:top w:val="nil"/>
                              <w:left w:val="nil"/>
                              <w:bottom w:val="nil"/>
                              <w:right w:val="nil"/>
                            </w:tcBorders>
                            <w:noWrap/>
                            <w:hideMark/>
                          </w:tcPr>
                          <w:p w14:paraId="46ADAB45" w14:textId="3476D722" w:rsidR="004E50E2" w:rsidRPr="004E50E2" w:rsidRDefault="004E50E2" w:rsidP="004E50E2">
                            <w:pPr>
                              <w:spacing w:line="240" w:lineRule="auto"/>
                              <w:jc w:val="right"/>
                              <w:rPr>
                                <w:rFonts w:eastAsia="Times New Roman" w:cstheme="minorHAnsi"/>
                                <w:color w:val="000000"/>
                                <w:szCs w:val="24"/>
                                <w:lang w:eastAsia="de-DE"/>
                              </w:rPr>
                            </w:pPr>
                            <w:r w:rsidRPr="004E50E2">
                              <w:rPr>
                                <w:rFonts w:eastAsia="Times New Roman" w:cstheme="minorHAnsi"/>
                                <w:color w:val="000000"/>
                                <w:szCs w:val="24"/>
                                <w:lang w:eastAsia="de-DE"/>
                              </w:rPr>
                              <w:t>0</w:t>
                            </w:r>
                            <w:r>
                              <w:rPr>
                                <w:rFonts w:eastAsia="Times New Roman" w:cstheme="minorHAnsi"/>
                                <w:color w:val="000000"/>
                                <w:szCs w:val="24"/>
                                <w:lang w:eastAsia="de-DE"/>
                              </w:rPr>
                              <w:t>.</w:t>
                            </w:r>
                            <w:r w:rsidRPr="004E50E2">
                              <w:rPr>
                                <w:rFonts w:eastAsia="Times New Roman" w:cstheme="minorHAnsi"/>
                                <w:color w:val="000000"/>
                                <w:szCs w:val="24"/>
                                <w:lang w:eastAsia="de-DE"/>
                              </w:rPr>
                              <w:t>20</w:t>
                            </w:r>
                            <w:r w:rsidR="00692E43">
                              <w:rPr>
                                <w:rFonts w:eastAsia="Times New Roman" w:cstheme="minorHAnsi"/>
                                <w:color w:val="000000"/>
                                <w:szCs w:val="24"/>
                                <w:lang w:eastAsia="de-DE"/>
                              </w:rPr>
                              <w:t>8</w:t>
                            </w:r>
                          </w:p>
                        </w:tc>
                        <w:tc>
                          <w:tcPr>
                            <w:tcW w:w="3112" w:type="dxa"/>
                            <w:tcBorders>
                              <w:top w:val="nil"/>
                              <w:left w:val="nil"/>
                              <w:bottom w:val="nil"/>
                              <w:right w:val="nil"/>
                            </w:tcBorders>
                            <w:noWrap/>
                            <w:hideMark/>
                          </w:tcPr>
                          <w:p w14:paraId="0F904B6A" w14:textId="7E73241B" w:rsidR="004E50E2" w:rsidRPr="004E50E2" w:rsidRDefault="004E50E2" w:rsidP="004E50E2">
                            <w:pPr>
                              <w:spacing w:line="240" w:lineRule="auto"/>
                              <w:rPr>
                                <w:rFonts w:eastAsia="Times New Roman" w:cstheme="minorHAnsi"/>
                                <w:color w:val="000000"/>
                                <w:szCs w:val="24"/>
                                <w:lang w:eastAsia="de-DE"/>
                              </w:rPr>
                            </w:pPr>
                            <w:r w:rsidRPr="004E50E2">
                              <w:rPr>
                                <w:rFonts w:eastAsia="Times New Roman" w:cstheme="minorHAnsi"/>
                                <w:color w:val="000000"/>
                                <w:szCs w:val="24"/>
                                <w:lang w:eastAsia="de-DE"/>
                              </w:rPr>
                              <w:t>Frankfurt (Oder)</w:t>
                            </w:r>
                          </w:p>
                        </w:tc>
                        <w:tc>
                          <w:tcPr>
                            <w:tcW w:w="1276" w:type="dxa"/>
                            <w:tcBorders>
                              <w:top w:val="nil"/>
                              <w:left w:val="nil"/>
                              <w:bottom w:val="nil"/>
                              <w:right w:val="nil"/>
                            </w:tcBorders>
                            <w:noWrap/>
                            <w:hideMark/>
                          </w:tcPr>
                          <w:p w14:paraId="2DA9D0B7" w14:textId="77777777" w:rsidR="004E50E2" w:rsidRPr="004E50E2" w:rsidRDefault="004E50E2" w:rsidP="004E50E2">
                            <w:pPr>
                              <w:spacing w:line="240" w:lineRule="auto"/>
                              <w:jc w:val="right"/>
                              <w:rPr>
                                <w:rFonts w:eastAsia="Times New Roman" w:cstheme="minorHAnsi"/>
                                <w:color w:val="000000"/>
                                <w:szCs w:val="24"/>
                                <w:lang w:eastAsia="de-DE"/>
                              </w:rPr>
                            </w:pPr>
                            <w:r w:rsidRPr="004E50E2">
                              <w:rPr>
                                <w:rFonts w:eastAsia="Times New Roman" w:cstheme="minorHAnsi"/>
                                <w:color w:val="000000"/>
                                <w:szCs w:val="24"/>
                                <w:lang w:eastAsia="de-DE"/>
                              </w:rPr>
                              <w:t>0</w:t>
                            </w:r>
                          </w:p>
                        </w:tc>
                      </w:tr>
                      <w:tr w:rsidR="004E50E2" w:rsidRPr="004E50E2" w14:paraId="2DC2CC0E" w14:textId="77777777" w:rsidTr="004E50E2">
                        <w:trPr>
                          <w:trHeight w:val="290"/>
                        </w:trPr>
                        <w:tc>
                          <w:tcPr>
                            <w:tcW w:w="3114" w:type="dxa"/>
                            <w:tcBorders>
                              <w:top w:val="nil"/>
                              <w:left w:val="nil"/>
                              <w:bottom w:val="nil"/>
                              <w:right w:val="nil"/>
                            </w:tcBorders>
                            <w:noWrap/>
                            <w:hideMark/>
                          </w:tcPr>
                          <w:p w14:paraId="58C13EF7" w14:textId="25D05702" w:rsidR="004E50E2" w:rsidRPr="004E50E2" w:rsidRDefault="004E50E2" w:rsidP="004E50E2">
                            <w:pPr>
                              <w:spacing w:line="240" w:lineRule="auto"/>
                              <w:rPr>
                                <w:rFonts w:eastAsia="Times New Roman" w:cstheme="minorHAnsi"/>
                                <w:color w:val="000000"/>
                                <w:szCs w:val="24"/>
                                <w:lang w:eastAsia="de-DE"/>
                              </w:rPr>
                            </w:pPr>
                            <w:r w:rsidRPr="004E50E2">
                              <w:rPr>
                                <w:rFonts w:eastAsia="Times New Roman" w:cstheme="minorHAnsi"/>
                                <w:color w:val="000000"/>
                                <w:szCs w:val="24"/>
                                <w:lang w:eastAsia="de-DE"/>
                              </w:rPr>
                              <w:t>Salzgitter</w:t>
                            </w:r>
                          </w:p>
                        </w:tc>
                        <w:tc>
                          <w:tcPr>
                            <w:tcW w:w="1276" w:type="dxa"/>
                            <w:tcBorders>
                              <w:top w:val="nil"/>
                              <w:left w:val="nil"/>
                              <w:bottom w:val="nil"/>
                              <w:right w:val="nil"/>
                            </w:tcBorders>
                            <w:noWrap/>
                            <w:hideMark/>
                          </w:tcPr>
                          <w:p w14:paraId="089968F8" w14:textId="77777777" w:rsidR="004E50E2" w:rsidRPr="004E50E2" w:rsidRDefault="004E50E2" w:rsidP="004E50E2">
                            <w:pPr>
                              <w:spacing w:line="240" w:lineRule="auto"/>
                              <w:jc w:val="right"/>
                              <w:rPr>
                                <w:rFonts w:eastAsia="Times New Roman" w:cstheme="minorHAnsi"/>
                                <w:color w:val="000000"/>
                                <w:szCs w:val="24"/>
                                <w:lang w:eastAsia="de-DE"/>
                              </w:rPr>
                            </w:pPr>
                            <w:r w:rsidRPr="004E50E2">
                              <w:rPr>
                                <w:rFonts w:eastAsia="Times New Roman" w:cstheme="minorHAnsi"/>
                                <w:color w:val="000000"/>
                                <w:szCs w:val="24"/>
                                <w:lang w:eastAsia="de-DE"/>
                              </w:rPr>
                              <w:t>0</w:t>
                            </w:r>
                          </w:p>
                        </w:tc>
                        <w:tc>
                          <w:tcPr>
                            <w:tcW w:w="3112" w:type="dxa"/>
                            <w:tcBorders>
                              <w:top w:val="nil"/>
                              <w:left w:val="nil"/>
                              <w:bottom w:val="nil"/>
                              <w:right w:val="nil"/>
                            </w:tcBorders>
                            <w:noWrap/>
                            <w:hideMark/>
                          </w:tcPr>
                          <w:p w14:paraId="005CA067" w14:textId="57433CC3" w:rsidR="004E50E2" w:rsidRPr="004E50E2" w:rsidRDefault="004E50E2" w:rsidP="004E50E2">
                            <w:pPr>
                              <w:spacing w:line="240" w:lineRule="auto"/>
                              <w:rPr>
                                <w:rFonts w:eastAsia="Times New Roman" w:cstheme="minorHAnsi"/>
                                <w:color w:val="000000"/>
                                <w:szCs w:val="24"/>
                                <w:lang w:eastAsia="de-DE"/>
                              </w:rPr>
                            </w:pPr>
                            <w:r w:rsidRPr="004E50E2">
                              <w:rPr>
                                <w:rFonts w:eastAsia="Times New Roman" w:cstheme="minorHAnsi"/>
                                <w:color w:val="000000"/>
                                <w:szCs w:val="24"/>
                                <w:lang w:eastAsia="de-DE"/>
                              </w:rPr>
                              <w:t>Potsdam</w:t>
                            </w:r>
                          </w:p>
                        </w:tc>
                        <w:tc>
                          <w:tcPr>
                            <w:tcW w:w="1276" w:type="dxa"/>
                            <w:tcBorders>
                              <w:top w:val="nil"/>
                              <w:left w:val="nil"/>
                              <w:bottom w:val="nil"/>
                              <w:right w:val="nil"/>
                            </w:tcBorders>
                            <w:noWrap/>
                            <w:hideMark/>
                          </w:tcPr>
                          <w:p w14:paraId="7C824CA2" w14:textId="77777777" w:rsidR="004E50E2" w:rsidRPr="004E50E2" w:rsidRDefault="004E50E2" w:rsidP="004E50E2">
                            <w:pPr>
                              <w:spacing w:line="240" w:lineRule="auto"/>
                              <w:jc w:val="right"/>
                              <w:rPr>
                                <w:rFonts w:eastAsia="Times New Roman" w:cstheme="minorHAnsi"/>
                                <w:color w:val="000000"/>
                                <w:szCs w:val="24"/>
                                <w:lang w:eastAsia="de-DE"/>
                              </w:rPr>
                            </w:pPr>
                            <w:r w:rsidRPr="004E50E2">
                              <w:rPr>
                                <w:rFonts w:eastAsia="Times New Roman" w:cstheme="minorHAnsi"/>
                                <w:color w:val="000000"/>
                                <w:szCs w:val="24"/>
                                <w:lang w:eastAsia="de-DE"/>
                              </w:rPr>
                              <w:t>0</w:t>
                            </w:r>
                          </w:p>
                        </w:tc>
                      </w:tr>
                      <w:tr w:rsidR="004E50E2" w:rsidRPr="004E50E2" w14:paraId="6109BB89" w14:textId="77777777" w:rsidTr="004E50E2">
                        <w:trPr>
                          <w:trHeight w:val="290"/>
                        </w:trPr>
                        <w:tc>
                          <w:tcPr>
                            <w:tcW w:w="3114" w:type="dxa"/>
                            <w:tcBorders>
                              <w:top w:val="nil"/>
                              <w:left w:val="nil"/>
                              <w:bottom w:val="nil"/>
                              <w:right w:val="nil"/>
                            </w:tcBorders>
                            <w:noWrap/>
                            <w:hideMark/>
                          </w:tcPr>
                          <w:p w14:paraId="251AF7D9" w14:textId="08F9CA5D" w:rsidR="004E50E2" w:rsidRPr="004E50E2" w:rsidRDefault="004E50E2" w:rsidP="004E50E2">
                            <w:pPr>
                              <w:spacing w:line="240" w:lineRule="auto"/>
                              <w:rPr>
                                <w:rFonts w:eastAsia="Times New Roman" w:cstheme="minorHAnsi"/>
                                <w:color w:val="000000"/>
                                <w:szCs w:val="24"/>
                                <w:lang w:eastAsia="de-DE"/>
                              </w:rPr>
                            </w:pPr>
                            <w:r w:rsidRPr="004E50E2">
                              <w:rPr>
                                <w:rFonts w:eastAsia="Times New Roman" w:cstheme="minorHAnsi"/>
                                <w:color w:val="000000"/>
                                <w:szCs w:val="24"/>
                                <w:lang w:eastAsia="de-DE"/>
                              </w:rPr>
                              <w:t>Wolfsburg</w:t>
                            </w:r>
                          </w:p>
                        </w:tc>
                        <w:tc>
                          <w:tcPr>
                            <w:tcW w:w="1276" w:type="dxa"/>
                            <w:tcBorders>
                              <w:top w:val="nil"/>
                              <w:left w:val="nil"/>
                              <w:bottom w:val="nil"/>
                              <w:right w:val="nil"/>
                            </w:tcBorders>
                            <w:noWrap/>
                            <w:hideMark/>
                          </w:tcPr>
                          <w:p w14:paraId="16A3139B" w14:textId="77777777" w:rsidR="004E50E2" w:rsidRPr="004E50E2" w:rsidRDefault="004E50E2" w:rsidP="004E50E2">
                            <w:pPr>
                              <w:spacing w:line="240" w:lineRule="auto"/>
                              <w:jc w:val="right"/>
                              <w:rPr>
                                <w:rFonts w:eastAsia="Times New Roman" w:cstheme="minorHAnsi"/>
                                <w:color w:val="000000"/>
                                <w:szCs w:val="24"/>
                                <w:lang w:eastAsia="de-DE"/>
                              </w:rPr>
                            </w:pPr>
                            <w:r w:rsidRPr="004E50E2">
                              <w:rPr>
                                <w:rFonts w:eastAsia="Times New Roman" w:cstheme="minorHAnsi"/>
                                <w:color w:val="000000"/>
                                <w:szCs w:val="24"/>
                                <w:lang w:eastAsia="de-DE"/>
                              </w:rPr>
                              <w:t>0</w:t>
                            </w:r>
                          </w:p>
                        </w:tc>
                        <w:tc>
                          <w:tcPr>
                            <w:tcW w:w="3112" w:type="dxa"/>
                            <w:tcBorders>
                              <w:top w:val="nil"/>
                              <w:left w:val="nil"/>
                              <w:bottom w:val="nil"/>
                              <w:right w:val="nil"/>
                            </w:tcBorders>
                            <w:noWrap/>
                            <w:hideMark/>
                          </w:tcPr>
                          <w:p w14:paraId="0933D7A3" w14:textId="7FDB85BC" w:rsidR="004E50E2" w:rsidRPr="004E50E2" w:rsidRDefault="004E50E2" w:rsidP="004E50E2">
                            <w:pPr>
                              <w:spacing w:line="240" w:lineRule="auto"/>
                              <w:rPr>
                                <w:rFonts w:eastAsia="Times New Roman" w:cstheme="minorHAnsi"/>
                                <w:color w:val="000000"/>
                                <w:szCs w:val="24"/>
                                <w:lang w:eastAsia="de-DE"/>
                              </w:rPr>
                            </w:pPr>
                            <w:r w:rsidRPr="004E50E2">
                              <w:rPr>
                                <w:rFonts w:eastAsia="Times New Roman" w:cstheme="minorHAnsi"/>
                                <w:color w:val="000000"/>
                                <w:szCs w:val="24"/>
                                <w:lang w:eastAsia="de-DE"/>
                              </w:rPr>
                              <w:t>Dessau-Roßlau</w:t>
                            </w:r>
                          </w:p>
                        </w:tc>
                        <w:tc>
                          <w:tcPr>
                            <w:tcW w:w="1276" w:type="dxa"/>
                            <w:tcBorders>
                              <w:top w:val="nil"/>
                              <w:left w:val="nil"/>
                              <w:bottom w:val="nil"/>
                              <w:right w:val="nil"/>
                            </w:tcBorders>
                            <w:noWrap/>
                            <w:hideMark/>
                          </w:tcPr>
                          <w:p w14:paraId="24E42FC7" w14:textId="11946B2F" w:rsidR="004E50E2" w:rsidRPr="004E50E2" w:rsidRDefault="004E50E2" w:rsidP="004E50E2">
                            <w:pPr>
                              <w:spacing w:line="240" w:lineRule="auto"/>
                              <w:jc w:val="right"/>
                              <w:rPr>
                                <w:rFonts w:eastAsia="Times New Roman" w:cstheme="minorHAnsi"/>
                                <w:color w:val="000000"/>
                                <w:szCs w:val="24"/>
                                <w:lang w:eastAsia="de-DE"/>
                              </w:rPr>
                            </w:pPr>
                            <w:r w:rsidRPr="004E50E2">
                              <w:rPr>
                                <w:rFonts w:eastAsia="Times New Roman" w:cstheme="minorHAnsi"/>
                                <w:color w:val="000000"/>
                                <w:szCs w:val="24"/>
                                <w:lang w:eastAsia="de-DE"/>
                              </w:rPr>
                              <w:t>0</w:t>
                            </w:r>
                            <w:r>
                              <w:rPr>
                                <w:rFonts w:eastAsia="Times New Roman" w:cstheme="minorHAnsi"/>
                                <w:color w:val="000000"/>
                                <w:szCs w:val="24"/>
                                <w:lang w:eastAsia="de-DE"/>
                              </w:rPr>
                              <w:t>.</w:t>
                            </w:r>
                            <w:r w:rsidRPr="004E50E2">
                              <w:rPr>
                                <w:rFonts w:eastAsia="Times New Roman" w:cstheme="minorHAnsi"/>
                                <w:color w:val="000000"/>
                                <w:szCs w:val="24"/>
                                <w:lang w:eastAsia="de-DE"/>
                              </w:rPr>
                              <w:t>2</w:t>
                            </w:r>
                            <w:r w:rsidR="00692E43">
                              <w:rPr>
                                <w:rFonts w:eastAsia="Times New Roman" w:cstheme="minorHAnsi"/>
                                <w:color w:val="000000"/>
                                <w:szCs w:val="24"/>
                                <w:lang w:eastAsia="de-DE"/>
                              </w:rPr>
                              <w:t>90</w:t>
                            </w:r>
                          </w:p>
                        </w:tc>
                      </w:tr>
                      <w:tr w:rsidR="004E50E2" w:rsidRPr="004E50E2" w14:paraId="53AE53F9" w14:textId="77777777" w:rsidTr="004E50E2">
                        <w:trPr>
                          <w:trHeight w:val="290"/>
                        </w:trPr>
                        <w:tc>
                          <w:tcPr>
                            <w:tcW w:w="3114" w:type="dxa"/>
                            <w:tcBorders>
                              <w:top w:val="nil"/>
                              <w:left w:val="nil"/>
                              <w:bottom w:val="nil"/>
                              <w:right w:val="nil"/>
                            </w:tcBorders>
                            <w:noWrap/>
                            <w:hideMark/>
                          </w:tcPr>
                          <w:p w14:paraId="4D6C533B" w14:textId="5E16FCCB" w:rsidR="004E50E2" w:rsidRPr="004E50E2" w:rsidRDefault="004E50E2" w:rsidP="004E50E2">
                            <w:pPr>
                              <w:spacing w:line="240" w:lineRule="auto"/>
                              <w:rPr>
                                <w:rFonts w:eastAsia="Times New Roman" w:cstheme="minorHAnsi"/>
                                <w:color w:val="000000"/>
                                <w:szCs w:val="24"/>
                                <w:lang w:eastAsia="de-DE"/>
                              </w:rPr>
                            </w:pPr>
                            <w:r w:rsidRPr="004E50E2">
                              <w:rPr>
                                <w:rFonts w:eastAsia="Times New Roman" w:cstheme="minorHAnsi"/>
                                <w:color w:val="000000"/>
                                <w:szCs w:val="24"/>
                                <w:lang w:eastAsia="de-DE"/>
                              </w:rPr>
                              <w:t>Delmenhorst</w:t>
                            </w:r>
                          </w:p>
                        </w:tc>
                        <w:tc>
                          <w:tcPr>
                            <w:tcW w:w="1276" w:type="dxa"/>
                            <w:tcBorders>
                              <w:top w:val="nil"/>
                              <w:left w:val="nil"/>
                              <w:bottom w:val="nil"/>
                              <w:right w:val="nil"/>
                            </w:tcBorders>
                            <w:noWrap/>
                            <w:hideMark/>
                          </w:tcPr>
                          <w:p w14:paraId="4FC1DDD1" w14:textId="77777777" w:rsidR="004E50E2" w:rsidRPr="004E50E2" w:rsidRDefault="004E50E2" w:rsidP="004E50E2">
                            <w:pPr>
                              <w:spacing w:line="240" w:lineRule="auto"/>
                              <w:jc w:val="right"/>
                              <w:rPr>
                                <w:rFonts w:eastAsia="Times New Roman" w:cstheme="minorHAnsi"/>
                                <w:color w:val="000000"/>
                                <w:szCs w:val="24"/>
                                <w:lang w:eastAsia="de-DE"/>
                              </w:rPr>
                            </w:pPr>
                            <w:r w:rsidRPr="004E50E2">
                              <w:rPr>
                                <w:rFonts w:eastAsia="Times New Roman" w:cstheme="minorHAnsi"/>
                                <w:color w:val="000000"/>
                                <w:szCs w:val="24"/>
                                <w:lang w:eastAsia="de-DE"/>
                              </w:rPr>
                              <w:t>0</w:t>
                            </w:r>
                          </w:p>
                        </w:tc>
                        <w:tc>
                          <w:tcPr>
                            <w:tcW w:w="3112" w:type="dxa"/>
                            <w:tcBorders>
                              <w:top w:val="nil"/>
                              <w:left w:val="nil"/>
                              <w:bottom w:val="nil"/>
                              <w:right w:val="nil"/>
                            </w:tcBorders>
                            <w:noWrap/>
                            <w:hideMark/>
                          </w:tcPr>
                          <w:p w14:paraId="5B677D88" w14:textId="6EDE9E91" w:rsidR="004E50E2" w:rsidRPr="004E50E2" w:rsidRDefault="004E50E2" w:rsidP="004E50E2">
                            <w:pPr>
                              <w:spacing w:line="240" w:lineRule="auto"/>
                              <w:rPr>
                                <w:rFonts w:eastAsia="Times New Roman" w:cstheme="minorHAnsi"/>
                                <w:color w:val="000000"/>
                                <w:szCs w:val="24"/>
                                <w:lang w:eastAsia="de-DE"/>
                              </w:rPr>
                            </w:pPr>
                            <w:r w:rsidRPr="004E50E2">
                              <w:rPr>
                                <w:rFonts w:eastAsia="Times New Roman" w:cstheme="minorHAnsi"/>
                                <w:color w:val="000000"/>
                                <w:szCs w:val="24"/>
                                <w:lang w:eastAsia="de-DE"/>
                              </w:rPr>
                              <w:t>Halle</w:t>
                            </w:r>
                          </w:p>
                        </w:tc>
                        <w:tc>
                          <w:tcPr>
                            <w:tcW w:w="1276" w:type="dxa"/>
                            <w:tcBorders>
                              <w:top w:val="nil"/>
                              <w:left w:val="nil"/>
                              <w:bottom w:val="nil"/>
                              <w:right w:val="nil"/>
                            </w:tcBorders>
                            <w:noWrap/>
                            <w:hideMark/>
                          </w:tcPr>
                          <w:p w14:paraId="2C47A5BF" w14:textId="64533321" w:rsidR="004E50E2" w:rsidRPr="004E50E2" w:rsidRDefault="004E50E2" w:rsidP="004E50E2">
                            <w:pPr>
                              <w:spacing w:line="240" w:lineRule="auto"/>
                              <w:jc w:val="right"/>
                              <w:rPr>
                                <w:rFonts w:eastAsia="Times New Roman" w:cstheme="minorHAnsi"/>
                                <w:color w:val="000000"/>
                                <w:szCs w:val="24"/>
                                <w:lang w:eastAsia="de-DE"/>
                              </w:rPr>
                            </w:pPr>
                            <w:r w:rsidRPr="004E50E2">
                              <w:rPr>
                                <w:rFonts w:eastAsia="Times New Roman" w:cstheme="minorHAnsi"/>
                                <w:color w:val="000000"/>
                                <w:szCs w:val="24"/>
                                <w:lang w:eastAsia="de-DE"/>
                              </w:rPr>
                              <w:t>0</w:t>
                            </w:r>
                            <w:r>
                              <w:rPr>
                                <w:rFonts w:eastAsia="Times New Roman" w:cstheme="minorHAnsi"/>
                                <w:color w:val="000000"/>
                                <w:szCs w:val="24"/>
                                <w:lang w:eastAsia="de-DE"/>
                              </w:rPr>
                              <w:t>.</w:t>
                            </w:r>
                            <w:r w:rsidRPr="004E50E2">
                              <w:rPr>
                                <w:rFonts w:eastAsia="Times New Roman" w:cstheme="minorHAnsi"/>
                                <w:color w:val="000000"/>
                                <w:szCs w:val="24"/>
                                <w:lang w:eastAsia="de-DE"/>
                              </w:rPr>
                              <w:t>2</w:t>
                            </w:r>
                            <w:r w:rsidR="00692E43">
                              <w:rPr>
                                <w:rFonts w:eastAsia="Times New Roman" w:cstheme="minorHAnsi"/>
                                <w:color w:val="000000"/>
                                <w:szCs w:val="24"/>
                                <w:lang w:eastAsia="de-DE"/>
                              </w:rPr>
                              <w:t>89</w:t>
                            </w:r>
                          </w:p>
                        </w:tc>
                      </w:tr>
                      <w:tr w:rsidR="004E50E2" w:rsidRPr="004E50E2" w14:paraId="5A9F457C" w14:textId="77777777" w:rsidTr="004E50E2">
                        <w:trPr>
                          <w:trHeight w:val="290"/>
                        </w:trPr>
                        <w:tc>
                          <w:tcPr>
                            <w:tcW w:w="3114" w:type="dxa"/>
                            <w:tcBorders>
                              <w:top w:val="nil"/>
                              <w:left w:val="nil"/>
                              <w:bottom w:val="nil"/>
                              <w:right w:val="nil"/>
                            </w:tcBorders>
                            <w:noWrap/>
                            <w:hideMark/>
                          </w:tcPr>
                          <w:p w14:paraId="61D84B26" w14:textId="7732A09A" w:rsidR="004E50E2" w:rsidRPr="004E50E2" w:rsidRDefault="004E50E2" w:rsidP="004E50E2">
                            <w:pPr>
                              <w:spacing w:line="240" w:lineRule="auto"/>
                              <w:rPr>
                                <w:rFonts w:eastAsia="Times New Roman" w:cstheme="minorHAnsi"/>
                                <w:color w:val="000000"/>
                                <w:szCs w:val="24"/>
                                <w:lang w:eastAsia="de-DE"/>
                              </w:rPr>
                            </w:pPr>
                            <w:r w:rsidRPr="004E50E2">
                              <w:rPr>
                                <w:rFonts w:eastAsia="Times New Roman" w:cstheme="minorHAnsi"/>
                                <w:color w:val="000000"/>
                                <w:szCs w:val="24"/>
                                <w:lang w:eastAsia="de-DE"/>
                              </w:rPr>
                              <w:t>Emden</w:t>
                            </w:r>
                          </w:p>
                        </w:tc>
                        <w:tc>
                          <w:tcPr>
                            <w:tcW w:w="1276" w:type="dxa"/>
                            <w:tcBorders>
                              <w:top w:val="nil"/>
                              <w:left w:val="nil"/>
                              <w:bottom w:val="nil"/>
                              <w:right w:val="nil"/>
                            </w:tcBorders>
                            <w:noWrap/>
                            <w:hideMark/>
                          </w:tcPr>
                          <w:p w14:paraId="41C7ECE3" w14:textId="04500D78" w:rsidR="004E50E2" w:rsidRPr="004E50E2" w:rsidRDefault="004E50E2" w:rsidP="004E50E2">
                            <w:pPr>
                              <w:spacing w:line="240" w:lineRule="auto"/>
                              <w:jc w:val="right"/>
                              <w:rPr>
                                <w:rFonts w:eastAsia="Times New Roman" w:cstheme="minorHAnsi"/>
                                <w:color w:val="000000"/>
                                <w:szCs w:val="24"/>
                                <w:lang w:eastAsia="de-DE"/>
                              </w:rPr>
                            </w:pPr>
                            <w:r w:rsidRPr="004E50E2">
                              <w:rPr>
                                <w:rFonts w:eastAsia="Times New Roman" w:cstheme="minorHAnsi"/>
                                <w:color w:val="000000"/>
                                <w:szCs w:val="24"/>
                                <w:lang w:eastAsia="de-DE"/>
                              </w:rPr>
                              <w:t>0</w:t>
                            </w:r>
                            <w:r>
                              <w:rPr>
                                <w:rFonts w:eastAsia="Times New Roman" w:cstheme="minorHAnsi"/>
                                <w:color w:val="000000"/>
                                <w:szCs w:val="24"/>
                                <w:lang w:eastAsia="de-DE"/>
                              </w:rPr>
                              <w:t>.</w:t>
                            </w:r>
                            <w:r w:rsidRPr="004E50E2">
                              <w:rPr>
                                <w:rFonts w:eastAsia="Times New Roman" w:cstheme="minorHAnsi"/>
                                <w:color w:val="000000"/>
                                <w:szCs w:val="24"/>
                                <w:lang w:eastAsia="de-DE"/>
                              </w:rPr>
                              <w:t>19</w:t>
                            </w:r>
                            <w:r w:rsidR="00692E43">
                              <w:rPr>
                                <w:rFonts w:eastAsia="Times New Roman" w:cstheme="minorHAnsi"/>
                                <w:color w:val="000000"/>
                                <w:szCs w:val="24"/>
                                <w:lang w:eastAsia="de-DE"/>
                              </w:rPr>
                              <w:t>8</w:t>
                            </w:r>
                          </w:p>
                        </w:tc>
                        <w:tc>
                          <w:tcPr>
                            <w:tcW w:w="3112" w:type="dxa"/>
                            <w:tcBorders>
                              <w:top w:val="nil"/>
                              <w:left w:val="nil"/>
                              <w:bottom w:val="nil"/>
                              <w:right w:val="nil"/>
                            </w:tcBorders>
                            <w:noWrap/>
                            <w:hideMark/>
                          </w:tcPr>
                          <w:p w14:paraId="2DD79283" w14:textId="0693F672" w:rsidR="004E50E2" w:rsidRPr="004E50E2" w:rsidRDefault="004E50E2" w:rsidP="004E50E2">
                            <w:pPr>
                              <w:spacing w:line="240" w:lineRule="auto"/>
                              <w:rPr>
                                <w:rFonts w:eastAsia="Times New Roman" w:cstheme="minorHAnsi"/>
                                <w:color w:val="000000"/>
                                <w:szCs w:val="24"/>
                                <w:lang w:eastAsia="de-DE"/>
                              </w:rPr>
                            </w:pPr>
                            <w:r w:rsidRPr="004E50E2">
                              <w:rPr>
                                <w:rFonts w:eastAsia="Times New Roman" w:cstheme="minorHAnsi"/>
                                <w:color w:val="000000"/>
                                <w:szCs w:val="24"/>
                                <w:lang w:eastAsia="de-DE"/>
                              </w:rPr>
                              <w:t>Magdeburg</w:t>
                            </w:r>
                          </w:p>
                        </w:tc>
                        <w:tc>
                          <w:tcPr>
                            <w:tcW w:w="1276" w:type="dxa"/>
                            <w:tcBorders>
                              <w:top w:val="nil"/>
                              <w:left w:val="nil"/>
                              <w:bottom w:val="nil"/>
                              <w:right w:val="nil"/>
                            </w:tcBorders>
                            <w:noWrap/>
                            <w:hideMark/>
                          </w:tcPr>
                          <w:p w14:paraId="421C8175" w14:textId="6E8F6500" w:rsidR="004E50E2" w:rsidRPr="004E50E2" w:rsidRDefault="004E50E2" w:rsidP="004E50E2">
                            <w:pPr>
                              <w:spacing w:line="240" w:lineRule="auto"/>
                              <w:jc w:val="right"/>
                              <w:rPr>
                                <w:rFonts w:eastAsia="Times New Roman" w:cstheme="minorHAnsi"/>
                                <w:color w:val="000000"/>
                                <w:szCs w:val="24"/>
                                <w:lang w:eastAsia="de-DE"/>
                              </w:rPr>
                            </w:pPr>
                            <w:r w:rsidRPr="004E50E2">
                              <w:rPr>
                                <w:rFonts w:eastAsia="Times New Roman" w:cstheme="minorHAnsi"/>
                                <w:color w:val="000000"/>
                                <w:szCs w:val="24"/>
                                <w:lang w:eastAsia="de-DE"/>
                              </w:rPr>
                              <w:t>0</w:t>
                            </w:r>
                            <w:r>
                              <w:rPr>
                                <w:rFonts w:eastAsia="Times New Roman" w:cstheme="minorHAnsi"/>
                                <w:color w:val="000000"/>
                                <w:szCs w:val="24"/>
                                <w:lang w:eastAsia="de-DE"/>
                              </w:rPr>
                              <w:t>.</w:t>
                            </w:r>
                            <w:r w:rsidRPr="004E50E2">
                              <w:rPr>
                                <w:rFonts w:eastAsia="Times New Roman" w:cstheme="minorHAnsi"/>
                                <w:color w:val="000000"/>
                                <w:szCs w:val="24"/>
                                <w:lang w:eastAsia="de-DE"/>
                              </w:rPr>
                              <w:t>01</w:t>
                            </w:r>
                            <w:r w:rsidR="00692E43">
                              <w:rPr>
                                <w:rFonts w:eastAsia="Times New Roman" w:cstheme="minorHAnsi"/>
                                <w:color w:val="000000"/>
                                <w:szCs w:val="24"/>
                                <w:lang w:eastAsia="de-DE"/>
                              </w:rPr>
                              <w:t>5</w:t>
                            </w:r>
                          </w:p>
                        </w:tc>
                      </w:tr>
                      <w:tr w:rsidR="004E50E2" w:rsidRPr="004E50E2" w14:paraId="4BDFA7CD" w14:textId="77777777" w:rsidTr="004E50E2">
                        <w:trPr>
                          <w:trHeight w:val="290"/>
                        </w:trPr>
                        <w:tc>
                          <w:tcPr>
                            <w:tcW w:w="3114" w:type="dxa"/>
                            <w:tcBorders>
                              <w:top w:val="nil"/>
                              <w:left w:val="nil"/>
                              <w:bottom w:val="single" w:sz="4" w:space="0" w:color="auto"/>
                              <w:right w:val="nil"/>
                            </w:tcBorders>
                            <w:noWrap/>
                            <w:hideMark/>
                          </w:tcPr>
                          <w:p w14:paraId="2B399A0A" w14:textId="06D36A5F" w:rsidR="004E50E2" w:rsidRPr="004E50E2" w:rsidRDefault="004E50E2" w:rsidP="004E50E2">
                            <w:pPr>
                              <w:spacing w:line="240" w:lineRule="auto"/>
                              <w:rPr>
                                <w:rFonts w:eastAsia="Times New Roman" w:cstheme="minorHAnsi"/>
                                <w:color w:val="000000"/>
                                <w:szCs w:val="24"/>
                                <w:lang w:eastAsia="de-DE"/>
                              </w:rPr>
                            </w:pPr>
                            <w:r w:rsidRPr="004E50E2">
                              <w:rPr>
                                <w:rFonts w:eastAsia="Times New Roman" w:cstheme="minorHAnsi"/>
                                <w:color w:val="000000"/>
                                <w:szCs w:val="24"/>
                                <w:lang w:eastAsia="de-DE"/>
                              </w:rPr>
                              <w:t>Oldenburg</w:t>
                            </w:r>
                          </w:p>
                        </w:tc>
                        <w:tc>
                          <w:tcPr>
                            <w:tcW w:w="1276" w:type="dxa"/>
                            <w:tcBorders>
                              <w:top w:val="nil"/>
                              <w:left w:val="nil"/>
                              <w:bottom w:val="single" w:sz="4" w:space="0" w:color="auto"/>
                              <w:right w:val="nil"/>
                            </w:tcBorders>
                            <w:noWrap/>
                            <w:hideMark/>
                          </w:tcPr>
                          <w:p w14:paraId="5BD72C00" w14:textId="77777777" w:rsidR="004E50E2" w:rsidRPr="004E50E2" w:rsidRDefault="004E50E2" w:rsidP="004E50E2">
                            <w:pPr>
                              <w:spacing w:line="240" w:lineRule="auto"/>
                              <w:jc w:val="right"/>
                              <w:rPr>
                                <w:rFonts w:eastAsia="Times New Roman" w:cstheme="minorHAnsi"/>
                                <w:color w:val="000000"/>
                                <w:szCs w:val="24"/>
                                <w:lang w:eastAsia="de-DE"/>
                              </w:rPr>
                            </w:pPr>
                            <w:r w:rsidRPr="004E50E2">
                              <w:rPr>
                                <w:rFonts w:eastAsia="Times New Roman" w:cstheme="minorHAnsi"/>
                                <w:color w:val="000000"/>
                                <w:szCs w:val="24"/>
                                <w:lang w:eastAsia="de-DE"/>
                              </w:rPr>
                              <w:t>0</w:t>
                            </w:r>
                          </w:p>
                        </w:tc>
                        <w:tc>
                          <w:tcPr>
                            <w:tcW w:w="3112" w:type="dxa"/>
                            <w:tcBorders>
                              <w:top w:val="nil"/>
                              <w:left w:val="nil"/>
                              <w:bottom w:val="single" w:sz="4" w:space="0" w:color="auto"/>
                              <w:right w:val="nil"/>
                            </w:tcBorders>
                            <w:noWrap/>
                            <w:hideMark/>
                          </w:tcPr>
                          <w:p w14:paraId="68BFE8F2" w14:textId="77777777" w:rsidR="004E50E2" w:rsidRPr="004E50E2" w:rsidRDefault="004E50E2" w:rsidP="004E50E2">
                            <w:pPr>
                              <w:spacing w:line="240" w:lineRule="auto"/>
                              <w:jc w:val="right"/>
                              <w:rPr>
                                <w:rFonts w:eastAsia="Times New Roman" w:cstheme="minorHAnsi"/>
                                <w:color w:val="000000"/>
                                <w:szCs w:val="24"/>
                                <w:lang w:eastAsia="de-DE"/>
                              </w:rPr>
                            </w:pPr>
                          </w:p>
                        </w:tc>
                        <w:tc>
                          <w:tcPr>
                            <w:tcW w:w="1276" w:type="dxa"/>
                            <w:tcBorders>
                              <w:top w:val="nil"/>
                              <w:left w:val="nil"/>
                              <w:bottom w:val="single" w:sz="4" w:space="0" w:color="auto"/>
                              <w:right w:val="nil"/>
                            </w:tcBorders>
                            <w:noWrap/>
                            <w:hideMark/>
                          </w:tcPr>
                          <w:p w14:paraId="255869CD" w14:textId="77777777" w:rsidR="004E50E2" w:rsidRPr="004E50E2" w:rsidRDefault="004E50E2" w:rsidP="004E50E2">
                            <w:pPr>
                              <w:spacing w:line="240" w:lineRule="auto"/>
                              <w:rPr>
                                <w:rFonts w:eastAsia="Times New Roman" w:cstheme="minorHAnsi"/>
                                <w:szCs w:val="24"/>
                                <w:lang w:eastAsia="de-DE"/>
                              </w:rPr>
                            </w:pPr>
                          </w:p>
                        </w:tc>
                      </w:tr>
                    </w:tbl>
                    <w:p w14:paraId="3A46055A" w14:textId="1CCFA6A7" w:rsidR="00EC5F91" w:rsidRPr="00EA7242" w:rsidRDefault="00EC5F91" w:rsidP="00EE0CE8">
                      <w:pPr>
                        <w:spacing w:line="240" w:lineRule="auto"/>
                        <w:rPr>
                          <w:sz w:val="20"/>
                          <w:szCs w:val="18"/>
                          <w:lang w:val="en-US"/>
                        </w:rPr>
                      </w:pPr>
                      <w:r w:rsidRPr="00EA7242">
                        <w:rPr>
                          <w:sz w:val="20"/>
                          <w:szCs w:val="18"/>
                          <w:lang w:val="en-US"/>
                        </w:rPr>
                        <w:t>Note: The donor unit’s weights are chosen by minimizing equation (3).</w:t>
                      </w:r>
                      <w:r w:rsidR="00767A76">
                        <w:rPr>
                          <w:sz w:val="20"/>
                          <w:szCs w:val="18"/>
                          <w:lang w:val="en-US"/>
                        </w:rPr>
                        <w:t xml:space="preserve"> </w:t>
                      </w:r>
                      <w:r w:rsidR="00767A76">
                        <w:rPr>
                          <w:bCs/>
                          <w:sz w:val="20"/>
                          <w:szCs w:val="18"/>
                          <w:lang w:val="en-US"/>
                        </w:rPr>
                        <w:t>The sample mean refers to the mean of the selected comparison group, not including the treated unit.</w:t>
                      </w:r>
                    </w:p>
                    <w:p w14:paraId="2B481ACC" w14:textId="77777777" w:rsidR="00EC5F91" w:rsidRDefault="00EC5F91" w:rsidP="00EC5F91">
                      <w:pPr>
                        <w:pStyle w:val="PaperStandard"/>
                      </w:pPr>
                    </w:p>
                  </w:txbxContent>
                </v:textbox>
                <w10:wrap type="topAndBottom" anchorx="margin"/>
              </v:shape>
            </w:pict>
          </mc:Fallback>
        </mc:AlternateContent>
      </w:r>
      <w:r w:rsidR="003F2B60">
        <w:rPr>
          <w:lang w:val="en-US"/>
        </w:rPr>
        <w:br w:type="page"/>
      </w:r>
    </w:p>
    <w:p w14:paraId="5DE403AF" w14:textId="41F76E29" w:rsidR="000E2863" w:rsidRDefault="00D54B42" w:rsidP="00D54B42">
      <w:pPr>
        <w:pStyle w:val="berschrift1"/>
        <w:rPr>
          <w:lang w:val="en-US"/>
        </w:rPr>
      </w:pPr>
      <w:bookmarkStart w:id="43" w:name="_Toc125973098"/>
      <w:r>
        <w:rPr>
          <w:lang w:val="en-US"/>
        </w:rPr>
        <w:lastRenderedPageBreak/>
        <w:t>Affidavit</w:t>
      </w:r>
      <w:bookmarkEnd w:id="43"/>
    </w:p>
    <w:p w14:paraId="76623FA4" w14:textId="42B741AD" w:rsidR="00D54B42" w:rsidRDefault="00D54B42" w:rsidP="00D54B42">
      <w:pPr>
        <w:pStyle w:val="PaperStandard"/>
      </w:pPr>
      <w:r w:rsidRPr="00D54B42">
        <w:t xml:space="preserve">I affirm that this Bachelor thesis was written by myself without any </w:t>
      </w:r>
      <w:r>
        <w:t xml:space="preserve">unauthorized </w:t>
      </w:r>
      <w:r w:rsidRPr="00D54B42">
        <w:t>third-party support. All used references and resources are clearly</w:t>
      </w:r>
      <w:r>
        <w:t xml:space="preserve"> </w:t>
      </w:r>
      <w:r w:rsidRPr="00D54B42">
        <w:t>indicated. All quotes and citations are properly referenced. This thesis was</w:t>
      </w:r>
      <w:r>
        <w:t xml:space="preserve"> </w:t>
      </w:r>
      <w:r w:rsidRPr="00D54B42">
        <w:t>never presented in the past in the same or similar form to any examination</w:t>
      </w:r>
      <w:r>
        <w:t xml:space="preserve"> </w:t>
      </w:r>
      <w:r w:rsidRPr="00D54B42">
        <w:t>board. I agree that my thesis may be subject to electronic plagiarism check.</w:t>
      </w:r>
      <w:r>
        <w:t xml:space="preserve"> </w:t>
      </w:r>
      <w:r w:rsidRPr="00D54B42">
        <w:t xml:space="preserve">For this </w:t>
      </w:r>
      <w:r w:rsidR="006A4B81" w:rsidRPr="00D54B42">
        <w:t>purpose,</w:t>
      </w:r>
      <w:r w:rsidRPr="00D54B42">
        <w:t xml:space="preserve"> an anonymous copy may be distributed and uploaded to</w:t>
      </w:r>
      <w:r>
        <w:t xml:space="preserve"> </w:t>
      </w:r>
      <w:r w:rsidRPr="00D54B42">
        <w:t>servers within and outside the University of Mannheim.</w:t>
      </w:r>
    </w:p>
    <w:p w14:paraId="74F444BC" w14:textId="2D0CA821" w:rsidR="000B268E" w:rsidRPr="00EE0CE8" w:rsidRDefault="00D54B42" w:rsidP="000B268E">
      <w:pPr>
        <w:pStyle w:val="PaperStandard"/>
      </w:pPr>
      <w:r>
        <w:rPr>
          <w:noProof/>
        </w:rPr>
        <w:drawing>
          <wp:anchor distT="0" distB="0" distL="114300" distR="114300" simplePos="0" relativeHeight="251697152" behindDoc="0" locked="0" layoutInCell="1" allowOverlap="1" wp14:anchorId="1F9E7002" wp14:editId="3E7A80A3">
            <wp:simplePos x="0" y="0"/>
            <wp:positionH relativeFrom="margin">
              <wp:align>left</wp:align>
            </wp:positionH>
            <wp:positionV relativeFrom="paragraph">
              <wp:posOffset>293063</wp:posOffset>
            </wp:positionV>
            <wp:extent cx="1374247" cy="451007"/>
            <wp:effectExtent l="0" t="0" r="0" b="6350"/>
            <wp:wrapNone/>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t="17490" b="19712"/>
                    <a:stretch/>
                  </pic:blipFill>
                  <pic:spPr bwMode="auto">
                    <a:xfrm>
                      <a:off x="0" y="0"/>
                      <a:ext cx="1374247" cy="45100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Mannheim, January 30</w:t>
      </w:r>
    </w:p>
    <w:sectPr w:rsidR="000B268E" w:rsidRPr="00EE0CE8" w:rsidSect="003F2B60">
      <w:pgSz w:w="11906" w:h="16838"/>
      <w:pgMar w:top="1418" w:right="170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07D1F6" w14:textId="77777777" w:rsidR="00BB31FB" w:rsidRDefault="00BB31FB" w:rsidP="004108B9">
      <w:pPr>
        <w:spacing w:after="0" w:line="240" w:lineRule="auto"/>
      </w:pPr>
      <w:r>
        <w:separator/>
      </w:r>
    </w:p>
  </w:endnote>
  <w:endnote w:type="continuationSeparator" w:id="0">
    <w:p w14:paraId="6D87E4E4" w14:textId="77777777" w:rsidR="00BB31FB" w:rsidRDefault="00BB31FB" w:rsidP="004108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FEBA8C" w14:textId="77777777" w:rsidR="00EE0EA1" w:rsidRDefault="00EE0EA1">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2034004"/>
      <w:docPartObj>
        <w:docPartGallery w:val="Page Numbers (Bottom of Page)"/>
        <w:docPartUnique/>
      </w:docPartObj>
    </w:sdtPr>
    <w:sdtContent>
      <w:p w14:paraId="3D91E261" w14:textId="09B44200" w:rsidR="00D54B42" w:rsidRDefault="00D54B42">
        <w:pPr>
          <w:pStyle w:val="Fuzeile"/>
          <w:jc w:val="right"/>
        </w:pPr>
        <w:r>
          <w:fldChar w:fldCharType="begin"/>
        </w:r>
        <w:r>
          <w:instrText>PAGE   \* MERGEFORMAT</w:instrText>
        </w:r>
        <w:r>
          <w:fldChar w:fldCharType="separate"/>
        </w:r>
        <w:r>
          <w:t>2</w:t>
        </w:r>
        <w:r>
          <w:fldChar w:fldCharType="end"/>
        </w:r>
      </w:p>
    </w:sdtContent>
  </w:sdt>
  <w:p w14:paraId="31324D5A" w14:textId="04B23CDF" w:rsidR="008E420C" w:rsidRDefault="008E420C">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D213F" w14:textId="77777777" w:rsidR="00EE0EA1" w:rsidRDefault="00EE0EA1">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3447126"/>
      <w:docPartObj>
        <w:docPartGallery w:val="Page Numbers (Bottom of Page)"/>
        <w:docPartUnique/>
      </w:docPartObj>
    </w:sdtPr>
    <w:sdtContent>
      <w:p w14:paraId="3F17F334" w14:textId="24A62570" w:rsidR="00693694" w:rsidRDefault="00693694">
        <w:pPr>
          <w:pStyle w:val="Fuzeile"/>
          <w:jc w:val="right"/>
        </w:pPr>
        <w:r>
          <w:fldChar w:fldCharType="begin"/>
        </w:r>
        <w:r>
          <w:instrText>PAGE   \* MERGEFORMAT</w:instrText>
        </w:r>
        <w:r>
          <w:fldChar w:fldCharType="separate"/>
        </w:r>
        <w:r>
          <w:t>2</w:t>
        </w:r>
        <w:r>
          <w:fldChar w:fldCharType="end"/>
        </w:r>
      </w:p>
    </w:sdtContent>
  </w:sdt>
  <w:p w14:paraId="20334AF6" w14:textId="162907AB" w:rsidR="00693694" w:rsidRDefault="00693694" w:rsidP="00693694">
    <w:pPr>
      <w:pStyle w:val="Fuzeile"/>
      <w:tabs>
        <w:tab w:val="clear" w:pos="4536"/>
        <w:tab w:val="clear" w:pos="9072"/>
        <w:tab w:val="left" w:pos="6581"/>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534F38" w14:textId="77777777" w:rsidR="00BB31FB" w:rsidRDefault="00BB31FB" w:rsidP="004108B9">
      <w:pPr>
        <w:spacing w:after="0" w:line="240" w:lineRule="auto"/>
      </w:pPr>
      <w:r>
        <w:separator/>
      </w:r>
    </w:p>
  </w:footnote>
  <w:footnote w:type="continuationSeparator" w:id="0">
    <w:p w14:paraId="44A7CD2E" w14:textId="77777777" w:rsidR="00BB31FB" w:rsidRDefault="00BB31FB" w:rsidP="004108B9">
      <w:pPr>
        <w:spacing w:after="0" w:line="240" w:lineRule="auto"/>
      </w:pPr>
      <w:r>
        <w:continuationSeparator/>
      </w:r>
    </w:p>
  </w:footnote>
  <w:footnote w:id="1">
    <w:p w14:paraId="3CE2EC2F" w14:textId="19900B1D" w:rsidR="00F67C39" w:rsidRPr="00F67C39" w:rsidRDefault="00F67C39" w:rsidP="00F67C39">
      <w:pPr>
        <w:pStyle w:val="Funotentext"/>
        <w:rPr>
          <w:lang w:val="en-US"/>
        </w:rPr>
      </w:pPr>
      <w:r>
        <w:rPr>
          <w:rStyle w:val="Funotenzeichen"/>
        </w:rPr>
        <w:footnoteRef/>
      </w:r>
      <w:r w:rsidRPr="00F67C39">
        <w:rPr>
          <w:lang w:val="en-US"/>
        </w:rPr>
        <w:t xml:space="preserve"> </w:t>
      </w:r>
      <w:r w:rsidR="00A0558E">
        <w:rPr>
          <w:lang w:val="en-US"/>
        </w:rPr>
        <w:t xml:space="preserve">Calculated as </w:t>
      </w:r>
      <w:r w:rsidR="000D65D6">
        <w:rPr>
          <w:lang w:val="en-US"/>
        </w:rPr>
        <w:t xml:space="preserve">COVID </w:t>
      </w:r>
      <w:r w:rsidR="00A0558E">
        <w:rPr>
          <w:lang w:val="en-US"/>
        </w:rPr>
        <w:t>c</w:t>
      </w:r>
      <w:r w:rsidRPr="00F67C39">
        <w:rPr>
          <w:lang w:val="en-US"/>
        </w:rPr>
        <w:t>ases per 100,000 inhabitants within the last seven-days</w:t>
      </w:r>
      <w:r>
        <w:rPr>
          <w:lang w:val="en-US"/>
        </w:rPr>
        <w:t xml:space="preserve"> or</w:t>
      </w:r>
      <w:r w:rsidR="003E1B35">
        <w:rPr>
          <w:lang w:val="en-US"/>
        </w:rPr>
        <w:t>, respectively,</w:t>
      </w:r>
      <w:r>
        <w:rPr>
          <w:lang w:val="en-US"/>
        </w:rPr>
        <w:t xml:space="preserve"> </w:t>
      </w:r>
      <w:r w:rsidRPr="00F67C39">
        <w:rPr>
          <w:lang w:val="en-US"/>
        </w:rPr>
        <w:t xml:space="preserve">hospitalized COVID cases within the last seven days per 100,000 </w:t>
      </w:r>
      <w:r w:rsidR="00F21DA8" w:rsidRPr="00F67C39">
        <w:rPr>
          <w:lang w:val="en-US"/>
        </w:rPr>
        <w:t>inhabitants.</w:t>
      </w:r>
    </w:p>
  </w:footnote>
  <w:footnote w:id="2">
    <w:p w14:paraId="0412AA8A" w14:textId="77777777" w:rsidR="00B446CF" w:rsidRPr="00CC09F0" w:rsidRDefault="00B446CF" w:rsidP="00B446CF">
      <w:pPr>
        <w:pStyle w:val="Funotentext"/>
        <w:rPr>
          <w:lang w:val="en-US"/>
        </w:rPr>
      </w:pPr>
      <w:r>
        <w:rPr>
          <w:rStyle w:val="Funotenzeichen"/>
        </w:rPr>
        <w:footnoteRef/>
      </w:r>
      <w:r w:rsidRPr="00CC09F0">
        <w:rPr>
          <w:lang w:val="en-US"/>
        </w:rPr>
        <w:t xml:space="preserve"> </w:t>
      </w:r>
      <w:r>
        <w:rPr>
          <w:lang w:val="en-US"/>
        </w:rPr>
        <w:t>Defined as the percentage change of the 14-days incidence compared to the 14-days incidence two weeks ago.</w:t>
      </w:r>
    </w:p>
  </w:footnote>
  <w:footnote w:id="3">
    <w:p w14:paraId="31199946" w14:textId="3BDBDB4F" w:rsidR="00925CCF" w:rsidRPr="00925CCF" w:rsidRDefault="00925CCF">
      <w:pPr>
        <w:pStyle w:val="Funotentext"/>
        <w:rPr>
          <w:lang w:val="en-US"/>
        </w:rPr>
      </w:pPr>
      <w:r>
        <w:rPr>
          <w:rStyle w:val="Funotenzeichen"/>
        </w:rPr>
        <w:footnoteRef/>
      </w:r>
      <w:r w:rsidRPr="00925CCF">
        <w:rPr>
          <w:lang w:val="en-US"/>
        </w:rPr>
        <w:t xml:space="preserve"> </w:t>
      </w:r>
      <w:r w:rsidR="00293E59" w:rsidRPr="00293E59">
        <w:rPr>
          <w:lang w:val="en-US"/>
        </w:rPr>
        <w:t>The</w:t>
      </w:r>
      <w:r w:rsidRPr="00293E59">
        <w:rPr>
          <w:lang w:val="en-US"/>
        </w:rPr>
        <w:t xml:space="preserve"> results </w:t>
      </w:r>
      <w:r w:rsidR="00293E59" w:rsidRPr="00293E59">
        <w:rPr>
          <w:lang w:val="en-US"/>
        </w:rPr>
        <w:t xml:space="preserve">presented in Section 4 </w:t>
      </w:r>
      <w:r w:rsidRPr="00293E59">
        <w:rPr>
          <w:lang w:val="en-US"/>
        </w:rPr>
        <w:t xml:space="preserve">are robust to </w:t>
      </w:r>
      <w:r w:rsidR="00293E59" w:rsidRPr="00293E59">
        <w:rPr>
          <w:lang w:val="en-US"/>
        </w:rPr>
        <w:t>a further extended post-treatment period</w:t>
      </w:r>
      <w:r w:rsidR="00B446CF">
        <w:rPr>
          <w:lang w:val="en-US"/>
        </w:rPr>
        <w:t>,</w:t>
      </w:r>
      <w:r w:rsidR="00293E59" w:rsidRPr="00293E59">
        <w:rPr>
          <w:lang w:val="en-US"/>
        </w:rPr>
        <w:t xml:space="preserve"> as well as to setting the intervention date a week sooner or later, </w:t>
      </w:r>
      <w:r w:rsidR="00195800">
        <w:rPr>
          <w:lang w:val="en-US"/>
        </w:rPr>
        <w:t>respectively</w:t>
      </w:r>
      <w:r w:rsidR="00293E59" w:rsidRPr="00293E59">
        <w:rPr>
          <w:lang w:val="en-US"/>
        </w:rPr>
        <w:t xml:space="preserve"> accounting for possible anticipation effects or delays in reporting.</w:t>
      </w:r>
    </w:p>
  </w:footnote>
  <w:footnote w:id="4">
    <w:p w14:paraId="7D644B86" w14:textId="346FF4AC" w:rsidR="004108B9" w:rsidRPr="004108B9" w:rsidRDefault="004108B9">
      <w:pPr>
        <w:pStyle w:val="Funotentext"/>
        <w:rPr>
          <w:lang w:val="en-US"/>
        </w:rPr>
      </w:pPr>
      <w:r>
        <w:rPr>
          <w:rStyle w:val="Funotenzeichen"/>
        </w:rPr>
        <w:footnoteRef/>
      </w:r>
      <w:r w:rsidRPr="004108B9">
        <w:rPr>
          <w:lang w:val="en-US"/>
        </w:rPr>
        <w:t xml:space="preserve"> A</w:t>
      </w:r>
      <w:r>
        <w:rPr>
          <w:lang w:val="en-US"/>
        </w:rPr>
        <w:t>t this time, most of the German population had been fully vaccinated. In most cases, a</w:t>
      </w:r>
      <w:r w:rsidRPr="004108B9">
        <w:rPr>
          <w:lang w:val="en-US"/>
        </w:rPr>
        <w:t xml:space="preserve"> booster vaccination was a</w:t>
      </w:r>
      <w:r>
        <w:rPr>
          <w:lang w:val="en-US"/>
        </w:rPr>
        <w:t xml:space="preserve"> third dose of either the vaccine of </w:t>
      </w:r>
      <w:r w:rsidR="0010693E">
        <w:rPr>
          <w:lang w:val="en-US"/>
        </w:rPr>
        <w:t>BioNTech</w:t>
      </w:r>
      <w:r>
        <w:rPr>
          <w:lang w:val="en-US"/>
        </w:rPr>
        <w:t>/Pfizer or Moderna.</w:t>
      </w:r>
    </w:p>
  </w:footnote>
  <w:footnote w:id="5">
    <w:p w14:paraId="2BA08322" w14:textId="362FA4CB" w:rsidR="002D6578" w:rsidRPr="002D6578" w:rsidRDefault="002D6578">
      <w:pPr>
        <w:pStyle w:val="Funotentext"/>
        <w:rPr>
          <w:lang w:val="en-US"/>
        </w:rPr>
      </w:pPr>
      <w:r>
        <w:rPr>
          <w:rStyle w:val="Funotenzeichen"/>
        </w:rPr>
        <w:footnoteRef/>
      </w:r>
      <w:r w:rsidRPr="002D6578">
        <w:rPr>
          <w:lang w:val="en-US"/>
        </w:rPr>
        <w:t xml:space="preserve"> The city m</w:t>
      </w:r>
      <w:r>
        <w:rPr>
          <w:lang w:val="en-US"/>
        </w:rPr>
        <w:t>unicipality of Bremen, not the state of Bremen.</w:t>
      </w:r>
    </w:p>
  </w:footnote>
  <w:footnote w:id="6">
    <w:p w14:paraId="5C9A43B2" w14:textId="15F543C0" w:rsidR="003D77FD" w:rsidRPr="003D77FD" w:rsidRDefault="003D77FD">
      <w:pPr>
        <w:pStyle w:val="Funotentext"/>
        <w:rPr>
          <w:lang w:val="en-US"/>
        </w:rPr>
      </w:pPr>
      <w:r>
        <w:rPr>
          <w:rStyle w:val="Funotenzeichen"/>
        </w:rPr>
        <w:footnoteRef/>
      </w:r>
      <w:r w:rsidRPr="003D77FD">
        <w:rPr>
          <w:lang w:val="en-US"/>
        </w:rPr>
        <w:t xml:space="preserve"> </w:t>
      </w:r>
      <w:r>
        <w:rPr>
          <w:lang w:val="en-US"/>
        </w:rPr>
        <w:t>As the estimated effect is positive for all but one post-</w:t>
      </w:r>
      <w:r w:rsidRPr="001A2318">
        <w:rPr>
          <w:lang w:val="en-US"/>
        </w:rPr>
        <w:t xml:space="preserve">treatment periods, there is no need to conduct inference using placebo tests to test for a significant negative effect. Nevertheless, </w:t>
      </w:r>
      <w:r>
        <w:rPr>
          <w:lang w:val="en-US"/>
        </w:rPr>
        <w:t>the placebo gaps</w:t>
      </w:r>
      <w:r w:rsidR="001A2318">
        <w:rPr>
          <w:lang w:val="en-US"/>
        </w:rPr>
        <w:t xml:space="preserve"> </w:t>
      </w:r>
      <w:r w:rsidR="00155C49">
        <w:rPr>
          <w:lang w:val="en-US"/>
        </w:rPr>
        <w:t xml:space="preserve">and post-to pre-treatment MSPE ratios </w:t>
      </w:r>
      <w:r w:rsidR="001A2318">
        <w:rPr>
          <w:lang w:val="en-US"/>
        </w:rPr>
        <w:t xml:space="preserve">are displayed in </w:t>
      </w:r>
      <w:r w:rsidR="00155C49">
        <w:rPr>
          <w:lang w:val="en-US"/>
        </w:rPr>
        <w:t xml:space="preserve">figure </w:t>
      </w:r>
      <w:r w:rsidR="001A2318">
        <w:rPr>
          <w:lang w:val="en-US"/>
        </w:rPr>
        <w:t>1</w:t>
      </w:r>
      <w:r w:rsidR="00155C49">
        <w:rPr>
          <w:lang w:val="en-US"/>
        </w:rPr>
        <w:t>8</w:t>
      </w:r>
      <w:r w:rsidR="001A2318">
        <w:rPr>
          <w:lang w:val="en-US"/>
        </w:rPr>
        <w:t xml:space="preserve"> </w:t>
      </w:r>
      <w:r w:rsidR="00155C49">
        <w:rPr>
          <w:lang w:val="en-US"/>
        </w:rPr>
        <w:t xml:space="preserve">and figure 15 (bottom-right panel) </w:t>
      </w:r>
      <w:r w:rsidR="001A2318">
        <w:rPr>
          <w:lang w:val="en-US"/>
        </w:rPr>
        <w:t xml:space="preserve">in the </w:t>
      </w:r>
      <w:r w:rsidR="00155C49">
        <w:rPr>
          <w:lang w:val="en-US"/>
        </w:rPr>
        <w:t>A</w:t>
      </w:r>
      <w:r w:rsidR="001A2318">
        <w:rPr>
          <w:lang w:val="en-US"/>
        </w:rPr>
        <w:t>ppendix</w:t>
      </w:r>
      <w:r>
        <w:rPr>
          <w:lang w:val="en-US"/>
        </w:rPr>
        <w:t>.</w:t>
      </w:r>
    </w:p>
  </w:footnote>
  <w:footnote w:id="7">
    <w:p w14:paraId="684509D8" w14:textId="77777777" w:rsidR="006A4B81" w:rsidRPr="006A4B81" w:rsidRDefault="006A4B81" w:rsidP="006A4B81">
      <w:pPr>
        <w:pStyle w:val="Funotentext"/>
        <w:rPr>
          <w:lang w:val="en-US"/>
        </w:rPr>
      </w:pPr>
      <w:r>
        <w:rPr>
          <w:rStyle w:val="Funotenzeichen"/>
        </w:rPr>
        <w:footnoteRef/>
      </w:r>
      <w:r w:rsidRPr="006A4B81">
        <w:rPr>
          <w:lang w:val="en-US"/>
        </w:rPr>
        <w:t xml:space="preserve"> The results do not change w</w:t>
      </w:r>
      <w:r>
        <w:rPr>
          <w:lang w:val="en-US"/>
        </w:rPr>
        <w:t>hen the city municipalities of Schleswig-Holstein are excluded.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9D60DB" w14:textId="77777777" w:rsidR="00EE0EA1" w:rsidRDefault="00EE0EA1">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54D1D" w14:textId="77777777" w:rsidR="00EE0EA1" w:rsidRDefault="00EE0EA1">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051528" w14:textId="77777777" w:rsidR="00EE0EA1" w:rsidRDefault="00EE0EA1">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0599D"/>
    <w:multiLevelType w:val="hybridMultilevel"/>
    <w:tmpl w:val="0C1618A4"/>
    <w:lvl w:ilvl="0" w:tplc="0407000F">
      <w:start w:val="1"/>
      <w:numFmt w:val="decimal"/>
      <w:lvlText w:val="%1."/>
      <w:lvlJc w:val="left"/>
      <w:pPr>
        <w:ind w:left="-2880" w:hanging="360"/>
      </w:pPr>
    </w:lvl>
    <w:lvl w:ilvl="1" w:tplc="0407000F">
      <w:start w:val="1"/>
      <w:numFmt w:val="decimal"/>
      <w:lvlText w:val="%2."/>
      <w:lvlJc w:val="left"/>
      <w:pPr>
        <w:ind w:left="-2880" w:hanging="360"/>
      </w:pPr>
    </w:lvl>
    <w:lvl w:ilvl="2" w:tplc="0407001B" w:tentative="1">
      <w:start w:val="1"/>
      <w:numFmt w:val="lowerRoman"/>
      <w:lvlText w:val="%3."/>
      <w:lvlJc w:val="right"/>
      <w:pPr>
        <w:ind w:left="-1080" w:hanging="180"/>
      </w:pPr>
    </w:lvl>
    <w:lvl w:ilvl="3" w:tplc="0407000F" w:tentative="1">
      <w:start w:val="1"/>
      <w:numFmt w:val="decimal"/>
      <w:lvlText w:val="%4."/>
      <w:lvlJc w:val="left"/>
      <w:pPr>
        <w:ind w:left="-360" w:hanging="360"/>
      </w:pPr>
    </w:lvl>
    <w:lvl w:ilvl="4" w:tplc="04070019" w:tentative="1">
      <w:start w:val="1"/>
      <w:numFmt w:val="lowerLetter"/>
      <w:lvlText w:val="%5."/>
      <w:lvlJc w:val="left"/>
      <w:pPr>
        <w:ind w:left="360" w:hanging="360"/>
      </w:pPr>
    </w:lvl>
    <w:lvl w:ilvl="5" w:tplc="0407001B" w:tentative="1">
      <w:start w:val="1"/>
      <w:numFmt w:val="lowerRoman"/>
      <w:lvlText w:val="%6."/>
      <w:lvlJc w:val="right"/>
      <w:pPr>
        <w:ind w:left="1080" w:hanging="180"/>
      </w:pPr>
    </w:lvl>
    <w:lvl w:ilvl="6" w:tplc="0407000F" w:tentative="1">
      <w:start w:val="1"/>
      <w:numFmt w:val="decimal"/>
      <w:lvlText w:val="%7."/>
      <w:lvlJc w:val="left"/>
      <w:pPr>
        <w:ind w:left="1800" w:hanging="360"/>
      </w:pPr>
    </w:lvl>
    <w:lvl w:ilvl="7" w:tplc="04070019" w:tentative="1">
      <w:start w:val="1"/>
      <w:numFmt w:val="lowerLetter"/>
      <w:lvlText w:val="%8."/>
      <w:lvlJc w:val="left"/>
      <w:pPr>
        <w:ind w:left="2520" w:hanging="360"/>
      </w:pPr>
    </w:lvl>
    <w:lvl w:ilvl="8" w:tplc="0407001B" w:tentative="1">
      <w:start w:val="1"/>
      <w:numFmt w:val="lowerRoman"/>
      <w:lvlText w:val="%9."/>
      <w:lvlJc w:val="right"/>
      <w:pPr>
        <w:ind w:left="3240" w:hanging="180"/>
      </w:pPr>
    </w:lvl>
  </w:abstractNum>
  <w:abstractNum w:abstractNumId="1" w15:restartNumberingAfterBreak="0">
    <w:nsid w:val="09472A57"/>
    <w:multiLevelType w:val="hybridMultilevel"/>
    <w:tmpl w:val="24DA1892"/>
    <w:lvl w:ilvl="0" w:tplc="04070001">
      <w:start w:val="1"/>
      <w:numFmt w:val="bullet"/>
      <w:lvlText w:val=""/>
      <w:lvlJc w:val="left"/>
      <w:pPr>
        <w:ind w:left="1776" w:hanging="360"/>
      </w:pPr>
      <w:rPr>
        <w:rFonts w:ascii="Symbol" w:hAnsi="Symbol" w:hint="default"/>
      </w:rPr>
    </w:lvl>
    <w:lvl w:ilvl="1" w:tplc="04070003" w:tentative="1">
      <w:start w:val="1"/>
      <w:numFmt w:val="bullet"/>
      <w:lvlText w:val="o"/>
      <w:lvlJc w:val="left"/>
      <w:pPr>
        <w:ind w:left="2496" w:hanging="360"/>
      </w:pPr>
      <w:rPr>
        <w:rFonts w:ascii="Courier New" w:hAnsi="Courier New" w:cs="Courier New" w:hint="default"/>
      </w:rPr>
    </w:lvl>
    <w:lvl w:ilvl="2" w:tplc="04070005" w:tentative="1">
      <w:start w:val="1"/>
      <w:numFmt w:val="bullet"/>
      <w:lvlText w:val=""/>
      <w:lvlJc w:val="left"/>
      <w:pPr>
        <w:ind w:left="3216" w:hanging="360"/>
      </w:pPr>
      <w:rPr>
        <w:rFonts w:ascii="Wingdings" w:hAnsi="Wingdings" w:hint="default"/>
      </w:rPr>
    </w:lvl>
    <w:lvl w:ilvl="3" w:tplc="04070001" w:tentative="1">
      <w:start w:val="1"/>
      <w:numFmt w:val="bullet"/>
      <w:lvlText w:val=""/>
      <w:lvlJc w:val="left"/>
      <w:pPr>
        <w:ind w:left="3936" w:hanging="360"/>
      </w:pPr>
      <w:rPr>
        <w:rFonts w:ascii="Symbol" w:hAnsi="Symbol" w:hint="default"/>
      </w:rPr>
    </w:lvl>
    <w:lvl w:ilvl="4" w:tplc="04070003" w:tentative="1">
      <w:start w:val="1"/>
      <w:numFmt w:val="bullet"/>
      <w:lvlText w:val="o"/>
      <w:lvlJc w:val="left"/>
      <w:pPr>
        <w:ind w:left="4656" w:hanging="360"/>
      </w:pPr>
      <w:rPr>
        <w:rFonts w:ascii="Courier New" w:hAnsi="Courier New" w:cs="Courier New" w:hint="default"/>
      </w:rPr>
    </w:lvl>
    <w:lvl w:ilvl="5" w:tplc="04070005" w:tentative="1">
      <w:start w:val="1"/>
      <w:numFmt w:val="bullet"/>
      <w:lvlText w:val=""/>
      <w:lvlJc w:val="left"/>
      <w:pPr>
        <w:ind w:left="5376" w:hanging="360"/>
      </w:pPr>
      <w:rPr>
        <w:rFonts w:ascii="Wingdings" w:hAnsi="Wingdings" w:hint="default"/>
      </w:rPr>
    </w:lvl>
    <w:lvl w:ilvl="6" w:tplc="04070001" w:tentative="1">
      <w:start w:val="1"/>
      <w:numFmt w:val="bullet"/>
      <w:lvlText w:val=""/>
      <w:lvlJc w:val="left"/>
      <w:pPr>
        <w:ind w:left="6096" w:hanging="360"/>
      </w:pPr>
      <w:rPr>
        <w:rFonts w:ascii="Symbol" w:hAnsi="Symbol" w:hint="default"/>
      </w:rPr>
    </w:lvl>
    <w:lvl w:ilvl="7" w:tplc="04070003" w:tentative="1">
      <w:start w:val="1"/>
      <w:numFmt w:val="bullet"/>
      <w:lvlText w:val="o"/>
      <w:lvlJc w:val="left"/>
      <w:pPr>
        <w:ind w:left="6816" w:hanging="360"/>
      </w:pPr>
      <w:rPr>
        <w:rFonts w:ascii="Courier New" w:hAnsi="Courier New" w:cs="Courier New" w:hint="default"/>
      </w:rPr>
    </w:lvl>
    <w:lvl w:ilvl="8" w:tplc="04070005" w:tentative="1">
      <w:start w:val="1"/>
      <w:numFmt w:val="bullet"/>
      <w:lvlText w:val=""/>
      <w:lvlJc w:val="left"/>
      <w:pPr>
        <w:ind w:left="7536" w:hanging="360"/>
      </w:pPr>
      <w:rPr>
        <w:rFonts w:ascii="Wingdings" w:hAnsi="Wingdings" w:hint="default"/>
      </w:rPr>
    </w:lvl>
  </w:abstractNum>
  <w:abstractNum w:abstractNumId="2" w15:restartNumberingAfterBreak="0">
    <w:nsid w:val="2B0C17BA"/>
    <w:multiLevelType w:val="hybridMultilevel"/>
    <w:tmpl w:val="5A26E85A"/>
    <w:lvl w:ilvl="0" w:tplc="0407000F">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 w15:restartNumberingAfterBreak="0">
    <w:nsid w:val="33353298"/>
    <w:multiLevelType w:val="hybridMultilevel"/>
    <w:tmpl w:val="423C5E30"/>
    <w:lvl w:ilvl="0" w:tplc="4D9CC32E">
      <w:start w:val="3"/>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3D897151"/>
    <w:multiLevelType w:val="multilevel"/>
    <w:tmpl w:val="F9AE52FA"/>
    <w:lvl w:ilvl="0">
      <w:start w:val="3"/>
      <w:numFmt w:val="decimal"/>
      <w:lvlText w:val="%1."/>
      <w:lvlJc w:val="left"/>
      <w:pPr>
        <w:ind w:left="380" w:hanging="3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79A1E65"/>
    <w:multiLevelType w:val="multilevel"/>
    <w:tmpl w:val="8AF42AC4"/>
    <w:lvl w:ilvl="0">
      <w:start w:val="4"/>
      <w:numFmt w:val="decimal"/>
      <w:lvlText w:val="%1."/>
      <w:lvlJc w:val="left"/>
      <w:pPr>
        <w:ind w:left="380" w:hanging="38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48912199"/>
    <w:multiLevelType w:val="hybridMultilevel"/>
    <w:tmpl w:val="4A949C0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4A0616C6"/>
    <w:multiLevelType w:val="hybridMultilevel"/>
    <w:tmpl w:val="E446F69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55FA3055"/>
    <w:multiLevelType w:val="hybridMultilevel"/>
    <w:tmpl w:val="8CA066FA"/>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56A66C80"/>
    <w:multiLevelType w:val="hybridMultilevel"/>
    <w:tmpl w:val="506809B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5B6A4055"/>
    <w:multiLevelType w:val="hybridMultilevel"/>
    <w:tmpl w:val="97C617CE"/>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11" w15:restartNumberingAfterBreak="0">
    <w:nsid w:val="5F2A1400"/>
    <w:multiLevelType w:val="hybridMultilevel"/>
    <w:tmpl w:val="DB525FA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606B39C6"/>
    <w:multiLevelType w:val="hybridMultilevel"/>
    <w:tmpl w:val="4268FEC6"/>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3" w15:restartNumberingAfterBreak="0">
    <w:nsid w:val="74400CAD"/>
    <w:multiLevelType w:val="hybridMultilevel"/>
    <w:tmpl w:val="3E280F8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75632E4B"/>
    <w:multiLevelType w:val="hybridMultilevel"/>
    <w:tmpl w:val="84BCA7D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784F40DC"/>
    <w:multiLevelType w:val="multilevel"/>
    <w:tmpl w:val="0F5A613A"/>
    <w:lvl w:ilvl="0">
      <w:start w:val="4"/>
      <w:numFmt w:val="decimal"/>
      <w:lvlText w:val="%1."/>
      <w:lvlJc w:val="left"/>
      <w:pPr>
        <w:ind w:left="380" w:hanging="38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7C21613A"/>
    <w:multiLevelType w:val="hybridMultilevel"/>
    <w:tmpl w:val="AFACC99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7D22460F"/>
    <w:multiLevelType w:val="hybridMultilevel"/>
    <w:tmpl w:val="04BE468A"/>
    <w:lvl w:ilvl="0" w:tplc="0407000F">
      <w:start w:val="1"/>
      <w:numFmt w:val="decimal"/>
      <w:lvlText w:val="%1."/>
      <w:lvlJc w:val="left"/>
      <w:pPr>
        <w:ind w:left="360" w:hanging="360"/>
      </w:pPr>
    </w:lvl>
    <w:lvl w:ilvl="1" w:tplc="0407000F">
      <w:start w:val="1"/>
      <w:numFmt w:val="decimal"/>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num w:numId="1" w16cid:durableId="106774713">
    <w:abstractNumId w:val="17"/>
  </w:num>
  <w:num w:numId="2" w16cid:durableId="1241252473">
    <w:abstractNumId w:val="0"/>
  </w:num>
  <w:num w:numId="3" w16cid:durableId="224417602">
    <w:abstractNumId w:val="8"/>
  </w:num>
  <w:num w:numId="4" w16cid:durableId="1731418603">
    <w:abstractNumId w:val="7"/>
  </w:num>
  <w:num w:numId="5" w16cid:durableId="1218392606">
    <w:abstractNumId w:val="10"/>
  </w:num>
  <w:num w:numId="6" w16cid:durableId="1559198224">
    <w:abstractNumId w:val="1"/>
  </w:num>
  <w:num w:numId="7" w16cid:durableId="1210923869">
    <w:abstractNumId w:val="3"/>
  </w:num>
  <w:num w:numId="8" w16cid:durableId="1041630339">
    <w:abstractNumId w:val="15"/>
  </w:num>
  <w:num w:numId="9" w16cid:durableId="1923251527">
    <w:abstractNumId w:val="5"/>
  </w:num>
  <w:num w:numId="10" w16cid:durableId="1233155467">
    <w:abstractNumId w:val="4"/>
  </w:num>
  <w:num w:numId="11" w16cid:durableId="1049577171">
    <w:abstractNumId w:val="6"/>
  </w:num>
  <w:num w:numId="12" w16cid:durableId="1958489080">
    <w:abstractNumId w:val="14"/>
  </w:num>
  <w:num w:numId="13" w16cid:durableId="256645720">
    <w:abstractNumId w:val="12"/>
  </w:num>
  <w:num w:numId="14" w16cid:durableId="448547910">
    <w:abstractNumId w:val="16"/>
  </w:num>
  <w:num w:numId="15" w16cid:durableId="1998026940">
    <w:abstractNumId w:val="13"/>
  </w:num>
  <w:num w:numId="16" w16cid:durableId="201552747">
    <w:abstractNumId w:val="2"/>
  </w:num>
  <w:num w:numId="17" w16cid:durableId="1356299761">
    <w:abstractNumId w:val="11"/>
  </w:num>
  <w:num w:numId="18" w16cid:durableId="4332872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B5A"/>
    <w:rsid w:val="0001344B"/>
    <w:rsid w:val="00024FA0"/>
    <w:rsid w:val="00035E0A"/>
    <w:rsid w:val="00044C05"/>
    <w:rsid w:val="000452B6"/>
    <w:rsid w:val="00070285"/>
    <w:rsid w:val="00071033"/>
    <w:rsid w:val="000735CC"/>
    <w:rsid w:val="000751C3"/>
    <w:rsid w:val="0007586E"/>
    <w:rsid w:val="00076A8B"/>
    <w:rsid w:val="0008026A"/>
    <w:rsid w:val="00081712"/>
    <w:rsid w:val="00096909"/>
    <w:rsid w:val="000A41A2"/>
    <w:rsid w:val="000B0CFD"/>
    <w:rsid w:val="000B268E"/>
    <w:rsid w:val="000B3CF6"/>
    <w:rsid w:val="000D1D90"/>
    <w:rsid w:val="000D3E54"/>
    <w:rsid w:val="000D4002"/>
    <w:rsid w:val="000D65D6"/>
    <w:rsid w:val="000D7581"/>
    <w:rsid w:val="000E1F5B"/>
    <w:rsid w:val="000E2863"/>
    <w:rsid w:val="000F4D8D"/>
    <w:rsid w:val="001000EA"/>
    <w:rsid w:val="001008E7"/>
    <w:rsid w:val="0010693E"/>
    <w:rsid w:val="00107398"/>
    <w:rsid w:val="001136FD"/>
    <w:rsid w:val="0012171E"/>
    <w:rsid w:val="00126D2C"/>
    <w:rsid w:val="00141D3F"/>
    <w:rsid w:val="00155C49"/>
    <w:rsid w:val="001634CF"/>
    <w:rsid w:val="0017206D"/>
    <w:rsid w:val="00172392"/>
    <w:rsid w:val="00172B08"/>
    <w:rsid w:val="00174181"/>
    <w:rsid w:val="00175A7A"/>
    <w:rsid w:val="0017750D"/>
    <w:rsid w:val="00177F1E"/>
    <w:rsid w:val="00191F3D"/>
    <w:rsid w:val="001955FE"/>
    <w:rsid w:val="00195800"/>
    <w:rsid w:val="001A2318"/>
    <w:rsid w:val="001A6C0D"/>
    <w:rsid w:val="001A7E75"/>
    <w:rsid w:val="001B6EB1"/>
    <w:rsid w:val="001C1EEE"/>
    <w:rsid w:val="001C2BBA"/>
    <w:rsid w:val="001D5D69"/>
    <w:rsid w:val="001E44BE"/>
    <w:rsid w:val="001E606C"/>
    <w:rsid w:val="001E7B5A"/>
    <w:rsid w:val="001F20A0"/>
    <w:rsid w:val="001F5C75"/>
    <w:rsid w:val="001F5CD0"/>
    <w:rsid w:val="002016D4"/>
    <w:rsid w:val="00203DD9"/>
    <w:rsid w:val="002155CF"/>
    <w:rsid w:val="00221B72"/>
    <w:rsid w:val="00222EEA"/>
    <w:rsid w:val="00233FCD"/>
    <w:rsid w:val="002455E2"/>
    <w:rsid w:val="0024781C"/>
    <w:rsid w:val="00250676"/>
    <w:rsid w:val="002517BC"/>
    <w:rsid w:val="0025663C"/>
    <w:rsid w:val="002622D6"/>
    <w:rsid w:val="00262660"/>
    <w:rsid w:val="00276A02"/>
    <w:rsid w:val="00293E59"/>
    <w:rsid w:val="002941FF"/>
    <w:rsid w:val="002A0BED"/>
    <w:rsid w:val="002A125B"/>
    <w:rsid w:val="002A17A3"/>
    <w:rsid w:val="002A302E"/>
    <w:rsid w:val="002B0FE6"/>
    <w:rsid w:val="002B658E"/>
    <w:rsid w:val="002C0B5F"/>
    <w:rsid w:val="002D3C78"/>
    <w:rsid w:val="002D3DB5"/>
    <w:rsid w:val="002D6578"/>
    <w:rsid w:val="002D7983"/>
    <w:rsid w:val="002E50E5"/>
    <w:rsid w:val="002F2CEF"/>
    <w:rsid w:val="003056C7"/>
    <w:rsid w:val="00310CC9"/>
    <w:rsid w:val="003216F0"/>
    <w:rsid w:val="003234CA"/>
    <w:rsid w:val="00327474"/>
    <w:rsid w:val="003333DC"/>
    <w:rsid w:val="00345042"/>
    <w:rsid w:val="00355666"/>
    <w:rsid w:val="003612BB"/>
    <w:rsid w:val="00366BF1"/>
    <w:rsid w:val="0036760D"/>
    <w:rsid w:val="0037341E"/>
    <w:rsid w:val="00375FA1"/>
    <w:rsid w:val="00380E07"/>
    <w:rsid w:val="0038621A"/>
    <w:rsid w:val="00387AE9"/>
    <w:rsid w:val="003919F4"/>
    <w:rsid w:val="00396C83"/>
    <w:rsid w:val="003B53B7"/>
    <w:rsid w:val="003C21C8"/>
    <w:rsid w:val="003D0BB2"/>
    <w:rsid w:val="003D26A5"/>
    <w:rsid w:val="003D3BF5"/>
    <w:rsid w:val="003D77FD"/>
    <w:rsid w:val="003D7AEF"/>
    <w:rsid w:val="003E1B35"/>
    <w:rsid w:val="003E49C7"/>
    <w:rsid w:val="003E4FCC"/>
    <w:rsid w:val="003E7E87"/>
    <w:rsid w:val="003F2B60"/>
    <w:rsid w:val="003F6A61"/>
    <w:rsid w:val="0040208B"/>
    <w:rsid w:val="004108B9"/>
    <w:rsid w:val="00421458"/>
    <w:rsid w:val="00421ED3"/>
    <w:rsid w:val="00426077"/>
    <w:rsid w:val="00435B3E"/>
    <w:rsid w:val="00451CA8"/>
    <w:rsid w:val="004522A9"/>
    <w:rsid w:val="00455C55"/>
    <w:rsid w:val="00462B2C"/>
    <w:rsid w:val="004635BC"/>
    <w:rsid w:val="00472134"/>
    <w:rsid w:val="004729B8"/>
    <w:rsid w:val="00476FC5"/>
    <w:rsid w:val="0048161D"/>
    <w:rsid w:val="004828D4"/>
    <w:rsid w:val="00487EBF"/>
    <w:rsid w:val="00492B3F"/>
    <w:rsid w:val="004A698A"/>
    <w:rsid w:val="004B14F1"/>
    <w:rsid w:val="004B2829"/>
    <w:rsid w:val="004B2A15"/>
    <w:rsid w:val="004B3FE2"/>
    <w:rsid w:val="004D28CF"/>
    <w:rsid w:val="004D49EA"/>
    <w:rsid w:val="004E21A2"/>
    <w:rsid w:val="004E50E2"/>
    <w:rsid w:val="00507638"/>
    <w:rsid w:val="0051242C"/>
    <w:rsid w:val="00516430"/>
    <w:rsid w:val="00522087"/>
    <w:rsid w:val="005255CA"/>
    <w:rsid w:val="00530972"/>
    <w:rsid w:val="00534A39"/>
    <w:rsid w:val="005367F6"/>
    <w:rsid w:val="00536A4F"/>
    <w:rsid w:val="00541178"/>
    <w:rsid w:val="00542519"/>
    <w:rsid w:val="00546BF1"/>
    <w:rsid w:val="00553CF7"/>
    <w:rsid w:val="00557C5F"/>
    <w:rsid w:val="00572F9E"/>
    <w:rsid w:val="00575D29"/>
    <w:rsid w:val="0058510C"/>
    <w:rsid w:val="005971C1"/>
    <w:rsid w:val="00597D1A"/>
    <w:rsid w:val="00597F2F"/>
    <w:rsid w:val="005A1851"/>
    <w:rsid w:val="005A1C74"/>
    <w:rsid w:val="005A255A"/>
    <w:rsid w:val="005C6F07"/>
    <w:rsid w:val="005D3B9B"/>
    <w:rsid w:val="005E4E0D"/>
    <w:rsid w:val="005E55E6"/>
    <w:rsid w:val="0060002A"/>
    <w:rsid w:val="00601750"/>
    <w:rsid w:val="006220C0"/>
    <w:rsid w:val="00654F6B"/>
    <w:rsid w:val="006622FD"/>
    <w:rsid w:val="0066303C"/>
    <w:rsid w:val="00667643"/>
    <w:rsid w:val="00673664"/>
    <w:rsid w:val="00673B59"/>
    <w:rsid w:val="006847C5"/>
    <w:rsid w:val="006868B0"/>
    <w:rsid w:val="00692E43"/>
    <w:rsid w:val="00693694"/>
    <w:rsid w:val="00695289"/>
    <w:rsid w:val="006A1F55"/>
    <w:rsid w:val="006A4B81"/>
    <w:rsid w:val="006B3531"/>
    <w:rsid w:val="006C05D7"/>
    <w:rsid w:val="006C3B94"/>
    <w:rsid w:val="006C7296"/>
    <w:rsid w:val="006C73ED"/>
    <w:rsid w:val="006F0DB8"/>
    <w:rsid w:val="006F770E"/>
    <w:rsid w:val="007212C4"/>
    <w:rsid w:val="007232CA"/>
    <w:rsid w:val="00723D31"/>
    <w:rsid w:val="007348A2"/>
    <w:rsid w:val="00741AFC"/>
    <w:rsid w:val="007420F7"/>
    <w:rsid w:val="007427E0"/>
    <w:rsid w:val="00742EBB"/>
    <w:rsid w:val="007433C4"/>
    <w:rsid w:val="00744941"/>
    <w:rsid w:val="007573BE"/>
    <w:rsid w:val="00762661"/>
    <w:rsid w:val="00767A76"/>
    <w:rsid w:val="007822FB"/>
    <w:rsid w:val="00785B1F"/>
    <w:rsid w:val="00792A3F"/>
    <w:rsid w:val="007956A8"/>
    <w:rsid w:val="007A1E62"/>
    <w:rsid w:val="007B4577"/>
    <w:rsid w:val="007C59DC"/>
    <w:rsid w:val="007E4758"/>
    <w:rsid w:val="007E4EF0"/>
    <w:rsid w:val="007E5CC6"/>
    <w:rsid w:val="007F0314"/>
    <w:rsid w:val="007F6FDF"/>
    <w:rsid w:val="0080404B"/>
    <w:rsid w:val="0081063C"/>
    <w:rsid w:val="008135B0"/>
    <w:rsid w:val="00814ACD"/>
    <w:rsid w:val="00821B21"/>
    <w:rsid w:val="0082787C"/>
    <w:rsid w:val="00834BA7"/>
    <w:rsid w:val="00852147"/>
    <w:rsid w:val="00862F7C"/>
    <w:rsid w:val="008636BD"/>
    <w:rsid w:val="0086405F"/>
    <w:rsid w:val="00866E7D"/>
    <w:rsid w:val="00886A10"/>
    <w:rsid w:val="00886B93"/>
    <w:rsid w:val="00887F94"/>
    <w:rsid w:val="00895F6C"/>
    <w:rsid w:val="008A1495"/>
    <w:rsid w:val="008A3753"/>
    <w:rsid w:val="008B3F4A"/>
    <w:rsid w:val="008B7FF2"/>
    <w:rsid w:val="008C1D5D"/>
    <w:rsid w:val="008D3FA5"/>
    <w:rsid w:val="008E420C"/>
    <w:rsid w:val="00902D04"/>
    <w:rsid w:val="00916039"/>
    <w:rsid w:val="0092538D"/>
    <w:rsid w:val="00925CCF"/>
    <w:rsid w:val="00930021"/>
    <w:rsid w:val="00933AC0"/>
    <w:rsid w:val="009432C3"/>
    <w:rsid w:val="009521A9"/>
    <w:rsid w:val="00956B7B"/>
    <w:rsid w:val="00966A85"/>
    <w:rsid w:val="00967A73"/>
    <w:rsid w:val="00971935"/>
    <w:rsid w:val="00971DE5"/>
    <w:rsid w:val="00975CA5"/>
    <w:rsid w:val="00977EC4"/>
    <w:rsid w:val="00985496"/>
    <w:rsid w:val="00987B82"/>
    <w:rsid w:val="009914DB"/>
    <w:rsid w:val="009978FC"/>
    <w:rsid w:val="009A6D98"/>
    <w:rsid w:val="009B13A1"/>
    <w:rsid w:val="009B4AA8"/>
    <w:rsid w:val="009C3C7B"/>
    <w:rsid w:val="009C456E"/>
    <w:rsid w:val="009D77DC"/>
    <w:rsid w:val="009E0B4C"/>
    <w:rsid w:val="009E7A15"/>
    <w:rsid w:val="009E7C8D"/>
    <w:rsid w:val="00A04079"/>
    <w:rsid w:val="00A0558E"/>
    <w:rsid w:val="00A20F02"/>
    <w:rsid w:val="00A211AF"/>
    <w:rsid w:val="00A337B0"/>
    <w:rsid w:val="00A33F23"/>
    <w:rsid w:val="00A51A67"/>
    <w:rsid w:val="00A54DE7"/>
    <w:rsid w:val="00A64B1D"/>
    <w:rsid w:val="00A65BC6"/>
    <w:rsid w:val="00A66B3E"/>
    <w:rsid w:val="00A73E48"/>
    <w:rsid w:val="00A86A37"/>
    <w:rsid w:val="00A95D6A"/>
    <w:rsid w:val="00AB0BD3"/>
    <w:rsid w:val="00AB3D8D"/>
    <w:rsid w:val="00AB4A79"/>
    <w:rsid w:val="00AC1519"/>
    <w:rsid w:val="00AD7B17"/>
    <w:rsid w:val="00AF20C8"/>
    <w:rsid w:val="00B04A8E"/>
    <w:rsid w:val="00B156B1"/>
    <w:rsid w:val="00B36319"/>
    <w:rsid w:val="00B446CF"/>
    <w:rsid w:val="00B456A5"/>
    <w:rsid w:val="00B467DE"/>
    <w:rsid w:val="00B55052"/>
    <w:rsid w:val="00B621DD"/>
    <w:rsid w:val="00B740E9"/>
    <w:rsid w:val="00B91AF2"/>
    <w:rsid w:val="00B9684E"/>
    <w:rsid w:val="00BA1589"/>
    <w:rsid w:val="00BA4C6D"/>
    <w:rsid w:val="00BB22DA"/>
    <w:rsid w:val="00BB31FB"/>
    <w:rsid w:val="00BB5385"/>
    <w:rsid w:val="00BB6613"/>
    <w:rsid w:val="00BD06BF"/>
    <w:rsid w:val="00BD1839"/>
    <w:rsid w:val="00BD3268"/>
    <w:rsid w:val="00BD4269"/>
    <w:rsid w:val="00BD5C01"/>
    <w:rsid w:val="00BE4427"/>
    <w:rsid w:val="00BE5D98"/>
    <w:rsid w:val="00BE7B97"/>
    <w:rsid w:val="00BF3808"/>
    <w:rsid w:val="00BF3A2D"/>
    <w:rsid w:val="00C01331"/>
    <w:rsid w:val="00C03C7D"/>
    <w:rsid w:val="00C05EA3"/>
    <w:rsid w:val="00C14D8B"/>
    <w:rsid w:val="00C25A0F"/>
    <w:rsid w:val="00C3382F"/>
    <w:rsid w:val="00C33A08"/>
    <w:rsid w:val="00C50E79"/>
    <w:rsid w:val="00C51C4F"/>
    <w:rsid w:val="00C52149"/>
    <w:rsid w:val="00C5219C"/>
    <w:rsid w:val="00C56258"/>
    <w:rsid w:val="00C76F88"/>
    <w:rsid w:val="00C845EE"/>
    <w:rsid w:val="00CA4AE4"/>
    <w:rsid w:val="00CA78A8"/>
    <w:rsid w:val="00CB06F2"/>
    <w:rsid w:val="00CB4CFC"/>
    <w:rsid w:val="00CB6937"/>
    <w:rsid w:val="00CC09F0"/>
    <w:rsid w:val="00CC216C"/>
    <w:rsid w:val="00CC2229"/>
    <w:rsid w:val="00CC413E"/>
    <w:rsid w:val="00CC4450"/>
    <w:rsid w:val="00CD4A11"/>
    <w:rsid w:val="00CE6FEF"/>
    <w:rsid w:val="00CF38B7"/>
    <w:rsid w:val="00CF62FD"/>
    <w:rsid w:val="00D0334F"/>
    <w:rsid w:val="00D149CD"/>
    <w:rsid w:val="00D24335"/>
    <w:rsid w:val="00D24CE0"/>
    <w:rsid w:val="00D3026A"/>
    <w:rsid w:val="00D324BE"/>
    <w:rsid w:val="00D4220D"/>
    <w:rsid w:val="00D46F14"/>
    <w:rsid w:val="00D5149E"/>
    <w:rsid w:val="00D54B42"/>
    <w:rsid w:val="00D54D90"/>
    <w:rsid w:val="00D808A7"/>
    <w:rsid w:val="00D8755D"/>
    <w:rsid w:val="00D87FE1"/>
    <w:rsid w:val="00D93CFA"/>
    <w:rsid w:val="00DA4DB9"/>
    <w:rsid w:val="00DB7657"/>
    <w:rsid w:val="00DC113F"/>
    <w:rsid w:val="00DD14AA"/>
    <w:rsid w:val="00DD4C5C"/>
    <w:rsid w:val="00DE24DE"/>
    <w:rsid w:val="00DF08E9"/>
    <w:rsid w:val="00E313C2"/>
    <w:rsid w:val="00E33855"/>
    <w:rsid w:val="00E40AC6"/>
    <w:rsid w:val="00E51433"/>
    <w:rsid w:val="00E53B3C"/>
    <w:rsid w:val="00E7490F"/>
    <w:rsid w:val="00E92315"/>
    <w:rsid w:val="00E972C4"/>
    <w:rsid w:val="00E97EC6"/>
    <w:rsid w:val="00EA7242"/>
    <w:rsid w:val="00EA7F1C"/>
    <w:rsid w:val="00EB0674"/>
    <w:rsid w:val="00EB1E6A"/>
    <w:rsid w:val="00EB5F2C"/>
    <w:rsid w:val="00EC03C2"/>
    <w:rsid w:val="00EC5F91"/>
    <w:rsid w:val="00ED1C46"/>
    <w:rsid w:val="00ED4197"/>
    <w:rsid w:val="00EE0CE8"/>
    <w:rsid w:val="00EE0EA1"/>
    <w:rsid w:val="00EF0E73"/>
    <w:rsid w:val="00EF4077"/>
    <w:rsid w:val="00EF5993"/>
    <w:rsid w:val="00EF7BD1"/>
    <w:rsid w:val="00F01763"/>
    <w:rsid w:val="00F052AC"/>
    <w:rsid w:val="00F06F42"/>
    <w:rsid w:val="00F07BB2"/>
    <w:rsid w:val="00F127E5"/>
    <w:rsid w:val="00F15C2E"/>
    <w:rsid w:val="00F204E8"/>
    <w:rsid w:val="00F21DA8"/>
    <w:rsid w:val="00F22D96"/>
    <w:rsid w:val="00F338DE"/>
    <w:rsid w:val="00F43F2C"/>
    <w:rsid w:val="00F53405"/>
    <w:rsid w:val="00F60B47"/>
    <w:rsid w:val="00F6568D"/>
    <w:rsid w:val="00F67C39"/>
    <w:rsid w:val="00F713F3"/>
    <w:rsid w:val="00F7548F"/>
    <w:rsid w:val="00F90291"/>
    <w:rsid w:val="00FA5499"/>
    <w:rsid w:val="00FA63DA"/>
    <w:rsid w:val="00FD17BB"/>
    <w:rsid w:val="00FD403F"/>
    <w:rsid w:val="00FD7570"/>
    <w:rsid w:val="00FE3DC7"/>
    <w:rsid w:val="00FF1D35"/>
    <w:rsid w:val="00FF3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F80871"/>
  <w15:chartTrackingRefBased/>
  <w15:docId w15:val="{7006123B-A533-49B8-ACFF-C908CF4DE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0002A"/>
    <w:pPr>
      <w:spacing w:line="360" w:lineRule="auto"/>
    </w:pPr>
    <w:rPr>
      <w:sz w:val="24"/>
    </w:rPr>
  </w:style>
  <w:style w:type="paragraph" w:styleId="berschrift1">
    <w:name w:val="heading 1"/>
    <w:basedOn w:val="Standard"/>
    <w:next w:val="Standard"/>
    <w:link w:val="berschrift1Zchn"/>
    <w:uiPriority w:val="9"/>
    <w:qFormat/>
    <w:rsid w:val="00276A0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276A0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unhideWhenUsed/>
    <w:qFormat/>
    <w:rsid w:val="002C0B5F"/>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berschrift4">
    <w:name w:val="heading 4"/>
    <w:basedOn w:val="Standard"/>
    <w:next w:val="Standard"/>
    <w:link w:val="berschrift4Zchn"/>
    <w:uiPriority w:val="9"/>
    <w:semiHidden/>
    <w:unhideWhenUsed/>
    <w:qFormat/>
    <w:rsid w:val="002C0B5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2C0B5F"/>
    <w:pPr>
      <w:keepNext/>
      <w:keepLines/>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2C0B5F"/>
    <w:pPr>
      <w:keepNext/>
      <w:keepLines/>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2C0B5F"/>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2C0B5F"/>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2C0B5F"/>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PaperStandard">
    <w:name w:val="Paper Standard"/>
    <w:basedOn w:val="Standard"/>
    <w:link w:val="PaperStandardZchn"/>
    <w:qFormat/>
    <w:rsid w:val="00F7548F"/>
    <w:pPr>
      <w:jc w:val="both"/>
    </w:pPr>
    <w:rPr>
      <w:lang w:val="en-US"/>
    </w:rPr>
  </w:style>
  <w:style w:type="character" w:customStyle="1" w:styleId="PaperStandardZchn">
    <w:name w:val="Paper Standard Zchn"/>
    <w:basedOn w:val="Absatz-Standardschriftart"/>
    <w:link w:val="PaperStandard"/>
    <w:rsid w:val="00F7548F"/>
    <w:rPr>
      <w:sz w:val="24"/>
      <w:lang w:val="en-US"/>
    </w:rPr>
  </w:style>
  <w:style w:type="character" w:customStyle="1" w:styleId="berschrift1Zchn">
    <w:name w:val="Überschrift 1 Zchn"/>
    <w:basedOn w:val="Absatz-Standardschriftart"/>
    <w:link w:val="berschrift1"/>
    <w:uiPriority w:val="9"/>
    <w:rsid w:val="00276A02"/>
    <w:rPr>
      <w:rFonts w:asciiTheme="majorHAnsi" w:eastAsiaTheme="majorEastAsia" w:hAnsiTheme="majorHAnsi" w:cstheme="majorBidi"/>
      <w:color w:val="2F5496" w:themeColor="accent1" w:themeShade="BF"/>
      <w:sz w:val="32"/>
      <w:szCs w:val="32"/>
    </w:rPr>
  </w:style>
  <w:style w:type="character" w:customStyle="1" w:styleId="berschrift2Zchn">
    <w:name w:val="Überschrift 2 Zchn"/>
    <w:basedOn w:val="Absatz-Standardschriftart"/>
    <w:link w:val="berschrift2"/>
    <w:uiPriority w:val="9"/>
    <w:rsid w:val="00276A02"/>
    <w:rPr>
      <w:rFonts w:asciiTheme="majorHAnsi" w:eastAsiaTheme="majorEastAsia" w:hAnsiTheme="majorHAnsi" w:cstheme="majorBidi"/>
      <w:color w:val="2F5496" w:themeColor="accent1" w:themeShade="BF"/>
      <w:sz w:val="26"/>
      <w:szCs w:val="26"/>
    </w:rPr>
  </w:style>
  <w:style w:type="paragraph" w:styleId="Listenabsatz">
    <w:name w:val="List Paragraph"/>
    <w:basedOn w:val="Standard"/>
    <w:uiPriority w:val="34"/>
    <w:qFormat/>
    <w:rsid w:val="007822FB"/>
    <w:pPr>
      <w:ind w:left="720"/>
      <w:contextualSpacing/>
    </w:pPr>
  </w:style>
  <w:style w:type="paragraph" w:styleId="Inhaltsverzeichnisberschrift">
    <w:name w:val="TOC Heading"/>
    <w:basedOn w:val="berschrift1"/>
    <w:next w:val="Standard"/>
    <w:uiPriority w:val="39"/>
    <w:unhideWhenUsed/>
    <w:qFormat/>
    <w:rsid w:val="00DC113F"/>
    <w:pPr>
      <w:spacing w:line="259" w:lineRule="auto"/>
      <w:outlineLvl w:val="9"/>
    </w:pPr>
    <w:rPr>
      <w:lang w:eastAsia="de-DE"/>
    </w:rPr>
  </w:style>
  <w:style w:type="paragraph" w:styleId="Verzeichnis1">
    <w:name w:val="toc 1"/>
    <w:basedOn w:val="Standard"/>
    <w:next w:val="Standard"/>
    <w:autoRedefine/>
    <w:uiPriority w:val="39"/>
    <w:unhideWhenUsed/>
    <w:rsid w:val="00DC113F"/>
    <w:pPr>
      <w:spacing w:after="100"/>
    </w:pPr>
  </w:style>
  <w:style w:type="paragraph" w:styleId="Verzeichnis2">
    <w:name w:val="toc 2"/>
    <w:basedOn w:val="Standard"/>
    <w:next w:val="Standard"/>
    <w:autoRedefine/>
    <w:uiPriority w:val="39"/>
    <w:unhideWhenUsed/>
    <w:rsid w:val="00DC113F"/>
    <w:pPr>
      <w:spacing w:after="100"/>
      <w:ind w:left="240"/>
    </w:pPr>
  </w:style>
  <w:style w:type="character" w:styleId="Hyperlink">
    <w:name w:val="Hyperlink"/>
    <w:basedOn w:val="Absatz-Standardschriftart"/>
    <w:uiPriority w:val="99"/>
    <w:unhideWhenUsed/>
    <w:rsid w:val="00DC113F"/>
    <w:rPr>
      <w:color w:val="0563C1" w:themeColor="hyperlink"/>
      <w:u w:val="single"/>
    </w:rPr>
  </w:style>
  <w:style w:type="character" w:styleId="Platzhaltertext">
    <w:name w:val="Placeholder Text"/>
    <w:basedOn w:val="Absatz-Standardschriftart"/>
    <w:uiPriority w:val="99"/>
    <w:semiHidden/>
    <w:rsid w:val="002C0B5F"/>
    <w:rPr>
      <w:color w:val="808080"/>
    </w:rPr>
  </w:style>
  <w:style w:type="paragraph" w:customStyle="1" w:styleId="CitaviBibliographyEntry">
    <w:name w:val="Citavi Bibliography Entry"/>
    <w:basedOn w:val="Standard"/>
    <w:link w:val="CitaviBibliographyEntryZchn"/>
    <w:uiPriority w:val="99"/>
    <w:rsid w:val="002C0B5F"/>
    <w:pPr>
      <w:spacing w:after="120"/>
    </w:pPr>
  </w:style>
  <w:style w:type="character" w:customStyle="1" w:styleId="CitaviBibliographyEntryZchn">
    <w:name w:val="Citavi Bibliography Entry Zchn"/>
    <w:basedOn w:val="PaperStandardZchn"/>
    <w:link w:val="CitaviBibliographyEntry"/>
    <w:uiPriority w:val="99"/>
    <w:rsid w:val="002C0B5F"/>
    <w:rPr>
      <w:sz w:val="24"/>
      <w:lang w:val="en-US"/>
    </w:rPr>
  </w:style>
  <w:style w:type="paragraph" w:customStyle="1" w:styleId="CitaviBibliographyHeading">
    <w:name w:val="Citavi Bibliography Heading"/>
    <w:basedOn w:val="berschrift1"/>
    <w:link w:val="CitaviBibliographyHeadingZchn"/>
    <w:uiPriority w:val="99"/>
    <w:rsid w:val="002C0B5F"/>
  </w:style>
  <w:style w:type="character" w:customStyle="1" w:styleId="CitaviBibliographyHeadingZchn">
    <w:name w:val="Citavi Bibliography Heading Zchn"/>
    <w:basedOn w:val="PaperStandardZchn"/>
    <w:link w:val="CitaviBibliographyHeading"/>
    <w:uiPriority w:val="99"/>
    <w:rsid w:val="002C0B5F"/>
    <w:rPr>
      <w:rFonts w:asciiTheme="majorHAnsi" w:eastAsiaTheme="majorEastAsia" w:hAnsiTheme="majorHAnsi" w:cstheme="majorBidi"/>
      <w:color w:val="2F5496" w:themeColor="accent1" w:themeShade="BF"/>
      <w:sz w:val="32"/>
      <w:szCs w:val="32"/>
      <w:lang w:val="en-US"/>
    </w:rPr>
  </w:style>
  <w:style w:type="paragraph" w:customStyle="1" w:styleId="CitaviChapterBibliographyHeading">
    <w:name w:val="Citavi Chapter Bibliography Heading"/>
    <w:basedOn w:val="berschrift2"/>
    <w:link w:val="CitaviChapterBibliographyHeadingZchn"/>
    <w:uiPriority w:val="99"/>
    <w:rsid w:val="002C0B5F"/>
  </w:style>
  <w:style w:type="character" w:customStyle="1" w:styleId="CitaviChapterBibliographyHeadingZchn">
    <w:name w:val="Citavi Chapter Bibliography Heading Zchn"/>
    <w:basedOn w:val="PaperStandardZchn"/>
    <w:link w:val="CitaviChapterBibliographyHeading"/>
    <w:uiPriority w:val="99"/>
    <w:rsid w:val="002C0B5F"/>
    <w:rPr>
      <w:rFonts w:asciiTheme="majorHAnsi" w:eastAsiaTheme="majorEastAsia" w:hAnsiTheme="majorHAnsi" w:cstheme="majorBidi"/>
      <w:color w:val="2F5496" w:themeColor="accent1" w:themeShade="BF"/>
      <w:sz w:val="26"/>
      <w:szCs w:val="26"/>
      <w:lang w:val="en-US"/>
    </w:rPr>
  </w:style>
  <w:style w:type="paragraph" w:customStyle="1" w:styleId="CitaviBibliographySubheading1">
    <w:name w:val="Citavi Bibliography Subheading 1"/>
    <w:basedOn w:val="berschrift2"/>
    <w:link w:val="CitaviBibliographySubheading1Zchn"/>
    <w:uiPriority w:val="99"/>
    <w:rsid w:val="002C0B5F"/>
    <w:pPr>
      <w:outlineLvl w:val="9"/>
    </w:pPr>
    <w:rPr>
      <w:lang w:val="en-US"/>
    </w:rPr>
  </w:style>
  <w:style w:type="character" w:customStyle="1" w:styleId="CitaviBibliographySubheading1Zchn">
    <w:name w:val="Citavi Bibliography Subheading 1 Zchn"/>
    <w:basedOn w:val="PaperStandardZchn"/>
    <w:link w:val="CitaviBibliographySubheading1"/>
    <w:uiPriority w:val="99"/>
    <w:rsid w:val="002C0B5F"/>
    <w:rPr>
      <w:rFonts w:asciiTheme="majorHAnsi" w:eastAsiaTheme="majorEastAsia" w:hAnsiTheme="majorHAnsi" w:cstheme="majorBidi"/>
      <w:color w:val="2F5496" w:themeColor="accent1" w:themeShade="BF"/>
      <w:sz w:val="26"/>
      <w:szCs w:val="26"/>
      <w:lang w:val="en-US"/>
    </w:rPr>
  </w:style>
  <w:style w:type="paragraph" w:customStyle="1" w:styleId="CitaviBibliographySubheading2">
    <w:name w:val="Citavi Bibliography Subheading 2"/>
    <w:basedOn w:val="berschrift3"/>
    <w:link w:val="CitaviBibliographySubheading2Zchn"/>
    <w:uiPriority w:val="99"/>
    <w:rsid w:val="002C0B5F"/>
    <w:pPr>
      <w:outlineLvl w:val="9"/>
    </w:pPr>
    <w:rPr>
      <w:lang w:val="en-US"/>
    </w:rPr>
  </w:style>
  <w:style w:type="character" w:customStyle="1" w:styleId="CitaviBibliographySubheading2Zchn">
    <w:name w:val="Citavi Bibliography Subheading 2 Zchn"/>
    <w:basedOn w:val="PaperStandardZchn"/>
    <w:link w:val="CitaviBibliographySubheading2"/>
    <w:uiPriority w:val="99"/>
    <w:rsid w:val="002C0B5F"/>
    <w:rPr>
      <w:rFonts w:asciiTheme="majorHAnsi" w:eastAsiaTheme="majorEastAsia" w:hAnsiTheme="majorHAnsi" w:cstheme="majorBidi"/>
      <w:color w:val="1F3763" w:themeColor="accent1" w:themeShade="7F"/>
      <w:sz w:val="24"/>
      <w:szCs w:val="24"/>
      <w:lang w:val="en-US"/>
    </w:rPr>
  </w:style>
  <w:style w:type="character" w:customStyle="1" w:styleId="berschrift3Zchn">
    <w:name w:val="Überschrift 3 Zchn"/>
    <w:basedOn w:val="Absatz-Standardschriftart"/>
    <w:link w:val="berschrift3"/>
    <w:uiPriority w:val="9"/>
    <w:rsid w:val="002C0B5F"/>
    <w:rPr>
      <w:rFonts w:asciiTheme="majorHAnsi" w:eastAsiaTheme="majorEastAsia" w:hAnsiTheme="majorHAnsi" w:cstheme="majorBidi"/>
      <w:color w:val="1F3763" w:themeColor="accent1" w:themeShade="7F"/>
      <w:sz w:val="24"/>
      <w:szCs w:val="24"/>
    </w:rPr>
  </w:style>
  <w:style w:type="paragraph" w:customStyle="1" w:styleId="CitaviBibliographySubheading3">
    <w:name w:val="Citavi Bibliography Subheading 3"/>
    <w:basedOn w:val="berschrift4"/>
    <w:link w:val="CitaviBibliographySubheading3Zchn"/>
    <w:uiPriority w:val="99"/>
    <w:rsid w:val="002C0B5F"/>
    <w:pPr>
      <w:outlineLvl w:val="9"/>
    </w:pPr>
    <w:rPr>
      <w:lang w:val="en-US"/>
    </w:rPr>
  </w:style>
  <w:style w:type="character" w:customStyle="1" w:styleId="CitaviBibliographySubheading3Zchn">
    <w:name w:val="Citavi Bibliography Subheading 3 Zchn"/>
    <w:basedOn w:val="PaperStandardZchn"/>
    <w:link w:val="CitaviBibliographySubheading3"/>
    <w:uiPriority w:val="99"/>
    <w:rsid w:val="002C0B5F"/>
    <w:rPr>
      <w:rFonts w:asciiTheme="majorHAnsi" w:eastAsiaTheme="majorEastAsia" w:hAnsiTheme="majorHAnsi" w:cstheme="majorBidi"/>
      <w:i/>
      <w:iCs/>
      <w:color w:val="2F5496" w:themeColor="accent1" w:themeShade="BF"/>
      <w:sz w:val="24"/>
      <w:lang w:val="en-US"/>
    </w:rPr>
  </w:style>
  <w:style w:type="character" w:customStyle="1" w:styleId="berschrift4Zchn">
    <w:name w:val="Überschrift 4 Zchn"/>
    <w:basedOn w:val="Absatz-Standardschriftart"/>
    <w:link w:val="berschrift4"/>
    <w:uiPriority w:val="9"/>
    <w:semiHidden/>
    <w:rsid w:val="002C0B5F"/>
    <w:rPr>
      <w:rFonts w:asciiTheme="majorHAnsi" w:eastAsiaTheme="majorEastAsia" w:hAnsiTheme="majorHAnsi" w:cstheme="majorBidi"/>
      <w:i/>
      <w:iCs/>
      <w:color w:val="2F5496" w:themeColor="accent1" w:themeShade="BF"/>
      <w:sz w:val="24"/>
    </w:rPr>
  </w:style>
  <w:style w:type="paragraph" w:customStyle="1" w:styleId="CitaviBibliographySubheading4">
    <w:name w:val="Citavi Bibliography Subheading 4"/>
    <w:basedOn w:val="berschrift5"/>
    <w:link w:val="CitaviBibliographySubheading4Zchn"/>
    <w:uiPriority w:val="99"/>
    <w:rsid w:val="002C0B5F"/>
    <w:pPr>
      <w:outlineLvl w:val="9"/>
    </w:pPr>
    <w:rPr>
      <w:lang w:val="en-US"/>
    </w:rPr>
  </w:style>
  <w:style w:type="character" w:customStyle="1" w:styleId="CitaviBibliographySubheading4Zchn">
    <w:name w:val="Citavi Bibliography Subheading 4 Zchn"/>
    <w:basedOn w:val="PaperStandardZchn"/>
    <w:link w:val="CitaviBibliographySubheading4"/>
    <w:uiPriority w:val="99"/>
    <w:rsid w:val="002C0B5F"/>
    <w:rPr>
      <w:rFonts w:asciiTheme="majorHAnsi" w:eastAsiaTheme="majorEastAsia" w:hAnsiTheme="majorHAnsi" w:cstheme="majorBidi"/>
      <w:color w:val="2F5496" w:themeColor="accent1" w:themeShade="BF"/>
      <w:sz w:val="24"/>
      <w:lang w:val="en-US"/>
    </w:rPr>
  </w:style>
  <w:style w:type="character" w:customStyle="1" w:styleId="berschrift5Zchn">
    <w:name w:val="Überschrift 5 Zchn"/>
    <w:basedOn w:val="Absatz-Standardschriftart"/>
    <w:link w:val="berschrift5"/>
    <w:uiPriority w:val="9"/>
    <w:semiHidden/>
    <w:rsid w:val="002C0B5F"/>
    <w:rPr>
      <w:rFonts w:asciiTheme="majorHAnsi" w:eastAsiaTheme="majorEastAsia" w:hAnsiTheme="majorHAnsi" w:cstheme="majorBidi"/>
      <w:color w:val="2F5496" w:themeColor="accent1" w:themeShade="BF"/>
      <w:sz w:val="24"/>
    </w:rPr>
  </w:style>
  <w:style w:type="paragraph" w:customStyle="1" w:styleId="CitaviBibliographySubheading5">
    <w:name w:val="Citavi Bibliography Subheading 5"/>
    <w:basedOn w:val="berschrift6"/>
    <w:link w:val="CitaviBibliographySubheading5Zchn"/>
    <w:uiPriority w:val="99"/>
    <w:rsid w:val="002C0B5F"/>
    <w:pPr>
      <w:outlineLvl w:val="9"/>
    </w:pPr>
    <w:rPr>
      <w:lang w:val="en-US"/>
    </w:rPr>
  </w:style>
  <w:style w:type="character" w:customStyle="1" w:styleId="CitaviBibliographySubheading5Zchn">
    <w:name w:val="Citavi Bibliography Subheading 5 Zchn"/>
    <w:basedOn w:val="PaperStandardZchn"/>
    <w:link w:val="CitaviBibliographySubheading5"/>
    <w:uiPriority w:val="99"/>
    <w:rsid w:val="002C0B5F"/>
    <w:rPr>
      <w:rFonts w:asciiTheme="majorHAnsi" w:eastAsiaTheme="majorEastAsia" w:hAnsiTheme="majorHAnsi" w:cstheme="majorBidi"/>
      <w:color w:val="1F3763" w:themeColor="accent1" w:themeShade="7F"/>
      <w:sz w:val="24"/>
      <w:lang w:val="en-US"/>
    </w:rPr>
  </w:style>
  <w:style w:type="character" w:customStyle="1" w:styleId="berschrift6Zchn">
    <w:name w:val="Überschrift 6 Zchn"/>
    <w:basedOn w:val="Absatz-Standardschriftart"/>
    <w:link w:val="berschrift6"/>
    <w:uiPriority w:val="9"/>
    <w:semiHidden/>
    <w:rsid w:val="002C0B5F"/>
    <w:rPr>
      <w:rFonts w:asciiTheme="majorHAnsi" w:eastAsiaTheme="majorEastAsia" w:hAnsiTheme="majorHAnsi" w:cstheme="majorBidi"/>
      <w:color w:val="1F3763" w:themeColor="accent1" w:themeShade="7F"/>
      <w:sz w:val="24"/>
    </w:rPr>
  </w:style>
  <w:style w:type="paragraph" w:customStyle="1" w:styleId="CitaviBibliographySubheading6">
    <w:name w:val="Citavi Bibliography Subheading 6"/>
    <w:basedOn w:val="berschrift7"/>
    <w:link w:val="CitaviBibliographySubheading6Zchn"/>
    <w:uiPriority w:val="99"/>
    <w:rsid w:val="002C0B5F"/>
    <w:pPr>
      <w:outlineLvl w:val="9"/>
    </w:pPr>
    <w:rPr>
      <w:lang w:val="en-US"/>
    </w:rPr>
  </w:style>
  <w:style w:type="character" w:customStyle="1" w:styleId="CitaviBibliographySubheading6Zchn">
    <w:name w:val="Citavi Bibliography Subheading 6 Zchn"/>
    <w:basedOn w:val="PaperStandardZchn"/>
    <w:link w:val="CitaviBibliographySubheading6"/>
    <w:uiPriority w:val="99"/>
    <w:rsid w:val="002C0B5F"/>
    <w:rPr>
      <w:rFonts w:asciiTheme="majorHAnsi" w:eastAsiaTheme="majorEastAsia" w:hAnsiTheme="majorHAnsi" w:cstheme="majorBidi"/>
      <w:i/>
      <w:iCs/>
      <w:color w:val="1F3763" w:themeColor="accent1" w:themeShade="7F"/>
      <w:sz w:val="24"/>
      <w:lang w:val="en-US"/>
    </w:rPr>
  </w:style>
  <w:style w:type="character" w:customStyle="1" w:styleId="berschrift7Zchn">
    <w:name w:val="Überschrift 7 Zchn"/>
    <w:basedOn w:val="Absatz-Standardschriftart"/>
    <w:link w:val="berschrift7"/>
    <w:uiPriority w:val="9"/>
    <w:semiHidden/>
    <w:rsid w:val="002C0B5F"/>
    <w:rPr>
      <w:rFonts w:asciiTheme="majorHAnsi" w:eastAsiaTheme="majorEastAsia" w:hAnsiTheme="majorHAnsi" w:cstheme="majorBidi"/>
      <w:i/>
      <w:iCs/>
      <w:color w:val="1F3763" w:themeColor="accent1" w:themeShade="7F"/>
      <w:sz w:val="24"/>
    </w:rPr>
  </w:style>
  <w:style w:type="paragraph" w:customStyle="1" w:styleId="CitaviBibliographySubheading7">
    <w:name w:val="Citavi Bibliography Subheading 7"/>
    <w:basedOn w:val="berschrift8"/>
    <w:link w:val="CitaviBibliographySubheading7Zchn"/>
    <w:uiPriority w:val="99"/>
    <w:rsid w:val="002C0B5F"/>
    <w:pPr>
      <w:outlineLvl w:val="9"/>
    </w:pPr>
    <w:rPr>
      <w:lang w:val="en-US"/>
    </w:rPr>
  </w:style>
  <w:style w:type="character" w:customStyle="1" w:styleId="CitaviBibliographySubheading7Zchn">
    <w:name w:val="Citavi Bibliography Subheading 7 Zchn"/>
    <w:basedOn w:val="PaperStandardZchn"/>
    <w:link w:val="CitaviBibliographySubheading7"/>
    <w:uiPriority w:val="99"/>
    <w:rsid w:val="002C0B5F"/>
    <w:rPr>
      <w:rFonts w:asciiTheme="majorHAnsi" w:eastAsiaTheme="majorEastAsia" w:hAnsiTheme="majorHAnsi" w:cstheme="majorBidi"/>
      <w:color w:val="272727" w:themeColor="text1" w:themeTint="D8"/>
      <w:sz w:val="21"/>
      <w:szCs w:val="21"/>
      <w:lang w:val="en-US"/>
    </w:rPr>
  </w:style>
  <w:style w:type="character" w:customStyle="1" w:styleId="berschrift8Zchn">
    <w:name w:val="Überschrift 8 Zchn"/>
    <w:basedOn w:val="Absatz-Standardschriftart"/>
    <w:link w:val="berschrift8"/>
    <w:uiPriority w:val="9"/>
    <w:semiHidden/>
    <w:rsid w:val="002C0B5F"/>
    <w:rPr>
      <w:rFonts w:asciiTheme="majorHAnsi" w:eastAsiaTheme="majorEastAsia" w:hAnsiTheme="majorHAnsi" w:cstheme="majorBidi"/>
      <w:color w:val="272727" w:themeColor="text1" w:themeTint="D8"/>
      <w:sz w:val="21"/>
      <w:szCs w:val="21"/>
    </w:rPr>
  </w:style>
  <w:style w:type="paragraph" w:customStyle="1" w:styleId="CitaviBibliographySubheading8">
    <w:name w:val="Citavi Bibliography Subheading 8"/>
    <w:basedOn w:val="berschrift9"/>
    <w:link w:val="CitaviBibliographySubheading8Zchn"/>
    <w:uiPriority w:val="99"/>
    <w:rsid w:val="002C0B5F"/>
    <w:pPr>
      <w:outlineLvl w:val="9"/>
    </w:pPr>
    <w:rPr>
      <w:lang w:val="en-US"/>
    </w:rPr>
  </w:style>
  <w:style w:type="character" w:customStyle="1" w:styleId="CitaviBibliographySubheading8Zchn">
    <w:name w:val="Citavi Bibliography Subheading 8 Zchn"/>
    <w:basedOn w:val="PaperStandardZchn"/>
    <w:link w:val="CitaviBibliographySubheading8"/>
    <w:uiPriority w:val="99"/>
    <w:rsid w:val="002C0B5F"/>
    <w:rPr>
      <w:rFonts w:asciiTheme="majorHAnsi" w:eastAsiaTheme="majorEastAsia" w:hAnsiTheme="majorHAnsi" w:cstheme="majorBidi"/>
      <w:i/>
      <w:iCs/>
      <w:color w:val="272727" w:themeColor="text1" w:themeTint="D8"/>
      <w:sz w:val="21"/>
      <w:szCs w:val="21"/>
      <w:lang w:val="en-US"/>
    </w:rPr>
  </w:style>
  <w:style w:type="character" w:customStyle="1" w:styleId="berschrift9Zchn">
    <w:name w:val="Überschrift 9 Zchn"/>
    <w:basedOn w:val="Absatz-Standardschriftart"/>
    <w:link w:val="berschrift9"/>
    <w:uiPriority w:val="9"/>
    <w:semiHidden/>
    <w:rsid w:val="002C0B5F"/>
    <w:rPr>
      <w:rFonts w:asciiTheme="majorHAnsi" w:eastAsiaTheme="majorEastAsia" w:hAnsiTheme="majorHAnsi" w:cstheme="majorBidi"/>
      <w:i/>
      <w:iCs/>
      <w:color w:val="272727" w:themeColor="text1" w:themeTint="D8"/>
      <w:sz w:val="21"/>
      <w:szCs w:val="21"/>
    </w:rPr>
  </w:style>
  <w:style w:type="paragraph" w:styleId="berarbeitung">
    <w:name w:val="Revision"/>
    <w:hidden/>
    <w:uiPriority w:val="99"/>
    <w:semiHidden/>
    <w:rsid w:val="00E972C4"/>
    <w:pPr>
      <w:spacing w:after="0" w:line="240" w:lineRule="auto"/>
    </w:pPr>
    <w:rPr>
      <w:sz w:val="24"/>
    </w:rPr>
  </w:style>
  <w:style w:type="table" w:styleId="Tabellenraster">
    <w:name w:val="Table Grid"/>
    <w:basedOn w:val="NormaleTabelle"/>
    <w:uiPriority w:val="39"/>
    <w:rsid w:val="00EF40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ommentarzeichen">
    <w:name w:val="annotation reference"/>
    <w:basedOn w:val="Absatz-Standardschriftart"/>
    <w:uiPriority w:val="99"/>
    <w:semiHidden/>
    <w:unhideWhenUsed/>
    <w:rsid w:val="00EF7BD1"/>
    <w:rPr>
      <w:sz w:val="16"/>
      <w:szCs w:val="16"/>
    </w:rPr>
  </w:style>
  <w:style w:type="paragraph" w:styleId="Kommentartext">
    <w:name w:val="annotation text"/>
    <w:basedOn w:val="Standard"/>
    <w:link w:val="KommentartextZchn"/>
    <w:uiPriority w:val="99"/>
    <w:unhideWhenUsed/>
    <w:rsid w:val="00EF7BD1"/>
    <w:pPr>
      <w:spacing w:line="240" w:lineRule="auto"/>
    </w:pPr>
    <w:rPr>
      <w:sz w:val="20"/>
      <w:szCs w:val="20"/>
    </w:rPr>
  </w:style>
  <w:style w:type="character" w:customStyle="1" w:styleId="KommentartextZchn">
    <w:name w:val="Kommentartext Zchn"/>
    <w:basedOn w:val="Absatz-Standardschriftart"/>
    <w:link w:val="Kommentartext"/>
    <w:uiPriority w:val="99"/>
    <w:rsid w:val="00EF7BD1"/>
    <w:rPr>
      <w:sz w:val="20"/>
      <w:szCs w:val="20"/>
    </w:rPr>
  </w:style>
  <w:style w:type="paragraph" w:styleId="Kommentarthema">
    <w:name w:val="annotation subject"/>
    <w:basedOn w:val="Kommentartext"/>
    <w:next w:val="Kommentartext"/>
    <w:link w:val="KommentarthemaZchn"/>
    <w:uiPriority w:val="99"/>
    <w:semiHidden/>
    <w:unhideWhenUsed/>
    <w:rsid w:val="00EF7BD1"/>
    <w:rPr>
      <w:b/>
      <w:bCs/>
    </w:rPr>
  </w:style>
  <w:style w:type="character" w:customStyle="1" w:styleId="KommentarthemaZchn">
    <w:name w:val="Kommentarthema Zchn"/>
    <w:basedOn w:val="KommentartextZchn"/>
    <w:link w:val="Kommentarthema"/>
    <w:uiPriority w:val="99"/>
    <w:semiHidden/>
    <w:rsid w:val="00EF7BD1"/>
    <w:rPr>
      <w:b/>
      <w:bCs/>
      <w:sz w:val="20"/>
      <w:szCs w:val="20"/>
    </w:rPr>
  </w:style>
  <w:style w:type="paragraph" w:styleId="Beschriftung">
    <w:name w:val="caption"/>
    <w:basedOn w:val="Standard"/>
    <w:next w:val="Standard"/>
    <w:uiPriority w:val="35"/>
    <w:unhideWhenUsed/>
    <w:qFormat/>
    <w:rsid w:val="00673B59"/>
    <w:pPr>
      <w:spacing w:after="200" w:line="240" w:lineRule="auto"/>
    </w:pPr>
    <w:rPr>
      <w:b/>
      <w:iCs/>
      <w:sz w:val="20"/>
      <w:szCs w:val="18"/>
    </w:rPr>
  </w:style>
  <w:style w:type="paragraph" w:customStyle="1" w:styleId="Default">
    <w:name w:val="Default"/>
    <w:rsid w:val="00BB6613"/>
    <w:pPr>
      <w:autoSpaceDE w:val="0"/>
      <w:autoSpaceDN w:val="0"/>
      <w:adjustRightInd w:val="0"/>
      <w:spacing w:after="0" w:line="240" w:lineRule="auto"/>
    </w:pPr>
    <w:rPr>
      <w:rFonts w:ascii="Calibri" w:hAnsi="Calibri" w:cs="Calibri"/>
      <w:color w:val="000000"/>
      <w:sz w:val="24"/>
      <w:szCs w:val="24"/>
    </w:rPr>
  </w:style>
  <w:style w:type="paragraph" w:styleId="KeinLeerraum">
    <w:name w:val="No Spacing"/>
    <w:uiPriority w:val="1"/>
    <w:qFormat/>
    <w:rsid w:val="00F7548F"/>
    <w:pPr>
      <w:spacing w:after="0" w:line="240" w:lineRule="auto"/>
    </w:pPr>
    <w:rPr>
      <w:sz w:val="24"/>
    </w:rPr>
  </w:style>
  <w:style w:type="paragraph" w:styleId="Funotentext">
    <w:name w:val="footnote text"/>
    <w:basedOn w:val="Standard"/>
    <w:link w:val="FunotentextZchn"/>
    <w:uiPriority w:val="99"/>
    <w:semiHidden/>
    <w:unhideWhenUsed/>
    <w:rsid w:val="004108B9"/>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4108B9"/>
    <w:rPr>
      <w:sz w:val="20"/>
      <w:szCs w:val="20"/>
    </w:rPr>
  </w:style>
  <w:style w:type="character" w:styleId="Funotenzeichen">
    <w:name w:val="footnote reference"/>
    <w:basedOn w:val="Absatz-Standardschriftart"/>
    <w:uiPriority w:val="99"/>
    <w:semiHidden/>
    <w:unhideWhenUsed/>
    <w:rsid w:val="004108B9"/>
    <w:rPr>
      <w:vertAlign w:val="superscript"/>
    </w:rPr>
  </w:style>
  <w:style w:type="paragraph" w:styleId="Titel">
    <w:name w:val="Title"/>
    <w:basedOn w:val="Standard"/>
    <w:next w:val="Standard"/>
    <w:link w:val="TitelZchn"/>
    <w:uiPriority w:val="10"/>
    <w:qFormat/>
    <w:rsid w:val="00C3382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3382F"/>
    <w:rPr>
      <w:rFonts w:asciiTheme="majorHAnsi" w:eastAsiaTheme="majorEastAsia" w:hAnsiTheme="majorHAnsi" w:cstheme="majorBidi"/>
      <w:spacing w:val="-10"/>
      <w:kern w:val="28"/>
      <w:sz w:val="56"/>
      <w:szCs w:val="56"/>
    </w:rPr>
  </w:style>
  <w:style w:type="paragraph" w:styleId="Kopfzeile">
    <w:name w:val="header"/>
    <w:basedOn w:val="Standard"/>
    <w:link w:val="KopfzeileZchn"/>
    <w:uiPriority w:val="99"/>
    <w:unhideWhenUsed/>
    <w:rsid w:val="008E420C"/>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8E420C"/>
    <w:rPr>
      <w:sz w:val="24"/>
    </w:rPr>
  </w:style>
  <w:style w:type="paragraph" w:styleId="Fuzeile">
    <w:name w:val="footer"/>
    <w:basedOn w:val="Standard"/>
    <w:link w:val="FuzeileZchn"/>
    <w:uiPriority w:val="99"/>
    <w:unhideWhenUsed/>
    <w:rsid w:val="008E420C"/>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8E420C"/>
    <w:rPr>
      <w:sz w:val="24"/>
    </w:rPr>
  </w:style>
  <w:style w:type="paragraph" w:styleId="Verzeichnis3">
    <w:name w:val="toc 3"/>
    <w:basedOn w:val="Standard"/>
    <w:next w:val="Standard"/>
    <w:autoRedefine/>
    <w:uiPriority w:val="39"/>
    <w:unhideWhenUsed/>
    <w:rsid w:val="00FA63DA"/>
    <w:pPr>
      <w:spacing w:after="100"/>
      <w:ind w:left="480"/>
    </w:pPr>
  </w:style>
  <w:style w:type="character" w:styleId="NichtaufgelsteErwhnung">
    <w:name w:val="Unresolved Mention"/>
    <w:basedOn w:val="Absatz-Standardschriftart"/>
    <w:uiPriority w:val="99"/>
    <w:semiHidden/>
    <w:unhideWhenUsed/>
    <w:rsid w:val="00FA63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824025">
      <w:bodyDiv w:val="1"/>
      <w:marLeft w:val="0"/>
      <w:marRight w:val="0"/>
      <w:marTop w:val="0"/>
      <w:marBottom w:val="0"/>
      <w:divBdr>
        <w:top w:val="none" w:sz="0" w:space="0" w:color="auto"/>
        <w:left w:val="none" w:sz="0" w:space="0" w:color="auto"/>
        <w:bottom w:val="none" w:sz="0" w:space="0" w:color="auto"/>
        <w:right w:val="none" w:sz="0" w:space="0" w:color="auto"/>
      </w:divBdr>
    </w:div>
    <w:div w:id="705106609">
      <w:bodyDiv w:val="1"/>
      <w:marLeft w:val="0"/>
      <w:marRight w:val="0"/>
      <w:marTop w:val="0"/>
      <w:marBottom w:val="0"/>
      <w:divBdr>
        <w:top w:val="none" w:sz="0" w:space="0" w:color="auto"/>
        <w:left w:val="none" w:sz="0" w:space="0" w:color="auto"/>
        <w:bottom w:val="none" w:sz="0" w:space="0" w:color="auto"/>
        <w:right w:val="none" w:sz="0" w:space="0" w:color="auto"/>
      </w:divBdr>
    </w:div>
    <w:div w:id="861943313">
      <w:bodyDiv w:val="1"/>
      <w:marLeft w:val="0"/>
      <w:marRight w:val="0"/>
      <w:marTop w:val="0"/>
      <w:marBottom w:val="0"/>
      <w:divBdr>
        <w:top w:val="none" w:sz="0" w:space="0" w:color="auto"/>
        <w:left w:val="none" w:sz="0" w:space="0" w:color="auto"/>
        <w:bottom w:val="none" w:sz="0" w:space="0" w:color="auto"/>
        <w:right w:val="none" w:sz="0" w:space="0" w:color="auto"/>
      </w:divBdr>
    </w:div>
    <w:div w:id="1074157841">
      <w:bodyDiv w:val="1"/>
      <w:marLeft w:val="0"/>
      <w:marRight w:val="0"/>
      <w:marTop w:val="0"/>
      <w:marBottom w:val="0"/>
      <w:divBdr>
        <w:top w:val="none" w:sz="0" w:space="0" w:color="auto"/>
        <w:left w:val="none" w:sz="0" w:space="0" w:color="auto"/>
        <w:bottom w:val="none" w:sz="0" w:space="0" w:color="auto"/>
        <w:right w:val="none" w:sz="0" w:space="0" w:color="auto"/>
      </w:divBdr>
    </w:div>
    <w:div w:id="1208950383">
      <w:bodyDiv w:val="1"/>
      <w:marLeft w:val="0"/>
      <w:marRight w:val="0"/>
      <w:marTop w:val="0"/>
      <w:marBottom w:val="0"/>
      <w:divBdr>
        <w:top w:val="none" w:sz="0" w:space="0" w:color="auto"/>
        <w:left w:val="none" w:sz="0" w:space="0" w:color="auto"/>
        <w:bottom w:val="none" w:sz="0" w:space="0" w:color="auto"/>
        <w:right w:val="none" w:sz="0" w:space="0" w:color="auto"/>
      </w:divBdr>
    </w:div>
    <w:div w:id="1295208935">
      <w:bodyDiv w:val="1"/>
      <w:marLeft w:val="0"/>
      <w:marRight w:val="0"/>
      <w:marTop w:val="0"/>
      <w:marBottom w:val="0"/>
      <w:divBdr>
        <w:top w:val="none" w:sz="0" w:space="0" w:color="auto"/>
        <w:left w:val="none" w:sz="0" w:space="0" w:color="auto"/>
        <w:bottom w:val="none" w:sz="0" w:space="0" w:color="auto"/>
        <w:right w:val="none" w:sz="0" w:space="0" w:color="auto"/>
      </w:divBdr>
    </w:div>
    <w:div w:id="1421413334">
      <w:bodyDiv w:val="1"/>
      <w:marLeft w:val="0"/>
      <w:marRight w:val="0"/>
      <w:marTop w:val="0"/>
      <w:marBottom w:val="0"/>
      <w:divBdr>
        <w:top w:val="none" w:sz="0" w:space="0" w:color="auto"/>
        <w:left w:val="none" w:sz="0" w:space="0" w:color="auto"/>
        <w:bottom w:val="none" w:sz="0" w:space="0" w:color="auto"/>
        <w:right w:val="none" w:sz="0" w:space="0" w:color="auto"/>
      </w:divBdr>
    </w:div>
    <w:div w:id="1547333994">
      <w:bodyDiv w:val="1"/>
      <w:marLeft w:val="0"/>
      <w:marRight w:val="0"/>
      <w:marTop w:val="0"/>
      <w:marBottom w:val="0"/>
      <w:divBdr>
        <w:top w:val="none" w:sz="0" w:space="0" w:color="auto"/>
        <w:left w:val="none" w:sz="0" w:space="0" w:color="auto"/>
        <w:bottom w:val="none" w:sz="0" w:space="0" w:color="auto"/>
        <w:right w:val="none" w:sz="0" w:space="0" w:color="auto"/>
      </w:divBdr>
    </w:div>
    <w:div w:id="1555116793">
      <w:bodyDiv w:val="1"/>
      <w:marLeft w:val="0"/>
      <w:marRight w:val="0"/>
      <w:marTop w:val="0"/>
      <w:marBottom w:val="0"/>
      <w:divBdr>
        <w:top w:val="none" w:sz="0" w:space="0" w:color="auto"/>
        <w:left w:val="none" w:sz="0" w:space="0" w:color="auto"/>
        <w:bottom w:val="none" w:sz="0" w:space="0" w:color="auto"/>
        <w:right w:val="none" w:sz="0" w:space="0" w:color="auto"/>
      </w:divBdr>
    </w:div>
    <w:div w:id="1646426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5.png"/><Relationship Id="rId21" Type="http://schemas.openxmlformats.org/officeDocument/2006/relationships/image" Target="media/image8.png"/><Relationship Id="rId34" Type="http://schemas.openxmlformats.org/officeDocument/2006/relationships/image" Target="media/image20.png"/><Relationship Id="rId42"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5.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jpe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footer" Target="footer4.xml"/><Relationship Id="rId36" Type="http://schemas.openxmlformats.org/officeDocument/2006/relationships/image" Target="media/image22.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19.png"/><Relationship Id="rId38" Type="http://schemas.openxmlformats.org/officeDocument/2006/relationships/image" Target="media/image2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Allgemein"/>
          <w:gallery w:val="placeholder"/>
        </w:category>
        <w:types>
          <w:type w:val="bbPlcHdr"/>
        </w:types>
        <w:behaviors>
          <w:behavior w:val="content"/>
        </w:behaviors>
        <w:guid w:val="{55D8F56C-1207-4DA9-A30C-39656D34D3EF}"/>
      </w:docPartPr>
      <w:docPartBody>
        <w:p w:rsidR="00FA7467" w:rsidRDefault="0013224C">
          <w:r w:rsidRPr="000E1119">
            <w:rPr>
              <w:rStyle w:val="Platzhaltertext"/>
            </w:rPr>
            <w:t>Klicken oder tippen Sie hier, um Text einzugeben.</w:t>
          </w:r>
        </w:p>
      </w:docPartBody>
    </w:docPart>
    <w:docPart>
      <w:docPartPr>
        <w:name w:val="729B42646463460094586E874A196CA7"/>
        <w:category>
          <w:name w:val="Allgemein"/>
          <w:gallery w:val="placeholder"/>
        </w:category>
        <w:types>
          <w:type w:val="bbPlcHdr"/>
        </w:types>
        <w:behaviors>
          <w:behavior w:val="content"/>
        </w:behaviors>
        <w:guid w:val="{AFD48866-336A-4B67-AE6E-1C20BA815D45}"/>
      </w:docPartPr>
      <w:docPartBody>
        <w:p w:rsidR="00FA7467" w:rsidRDefault="0013224C" w:rsidP="0013224C">
          <w:pPr>
            <w:pStyle w:val="729B42646463460094586E874A196CA7"/>
          </w:pPr>
          <w:r w:rsidRPr="000E1119">
            <w:rPr>
              <w:rStyle w:val="Platzhaltertext"/>
            </w:rPr>
            <w:t>Klicken oder tippen Sie hier, um Text einzugeben.</w:t>
          </w:r>
        </w:p>
      </w:docPartBody>
    </w:docPart>
    <w:docPart>
      <w:docPartPr>
        <w:name w:val="FFE1BC3FE5EA4F5D8256CDAC27B74A22"/>
        <w:category>
          <w:name w:val="Allgemein"/>
          <w:gallery w:val="placeholder"/>
        </w:category>
        <w:types>
          <w:type w:val="bbPlcHdr"/>
        </w:types>
        <w:behaviors>
          <w:behavior w:val="content"/>
        </w:behaviors>
        <w:guid w:val="{5A71D9EA-082D-48AC-A84B-0D81C35F9A92}"/>
      </w:docPartPr>
      <w:docPartBody>
        <w:p w:rsidR="00493054" w:rsidRDefault="00211870" w:rsidP="00211870">
          <w:pPr>
            <w:pStyle w:val="FFE1BC3FE5EA4F5D8256CDAC27B74A22"/>
          </w:pPr>
          <w:r w:rsidRPr="000E1119">
            <w:rPr>
              <w:rStyle w:val="Platzhaltertext"/>
            </w:rPr>
            <w:t>Klicken oder tippen Sie hier, um Text einzugeben.</w:t>
          </w:r>
        </w:p>
      </w:docPartBody>
    </w:docPart>
    <w:docPart>
      <w:docPartPr>
        <w:name w:val="0E24F4CDE9444DD69A2E5AAC8DBF9395"/>
        <w:category>
          <w:name w:val="Allgemein"/>
          <w:gallery w:val="placeholder"/>
        </w:category>
        <w:types>
          <w:type w:val="bbPlcHdr"/>
        </w:types>
        <w:behaviors>
          <w:behavior w:val="content"/>
        </w:behaviors>
        <w:guid w:val="{20FE0FE8-04B6-441D-B758-AD275A0526AE}"/>
      </w:docPartPr>
      <w:docPartBody>
        <w:p w:rsidR="001A685B" w:rsidRDefault="00757924" w:rsidP="00757924">
          <w:pPr>
            <w:pStyle w:val="0E24F4CDE9444DD69A2E5AAC8DBF9395"/>
          </w:pPr>
          <w:r w:rsidRPr="000E1119">
            <w:rPr>
              <w:rStyle w:val="Platzhaltertext"/>
            </w:rPr>
            <w:t>Klicken oder tippen Sie hier, um Text einzugeben.</w:t>
          </w:r>
        </w:p>
      </w:docPartBody>
    </w:docPart>
    <w:docPart>
      <w:docPartPr>
        <w:name w:val="E2030522E52F4EA2A294E3109105123E"/>
        <w:category>
          <w:name w:val="Allgemein"/>
          <w:gallery w:val="placeholder"/>
        </w:category>
        <w:types>
          <w:type w:val="bbPlcHdr"/>
        </w:types>
        <w:behaviors>
          <w:behavior w:val="content"/>
        </w:behaviors>
        <w:guid w:val="{9DF44255-A1CE-4D41-800D-8AF3D6592903}"/>
      </w:docPartPr>
      <w:docPartBody>
        <w:p w:rsidR="001A685B" w:rsidRDefault="00757924" w:rsidP="00757924">
          <w:pPr>
            <w:pStyle w:val="E2030522E52F4EA2A294E3109105123E"/>
          </w:pPr>
          <w:r w:rsidRPr="000E1119">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24C"/>
    <w:rsid w:val="0013224C"/>
    <w:rsid w:val="00134F45"/>
    <w:rsid w:val="001A685B"/>
    <w:rsid w:val="00211870"/>
    <w:rsid w:val="00240240"/>
    <w:rsid w:val="002F0D13"/>
    <w:rsid w:val="003854AD"/>
    <w:rsid w:val="0039411F"/>
    <w:rsid w:val="003F7150"/>
    <w:rsid w:val="0043212C"/>
    <w:rsid w:val="00467FEB"/>
    <w:rsid w:val="00493054"/>
    <w:rsid w:val="004D640C"/>
    <w:rsid w:val="005267CE"/>
    <w:rsid w:val="00560A90"/>
    <w:rsid w:val="005657A0"/>
    <w:rsid w:val="005B5DBC"/>
    <w:rsid w:val="00614020"/>
    <w:rsid w:val="00713E1A"/>
    <w:rsid w:val="00717455"/>
    <w:rsid w:val="00724E5E"/>
    <w:rsid w:val="00757924"/>
    <w:rsid w:val="00793E32"/>
    <w:rsid w:val="00813E7A"/>
    <w:rsid w:val="00832E5D"/>
    <w:rsid w:val="009E6609"/>
    <w:rsid w:val="00A13035"/>
    <w:rsid w:val="00A161A8"/>
    <w:rsid w:val="00AE09B5"/>
    <w:rsid w:val="00B01FE8"/>
    <w:rsid w:val="00B325EE"/>
    <w:rsid w:val="00C9712A"/>
    <w:rsid w:val="00CA69F1"/>
    <w:rsid w:val="00D42BAC"/>
    <w:rsid w:val="00D779C1"/>
    <w:rsid w:val="00D93021"/>
    <w:rsid w:val="00DD423A"/>
    <w:rsid w:val="00DE01E8"/>
    <w:rsid w:val="00EB16B7"/>
    <w:rsid w:val="00EC146A"/>
    <w:rsid w:val="00FA746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C9712A"/>
    <w:rPr>
      <w:color w:val="808080"/>
    </w:rPr>
  </w:style>
  <w:style w:type="paragraph" w:customStyle="1" w:styleId="729B42646463460094586E874A196CA7">
    <w:name w:val="729B42646463460094586E874A196CA7"/>
    <w:rsid w:val="0013224C"/>
  </w:style>
  <w:style w:type="paragraph" w:customStyle="1" w:styleId="FFE1BC3FE5EA4F5D8256CDAC27B74A22">
    <w:name w:val="FFE1BC3FE5EA4F5D8256CDAC27B74A22"/>
    <w:rsid w:val="00211870"/>
  </w:style>
  <w:style w:type="paragraph" w:customStyle="1" w:styleId="0E24F4CDE9444DD69A2E5AAC8DBF9395">
    <w:name w:val="0E24F4CDE9444DD69A2E5AAC8DBF9395"/>
    <w:rsid w:val="00757924"/>
  </w:style>
  <w:style w:type="paragraph" w:customStyle="1" w:styleId="E2030522E52F4EA2A294E3109105123E">
    <w:name w:val="E2030522E52F4EA2A294E3109105123E"/>
    <w:rsid w:val="0075792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B13BEA-1F81-4D15-9440-14E85B86AC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36</Pages>
  <Words>59029</Words>
  <Characters>371889</Characters>
  <Application>Microsoft Office Word</Application>
  <DocSecurity>0</DocSecurity>
  <Lines>3099</Lines>
  <Paragraphs>860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430058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Maximilian Reith</dc:creator>
  <cp:keywords/>
  <dc:description/>
  <cp:lastModifiedBy>Maximilian Reith</cp:lastModifiedBy>
  <cp:revision>6</cp:revision>
  <cp:lastPrinted>2023-01-30T11:11:00Z</cp:lastPrinted>
  <dcterms:created xsi:type="dcterms:W3CDTF">2023-01-30T11:10:00Z</dcterms:created>
  <dcterms:modified xsi:type="dcterms:W3CDTF">2023-02-09T08:53:00Z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7">
    <vt:lpwstr>Maskenpflicht diff in diff</vt:lpwstr>
  </property>
  <property fmtid="{D5CDD505-2E9C-101B-9397-08002B2CF9AE}" pid="3" name="CitaviDocumentProperty_0">
    <vt:lpwstr>9563ff4a-b601-4e5c-b658-cdca4023c4db</vt:lpwstr>
  </property>
  <property fmtid="{D5CDD505-2E9C-101B-9397-08002B2CF9AE}" pid="4" name="CitaviDocumentProperty_18">
    <vt:lpwstr>1</vt:lpwstr>
  </property>
  <property fmtid="{D5CDD505-2E9C-101B-9397-08002B2CF9AE}" pid="5" name="CitaviDocumentProperty_8">
    <vt:lpwstr>C:\Users\Max\Documents\Sonstiges\Citavi 6\Projects\Maskenpflicht diff in diff\Maskenpflicht diff in diff.ctv6</vt:lpwstr>
  </property>
  <property fmtid="{D5CDD505-2E9C-101B-9397-08002B2CF9AE}" pid="6" name="CitaviDocumentProperty_1">
    <vt:lpwstr>6.11.0.0</vt:lpwstr>
  </property>
  <property fmtid="{D5CDD505-2E9C-101B-9397-08002B2CF9AE}" pid="7" name="CitaviDocumentProperty_6">
    <vt:lpwstr>False</vt:lpwstr>
  </property>
</Properties>
</file>