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4B18" w14:textId="055D6D38" w:rsidR="002F420C" w:rsidRPr="002F420C" w:rsidRDefault="000C5CFC" w:rsidP="000101B7">
      <w:pPr>
        <w:spacing w:before="100" w:beforeAutospacing="1" w:after="100" w:afterAutospacing="1" w:line="240" w:lineRule="auto"/>
        <w:outlineLvl w:val="0"/>
        <w:rPr>
          <w:rFonts w:ascii="Times New Roman" w:eastAsia="Times New Roman" w:hAnsi="Times New Roman" w:cs="Times New Roman"/>
          <w:b/>
          <w:bCs/>
          <w:kern w:val="36"/>
          <w:sz w:val="32"/>
          <w:szCs w:val="32"/>
          <w:lang w:eastAsia="de-DE"/>
          <w14:ligatures w14:val="none"/>
        </w:rPr>
      </w:pPr>
      <w:r>
        <w:rPr>
          <w:rFonts w:ascii="Times New Roman" w:eastAsia="Times New Roman" w:hAnsi="Times New Roman" w:cs="Times New Roman"/>
          <w:b/>
          <w:bCs/>
          <w:kern w:val="36"/>
          <w:sz w:val="32"/>
          <w:szCs w:val="32"/>
          <w:lang w:eastAsia="de-DE"/>
          <w14:ligatures w14:val="none"/>
        </w:rPr>
        <w:t xml:space="preserve"> </w:t>
      </w:r>
      <w:r w:rsidR="002F420C">
        <w:rPr>
          <w:noProof/>
        </w:rPr>
        <w:drawing>
          <wp:inline distT="0" distB="0" distL="0" distR="0" wp14:anchorId="5DCA13FA" wp14:editId="38CC2BD4">
            <wp:extent cx="3992880" cy="1840865"/>
            <wp:effectExtent l="0" t="0" r="7620" b="6985"/>
            <wp:docPr id="1714293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71260" cy="1877001"/>
                    </a:xfrm>
                    <a:prstGeom prst="rect">
                      <a:avLst/>
                    </a:prstGeom>
                    <a:noFill/>
                    <a:ln>
                      <a:noFill/>
                    </a:ln>
                  </pic:spPr>
                </pic:pic>
              </a:graphicData>
            </a:graphic>
          </wp:inline>
        </w:drawing>
      </w:r>
      <w:r w:rsidR="002F420C">
        <w:rPr>
          <w:rFonts w:ascii="Times New Roman" w:eastAsia="Times New Roman" w:hAnsi="Times New Roman" w:cs="Times New Roman"/>
          <w:b/>
          <w:bCs/>
          <w:kern w:val="36"/>
          <w:sz w:val="32"/>
          <w:szCs w:val="32"/>
          <w:lang w:eastAsia="de-DE"/>
          <w14:ligatures w14:val="none"/>
        </w:rPr>
        <w:t xml:space="preserve">     </w:t>
      </w:r>
      <w:r w:rsidR="00D26D32">
        <w:rPr>
          <w:noProof/>
        </w:rPr>
        <w:drawing>
          <wp:inline distT="0" distB="0" distL="0" distR="0" wp14:anchorId="393AFA53" wp14:editId="30E02A50">
            <wp:extent cx="414274" cy="414274"/>
            <wp:effectExtent l="0" t="0" r="5080" b="5080"/>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596" cy="419596"/>
                    </a:xfrm>
                    <a:prstGeom prst="rect">
                      <a:avLst/>
                    </a:prstGeom>
                    <a:noFill/>
                    <a:ln>
                      <a:noFill/>
                    </a:ln>
                  </pic:spPr>
                </pic:pic>
              </a:graphicData>
            </a:graphic>
          </wp:inline>
        </w:drawing>
      </w:r>
      <w:r w:rsidR="00D26D32" w:rsidRPr="00D26D32">
        <w:rPr>
          <w:rFonts w:ascii="Times New Roman" w:eastAsia="Times New Roman" w:hAnsi="Times New Roman" w:cs="Times New Roman"/>
          <w:b/>
          <w:bCs/>
          <w:kern w:val="36"/>
          <w:sz w:val="24"/>
          <w:szCs w:val="24"/>
          <w:lang w:eastAsia="de-DE"/>
          <w14:ligatures w14:val="none"/>
        </w:rPr>
        <w:t xml:space="preserve"> </w:t>
      </w:r>
      <w:r w:rsidR="00D26D32">
        <w:rPr>
          <w:noProof/>
        </w:rPr>
        <w:drawing>
          <wp:inline distT="0" distB="0" distL="0" distR="0" wp14:anchorId="4A0D0D90" wp14:editId="792C3713">
            <wp:extent cx="395355" cy="371856"/>
            <wp:effectExtent l="0" t="0" r="5080" b="9525"/>
            <wp:docPr id="7" name="Bild 7" descr="Kreis flagge englisch Bilder - Kostenloser Download auf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reis flagge englisch Bilder - Kostenloser Download auf Freepi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442" cy="379463"/>
                    </a:xfrm>
                    <a:prstGeom prst="rect">
                      <a:avLst/>
                    </a:prstGeom>
                    <a:noFill/>
                    <a:ln>
                      <a:noFill/>
                    </a:ln>
                  </pic:spPr>
                </pic:pic>
              </a:graphicData>
            </a:graphic>
          </wp:inline>
        </w:drawing>
      </w:r>
      <w:r w:rsidR="00D26D32">
        <w:rPr>
          <w:noProof/>
        </w:rPr>
        <w:drawing>
          <wp:inline distT="0" distB="0" distL="0" distR="0" wp14:anchorId="131E73FC" wp14:editId="62D00237">
            <wp:extent cx="546746" cy="449819"/>
            <wp:effectExtent l="0" t="0" r="5715" b="7620"/>
            <wp:docPr id="8" name="Bild 8" descr="China Flagge Vektorgrafiken und Vektor-Icons zum kostenlos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ina Flagge Vektorgrafiken und Vektor-Icons zum kostenlose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568749" cy="467922"/>
                    </a:xfrm>
                    <a:prstGeom prst="rect">
                      <a:avLst/>
                    </a:prstGeom>
                    <a:noFill/>
                    <a:ln>
                      <a:noFill/>
                    </a:ln>
                  </pic:spPr>
                </pic:pic>
              </a:graphicData>
            </a:graphic>
          </wp:inline>
        </w:drawing>
      </w:r>
    </w:p>
    <w:p w14:paraId="69D2ADAE" w14:textId="740AEDF2" w:rsidR="000C5CFC" w:rsidRPr="000101B7" w:rsidRDefault="00000000" w:rsidP="000101B7">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400C8BA5">
          <v:rect id="_x0000_i1025" style="width:0;height:1.5pt" o:hralign="center" o:hrstd="t" o:hr="t" fillcolor="#a0a0a0" stroked="f"/>
        </w:pict>
      </w:r>
    </w:p>
    <w:p w14:paraId="74413E59" w14:textId="0601C323" w:rsidR="000C5CFC" w:rsidRPr="000C5CFC" w:rsidRDefault="002F420C" w:rsidP="000C5CFC">
      <w:pPr>
        <w:spacing w:after="0" w:line="240" w:lineRule="auto"/>
        <w:outlineLvl w:val="0"/>
        <w:rPr>
          <w:rFonts w:ascii="Times New Roman" w:eastAsia="Times New Roman" w:hAnsi="Times New Roman" w:cs="Times New Roman"/>
          <w:b/>
          <w:bCs/>
          <w:kern w:val="36"/>
          <w:sz w:val="36"/>
          <w:szCs w:val="36"/>
          <w:lang w:eastAsia="de-DE"/>
          <w14:ligatures w14:val="none"/>
        </w:rPr>
      </w:pPr>
      <w:r w:rsidRPr="002F420C">
        <w:rPr>
          <w:rFonts w:ascii="Times New Roman" w:eastAsia="Times New Roman" w:hAnsi="Times New Roman" w:cs="Times New Roman"/>
          <w:b/>
          <w:bCs/>
          <w:kern w:val="36"/>
          <w:sz w:val="36"/>
          <w:szCs w:val="36"/>
          <w:lang w:eastAsia="de-DE"/>
          <w14:ligatures w14:val="none"/>
        </w:rPr>
        <w:t>Innovative Schalldämpfung für Flügel und Klaviere</w:t>
      </w:r>
    </w:p>
    <w:p w14:paraId="1D14A082" w14:textId="3B5E5D8A" w:rsidR="000C5CFC" w:rsidRPr="002F420C" w:rsidRDefault="000C5CFC" w:rsidP="000C5CFC">
      <w:pPr>
        <w:spacing w:after="0" w:line="240" w:lineRule="auto"/>
        <w:outlineLvl w:val="2"/>
        <w:rPr>
          <w:rFonts w:ascii="Times New Roman" w:eastAsia="Times New Roman" w:hAnsi="Times New Roman" w:cs="Times New Roman"/>
          <w:b/>
          <w:bCs/>
          <w:i/>
          <w:iCs/>
          <w:kern w:val="0"/>
          <w:sz w:val="32"/>
          <w:szCs w:val="32"/>
          <w:lang w:eastAsia="de-DE"/>
          <w14:ligatures w14:val="none"/>
        </w:rPr>
      </w:pPr>
      <w:r w:rsidRPr="002F420C">
        <w:rPr>
          <w:rFonts w:ascii="Times New Roman" w:eastAsia="Times New Roman" w:hAnsi="Times New Roman" w:cs="Times New Roman"/>
          <w:b/>
          <w:bCs/>
          <w:i/>
          <w:iCs/>
          <w:kern w:val="0"/>
          <w:sz w:val="32"/>
          <w:szCs w:val="32"/>
          <w:lang w:eastAsia="de-DE"/>
          <w14:ligatures w14:val="none"/>
        </w:rPr>
        <w:t>Leiser klingen. Natürlich</w:t>
      </w:r>
      <w:r w:rsidRPr="000220F9">
        <w:rPr>
          <w:rFonts w:ascii="Times New Roman" w:eastAsia="Times New Roman" w:hAnsi="Times New Roman" w:cs="Times New Roman"/>
          <w:b/>
          <w:bCs/>
          <w:i/>
          <w:iCs/>
          <w:kern w:val="0"/>
          <w:sz w:val="32"/>
          <w:szCs w:val="32"/>
          <w:lang w:eastAsia="de-DE"/>
          <w14:ligatures w14:val="none"/>
        </w:rPr>
        <w:t xml:space="preserve"> </w:t>
      </w:r>
      <w:r w:rsidRPr="002F420C">
        <w:rPr>
          <w:rFonts w:ascii="Times New Roman" w:eastAsia="Times New Roman" w:hAnsi="Times New Roman" w:cs="Times New Roman"/>
          <w:b/>
          <w:bCs/>
          <w:i/>
          <w:iCs/>
          <w:kern w:val="0"/>
          <w:sz w:val="32"/>
          <w:szCs w:val="32"/>
          <w:lang w:eastAsia="de-DE"/>
          <w14:ligatures w14:val="none"/>
        </w:rPr>
        <w:t>spielen.</w:t>
      </w:r>
    </w:p>
    <w:p w14:paraId="6DBE0A44" w14:textId="2E6D3E2B"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Die </w:t>
      </w:r>
      <w:r w:rsidR="00D26D32">
        <w:rPr>
          <w:rFonts w:ascii="Times New Roman" w:eastAsia="Times New Roman" w:hAnsi="Times New Roman" w:cs="Times New Roman"/>
          <w:kern w:val="0"/>
          <w:sz w:val="24"/>
          <w:szCs w:val="24"/>
          <w:lang w:eastAsia="de-DE"/>
          <w14:ligatures w14:val="none"/>
        </w:rPr>
        <w:t xml:space="preserve">einzige </w:t>
      </w:r>
      <w:r w:rsidRPr="002F420C">
        <w:rPr>
          <w:rFonts w:ascii="Times New Roman" w:eastAsia="Times New Roman" w:hAnsi="Times New Roman" w:cs="Times New Roman"/>
          <w:kern w:val="0"/>
          <w:sz w:val="24"/>
          <w:szCs w:val="24"/>
          <w:lang w:eastAsia="de-DE"/>
          <w14:ligatures w14:val="none"/>
        </w:rPr>
        <w:t xml:space="preserve">elegante Akustiklösung von </w:t>
      </w:r>
      <w:r w:rsidRPr="002F420C">
        <w:rPr>
          <w:rFonts w:ascii="Times New Roman" w:eastAsia="Times New Roman" w:hAnsi="Times New Roman" w:cs="Times New Roman"/>
          <w:kern w:val="0"/>
          <w:sz w:val="24"/>
          <w:szCs w:val="24"/>
          <w:u w:val="single"/>
          <w:lang w:eastAsia="de-DE"/>
          <w14:ligatures w14:val="none"/>
        </w:rPr>
        <w:t>BONO Piano Akustik</w:t>
      </w:r>
      <w:r w:rsidRPr="002F420C">
        <w:rPr>
          <w:rFonts w:ascii="Times New Roman" w:eastAsia="Times New Roman" w:hAnsi="Times New Roman" w:cs="Times New Roman"/>
          <w:kern w:val="0"/>
          <w:sz w:val="24"/>
          <w:szCs w:val="24"/>
          <w:lang w:eastAsia="de-DE"/>
          <w14:ligatures w14:val="none"/>
        </w:rPr>
        <w:t xml:space="preserve"> reduziert die Lautstärke akustischer Flügel und Klaviere deutlich – ohne den natürlichen Klangcharakter zu verlieren.</w:t>
      </w:r>
    </w:p>
    <w:p w14:paraId="2E9CD179" w14:textId="3AE38EB6"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Entwickelt für Konzertpianisten, </w:t>
      </w:r>
      <w:r w:rsidR="00D26D32">
        <w:rPr>
          <w:rFonts w:ascii="Times New Roman" w:eastAsia="Times New Roman" w:hAnsi="Times New Roman" w:cs="Times New Roman"/>
          <w:kern w:val="0"/>
          <w:sz w:val="24"/>
          <w:szCs w:val="24"/>
          <w:lang w:eastAsia="de-DE"/>
          <w14:ligatures w14:val="none"/>
        </w:rPr>
        <w:t xml:space="preserve">Musikstudierenden, </w:t>
      </w:r>
      <w:r w:rsidRPr="002F420C">
        <w:rPr>
          <w:rFonts w:ascii="Times New Roman" w:eastAsia="Times New Roman" w:hAnsi="Times New Roman" w:cs="Times New Roman"/>
          <w:kern w:val="0"/>
          <w:sz w:val="24"/>
          <w:szCs w:val="24"/>
          <w:lang w:eastAsia="de-DE"/>
          <w14:ligatures w14:val="none"/>
        </w:rPr>
        <w:t xml:space="preserve">Theater, </w:t>
      </w:r>
      <w:r w:rsidR="00D26D32">
        <w:rPr>
          <w:rFonts w:ascii="Times New Roman" w:eastAsia="Times New Roman" w:hAnsi="Times New Roman" w:cs="Times New Roman"/>
          <w:kern w:val="0"/>
          <w:sz w:val="24"/>
          <w:szCs w:val="24"/>
          <w:lang w:eastAsia="de-DE"/>
          <w14:ligatures w14:val="none"/>
        </w:rPr>
        <w:t xml:space="preserve">Musikhochschulen, </w:t>
      </w:r>
      <w:r w:rsidRPr="002F420C">
        <w:rPr>
          <w:rFonts w:ascii="Times New Roman" w:eastAsia="Times New Roman" w:hAnsi="Times New Roman" w:cs="Times New Roman"/>
          <w:kern w:val="0"/>
          <w:sz w:val="24"/>
          <w:szCs w:val="24"/>
          <w:lang w:eastAsia="de-DE"/>
          <w14:ligatures w14:val="none"/>
        </w:rPr>
        <w:t xml:space="preserve">Musikschulen, Studios und </w:t>
      </w:r>
      <w:r w:rsidR="00D26D32">
        <w:rPr>
          <w:rFonts w:ascii="Times New Roman" w:eastAsia="Times New Roman" w:hAnsi="Times New Roman" w:cs="Times New Roman"/>
          <w:kern w:val="0"/>
          <w:sz w:val="24"/>
          <w:szCs w:val="24"/>
          <w:lang w:eastAsia="de-DE"/>
          <w14:ligatures w14:val="none"/>
        </w:rPr>
        <w:t>alle</w:t>
      </w:r>
      <w:r w:rsidRPr="002F420C">
        <w:rPr>
          <w:rFonts w:ascii="Times New Roman" w:eastAsia="Times New Roman" w:hAnsi="Times New Roman" w:cs="Times New Roman"/>
          <w:kern w:val="0"/>
          <w:sz w:val="24"/>
          <w:szCs w:val="24"/>
          <w:lang w:eastAsia="de-DE"/>
          <w14:ligatures w14:val="none"/>
        </w:rPr>
        <w:t xml:space="preserve"> Privaträume.</w:t>
      </w:r>
    </w:p>
    <w:p w14:paraId="1F43C733" w14:textId="77777777" w:rsidR="00924435" w:rsidRDefault="002F420C" w:rsidP="00FD72A4">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 </w:t>
      </w:r>
      <w:proofErr w:type="gramStart"/>
      <w:r w:rsidRPr="002F420C">
        <w:rPr>
          <w:rFonts w:ascii="Times New Roman" w:eastAsia="Times New Roman" w:hAnsi="Times New Roman" w:cs="Times New Roman"/>
          <w:kern w:val="0"/>
          <w:sz w:val="24"/>
          <w:szCs w:val="24"/>
          <w:lang w:eastAsia="de-DE"/>
          <w14:ligatures w14:val="none"/>
        </w:rPr>
        <w:t>Button ]</w:t>
      </w:r>
      <w:proofErr w:type="gramEnd"/>
      <w:r w:rsidR="00FD72A4">
        <w:rPr>
          <w:rFonts w:ascii="Times New Roman" w:eastAsia="Times New Roman" w:hAnsi="Times New Roman" w:cs="Times New Roman"/>
          <w:kern w:val="0"/>
          <w:sz w:val="24"/>
          <w:szCs w:val="24"/>
          <w:lang w:eastAsia="de-DE"/>
          <w14:ligatures w14:val="none"/>
        </w:rPr>
        <w:t xml:space="preserve"> Foto</w:t>
      </w:r>
      <w:r w:rsidRPr="002F420C">
        <w:rPr>
          <w:rFonts w:ascii="Times New Roman" w:eastAsia="Times New Roman" w:hAnsi="Times New Roman" w:cs="Times New Roman"/>
          <w:kern w:val="0"/>
          <w:sz w:val="24"/>
          <w:szCs w:val="24"/>
          <w:lang w:eastAsia="de-DE"/>
          <w14:ligatures w14:val="none"/>
        </w:rPr>
        <w:br/>
      </w:r>
      <w:r w:rsidRPr="002F420C">
        <w:rPr>
          <w:rFonts w:ascii="Times New Roman" w:eastAsia="Times New Roman" w:hAnsi="Times New Roman" w:cs="Times New Roman"/>
          <w:b/>
          <w:bCs/>
          <w:kern w:val="0"/>
          <w:sz w:val="24"/>
          <w:szCs w:val="24"/>
          <w:lang w:eastAsia="de-DE"/>
          <w14:ligatures w14:val="none"/>
        </w:rPr>
        <w:t>Produkt entdecken</w:t>
      </w:r>
      <w:r w:rsidR="00924435">
        <w:rPr>
          <w:rFonts w:ascii="Times New Roman" w:eastAsia="Times New Roman" w:hAnsi="Times New Roman" w:cs="Times New Roman"/>
          <w:kern w:val="0"/>
          <w:sz w:val="24"/>
          <w:szCs w:val="24"/>
          <w:lang w:eastAsia="de-DE"/>
          <w14:ligatures w14:val="none"/>
        </w:rPr>
        <w:t xml:space="preserve"> </w:t>
      </w:r>
    </w:p>
    <w:p w14:paraId="0AB8F13A" w14:textId="4F197900" w:rsidR="000101B7" w:rsidRPr="00924435" w:rsidRDefault="002F420C" w:rsidP="00FD72A4">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 </w:t>
      </w:r>
      <w:proofErr w:type="gramStart"/>
      <w:r w:rsidRPr="002F420C">
        <w:rPr>
          <w:rFonts w:ascii="Times New Roman" w:eastAsia="Times New Roman" w:hAnsi="Times New Roman" w:cs="Times New Roman"/>
          <w:kern w:val="0"/>
          <w:sz w:val="24"/>
          <w:szCs w:val="24"/>
          <w:lang w:eastAsia="de-DE"/>
          <w14:ligatures w14:val="none"/>
        </w:rPr>
        <w:t>Button ]</w:t>
      </w:r>
      <w:proofErr w:type="gramEnd"/>
      <w:r w:rsidR="00FD72A4">
        <w:rPr>
          <w:rFonts w:ascii="Times New Roman" w:eastAsia="Times New Roman" w:hAnsi="Times New Roman" w:cs="Times New Roman"/>
          <w:kern w:val="0"/>
          <w:sz w:val="24"/>
          <w:szCs w:val="24"/>
          <w:lang w:eastAsia="de-DE"/>
          <w14:ligatures w14:val="none"/>
        </w:rPr>
        <w:t xml:space="preserve"> Foto </w:t>
      </w:r>
      <w:r w:rsidRPr="002F420C">
        <w:rPr>
          <w:rFonts w:ascii="Times New Roman" w:eastAsia="Times New Roman" w:hAnsi="Times New Roman" w:cs="Times New Roman"/>
          <w:kern w:val="0"/>
          <w:sz w:val="24"/>
          <w:szCs w:val="24"/>
          <w:lang w:eastAsia="de-DE"/>
          <w14:ligatures w14:val="none"/>
        </w:rPr>
        <w:br/>
      </w:r>
      <w:r w:rsidRPr="002F420C">
        <w:rPr>
          <w:rFonts w:ascii="Times New Roman" w:eastAsia="Times New Roman" w:hAnsi="Times New Roman" w:cs="Times New Roman"/>
          <w:b/>
          <w:bCs/>
          <w:kern w:val="0"/>
          <w:sz w:val="24"/>
          <w:szCs w:val="24"/>
          <w:lang w:eastAsia="de-DE"/>
          <w14:ligatures w14:val="none"/>
        </w:rPr>
        <w:t>Video ansehen</w:t>
      </w:r>
    </w:p>
    <w:p w14:paraId="0F15ECF3" w14:textId="240263BC" w:rsidR="000C5CFC" w:rsidRPr="000101B7" w:rsidRDefault="000C5CFC" w:rsidP="00FD72A4">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Pr>
          <w:rFonts w:ascii="Times New Roman" w:eastAsia="Times New Roman" w:hAnsi="Times New Roman" w:cs="Times New Roman"/>
          <w:b/>
          <w:bCs/>
          <w:kern w:val="0"/>
          <w:sz w:val="24"/>
          <w:szCs w:val="24"/>
          <w:lang w:eastAsia="de-DE"/>
          <w14:ligatures w14:val="none"/>
        </w:rPr>
        <w:t>___________________________________________________________________________</w:t>
      </w:r>
    </w:p>
    <w:p w14:paraId="6C5B641B" w14:textId="46E026D8" w:rsidR="002F420C" w:rsidRDefault="002F420C" w:rsidP="00FD72A4">
      <w:pPr>
        <w:spacing w:before="100" w:beforeAutospacing="1" w:after="100" w:afterAutospacing="1" w:line="240" w:lineRule="auto"/>
        <w:rPr>
          <w:rFonts w:ascii="Times New Roman" w:eastAsia="Times New Roman" w:hAnsi="Times New Roman" w:cs="Times New Roman"/>
          <w:b/>
          <w:bCs/>
          <w:kern w:val="0"/>
          <w:sz w:val="32"/>
          <w:szCs w:val="32"/>
          <w:lang w:eastAsia="de-DE"/>
          <w14:ligatures w14:val="none"/>
        </w:rPr>
      </w:pPr>
      <w:r w:rsidRPr="002F420C">
        <w:rPr>
          <w:rFonts w:ascii="Times New Roman" w:eastAsia="Times New Roman" w:hAnsi="Times New Roman" w:cs="Times New Roman"/>
          <w:b/>
          <w:bCs/>
          <w:kern w:val="0"/>
          <w:sz w:val="32"/>
          <w:szCs w:val="32"/>
          <w:lang w:eastAsia="de-DE"/>
          <w14:ligatures w14:val="none"/>
        </w:rPr>
        <w:t>Wenn Klang zu</w:t>
      </w:r>
      <w:r w:rsidR="00FD72A4" w:rsidRPr="000220F9">
        <w:rPr>
          <w:rFonts w:ascii="Times New Roman" w:eastAsia="Times New Roman" w:hAnsi="Times New Roman" w:cs="Times New Roman"/>
          <w:b/>
          <w:bCs/>
          <w:kern w:val="0"/>
          <w:sz w:val="32"/>
          <w:szCs w:val="32"/>
          <w:lang w:eastAsia="de-DE"/>
          <w14:ligatures w14:val="none"/>
        </w:rPr>
        <w:t xml:space="preserve">r problematischen </w:t>
      </w:r>
      <w:r w:rsidRPr="002F420C">
        <w:rPr>
          <w:rFonts w:ascii="Times New Roman" w:eastAsia="Times New Roman" w:hAnsi="Times New Roman" w:cs="Times New Roman"/>
          <w:b/>
          <w:bCs/>
          <w:kern w:val="0"/>
          <w:sz w:val="32"/>
          <w:szCs w:val="32"/>
          <w:lang w:eastAsia="de-DE"/>
          <w14:ligatures w14:val="none"/>
        </w:rPr>
        <w:t>Lautstärke wird</w:t>
      </w:r>
    </w:p>
    <w:p w14:paraId="0E0B897A" w14:textId="6BA5BE8C" w:rsidR="000C5CFC" w:rsidRPr="002F420C" w:rsidRDefault="000C5CFC" w:rsidP="00FD72A4">
      <w:pPr>
        <w:spacing w:before="100" w:beforeAutospacing="1" w:after="100" w:afterAutospacing="1" w:line="240" w:lineRule="auto"/>
        <w:rPr>
          <w:rFonts w:ascii="Times New Roman" w:eastAsia="Times New Roman" w:hAnsi="Times New Roman" w:cs="Times New Roman"/>
          <w:b/>
          <w:bCs/>
          <w:i/>
          <w:iCs/>
          <w:kern w:val="0"/>
          <w:sz w:val="32"/>
          <w:szCs w:val="32"/>
          <w:lang w:eastAsia="de-DE"/>
          <w14:ligatures w14:val="none"/>
        </w:rPr>
      </w:pPr>
      <w:r w:rsidRPr="002F420C">
        <w:rPr>
          <w:rFonts w:ascii="Times New Roman" w:eastAsia="Times New Roman" w:hAnsi="Times New Roman" w:cs="Times New Roman"/>
          <w:b/>
          <w:bCs/>
          <w:i/>
          <w:iCs/>
          <w:kern w:val="0"/>
          <w:sz w:val="24"/>
          <w:szCs w:val="24"/>
          <w:lang w:eastAsia="de-DE"/>
          <w14:ligatures w14:val="none"/>
        </w:rPr>
        <w:t>Akustische Freiheit für Flügel und Klaviere</w:t>
      </w:r>
    </w:p>
    <w:p w14:paraId="3306E4E0" w14:textId="77777777" w:rsidR="000101B7"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Akustische Flügel entfalten ihre volle Klangkraft besonders mit geöffnetem Deckel. In kleineren Räumen, Theatern oder privaten Wohnungen wird genau das jedoch häufig zur Herausforderung.</w:t>
      </w:r>
    </w:p>
    <w:p w14:paraId="205A07BD" w14:textId="16220AD9"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Schauspieler werden übertönt. Nachbarn belastet. Proberäume akustisch überfordert.</w:t>
      </w:r>
    </w:p>
    <w:p w14:paraId="38E7A2BF"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Bisher bedeutete die Lösung oft:</w:t>
      </w:r>
    </w:p>
    <w:p w14:paraId="295B3EFF"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kostspielige Raumdämmung </w:t>
      </w:r>
    </w:p>
    <w:p w14:paraId="2C8C8CA9"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dauerhafte Umbauten </w:t>
      </w:r>
    </w:p>
    <w:p w14:paraId="26FD08F0"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oder der Verzicht auf den offenen Klang des Instruments. </w:t>
      </w:r>
    </w:p>
    <w:p w14:paraId="07217DD7" w14:textId="77777777" w:rsidR="00924435" w:rsidRDefault="002F420C" w:rsidP="000101B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BONO Piano Akustik geht einen neuen Weg:</w:t>
      </w:r>
      <w:r w:rsidRPr="002F420C">
        <w:rPr>
          <w:rFonts w:ascii="Times New Roman" w:eastAsia="Times New Roman" w:hAnsi="Times New Roman" w:cs="Times New Roman"/>
          <w:kern w:val="0"/>
          <w:sz w:val="24"/>
          <w:szCs w:val="24"/>
          <w:lang w:eastAsia="de-DE"/>
          <w14:ligatures w14:val="none"/>
        </w:rPr>
        <w:br/>
        <w:t xml:space="preserve">Die Schalldämpfung erfolgt </w:t>
      </w:r>
      <w:r w:rsidR="00FD72A4">
        <w:rPr>
          <w:rFonts w:ascii="Times New Roman" w:eastAsia="Times New Roman" w:hAnsi="Times New Roman" w:cs="Times New Roman"/>
          <w:kern w:val="0"/>
          <w:sz w:val="24"/>
          <w:szCs w:val="24"/>
          <w:lang w:eastAsia="de-DE"/>
          <w14:ligatures w14:val="none"/>
        </w:rPr>
        <w:t xml:space="preserve">variabel </w:t>
      </w:r>
      <w:r w:rsidRPr="002F420C">
        <w:rPr>
          <w:rFonts w:ascii="Times New Roman" w:eastAsia="Times New Roman" w:hAnsi="Times New Roman" w:cs="Times New Roman"/>
          <w:kern w:val="0"/>
          <w:sz w:val="24"/>
          <w:szCs w:val="24"/>
          <w:lang w:eastAsia="de-DE"/>
          <w14:ligatures w14:val="none"/>
        </w:rPr>
        <w:t>direkt am Instrument.</w:t>
      </w:r>
      <w:r w:rsidR="00FD72A4">
        <w:rPr>
          <w:rFonts w:ascii="Times New Roman" w:eastAsia="Times New Roman" w:hAnsi="Times New Roman" w:cs="Times New Roman"/>
          <w:kern w:val="0"/>
          <w:sz w:val="24"/>
          <w:szCs w:val="24"/>
          <w:lang w:eastAsia="de-DE"/>
          <w14:ligatures w14:val="none"/>
        </w:rPr>
        <w:t xml:space="preserve"> </w:t>
      </w:r>
      <w:r w:rsidR="00000000">
        <w:rPr>
          <w:rFonts w:ascii="Times New Roman" w:eastAsia="Times New Roman" w:hAnsi="Times New Roman" w:cs="Times New Roman"/>
          <w:kern w:val="0"/>
          <w:sz w:val="24"/>
          <w:szCs w:val="24"/>
          <w:lang w:eastAsia="de-DE"/>
          <w14:ligatures w14:val="none"/>
        </w:rPr>
        <w:pict w14:anchorId="6F978436">
          <v:rect id="_x0000_i1026" style="width:0;height:1.5pt" o:hralign="center" o:hrstd="t" o:hr="t" fillcolor="#a0a0a0" stroked="f"/>
        </w:pict>
      </w:r>
    </w:p>
    <w:p w14:paraId="7785EAF4" w14:textId="063DACF9" w:rsidR="00FD72A4" w:rsidRPr="000101B7" w:rsidRDefault="002F420C" w:rsidP="000101B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b/>
          <w:bCs/>
          <w:kern w:val="36"/>
          <w:sz w:val="32"/>
          <w:szCs w:val="32"/>
          <w:lang w:eastAsia="de-DE"/>
          <w14:ligatures w14:val="none"/>
        </w:rPr>
        <w:lastRenderedPageBreak/>
        <w:t>D</w:t>
      </w:r>
      <w:r w:rsidR="000C5CFC">
        <w:rPr>
          <w:rFonts w:ascii="Times New Roman" w:eastAsia="Times New Roman" w:hAnsi="Times New Roman" w:cs="Times New Roman"/>
          <w:b/>
          <w:bCs/>
          <w:kern w:val="36"/>
          <w:sz w:val="32"/>
          <w:szCs w:val="32"/>
          <w:lang w:eastAsia="de-DE"/>
          <w14:ligatures w14:val="none"/>
        </w:rPr>
        <w:t>as Produkt</w:t>
      </w:r>
    </w:p>
    <w:p w14:paraId="0E9C9F36" w14:textId="544F0BD6" w:rsidR="002F420C" w:rsidRPr="002F420C" w:rsidRDefault="002F420C" w:rsidP="00FD72A4">
      <w:pPr>
        <w:spacing w:after="0" w:line="240" w:lineRule="auto"/>
        <w:rPr>
          <w:rFonts w:ascii="Times New Roman" w:eastAsia="Times New Roman" w:hAnsi="Times New Roman" w:cs="Times New Roman"/>
          <w:i/>
          <w:iCs/>
          <w:kern w:val="0"/>
          <w:sz w:val="32"/>
          <w:szCs w:val="32"/>
          <w:lang w:eastAsia="de-DE"/>
          <w14:ligatures w14:val="none"/>
        </w:rPr>
      </w:pPr>
      <w:r w:rsidRPr="002F420C">
        <w:rPr>
          <w:rFonts w:ascii="Times New Roman" w:eastAsia="Times New Roman" w:hAnsi="Times New Roman" w:cs="Times New Roman"/>
          <w:b/>
          <w:bCs/>
          <w:i/>
          <w:iCs/>
          <w:kern w:val="0"/>
          <w:sz w:val="32"/>
          <w:szCs w:val="32"/>
          <w:lang w:eastAsia="de-DE"/>
          <w14:ligatures w14:val="none"/>
        </w:rPr>
        <w:t>Akustische Kontrolle. Musikalische Freiheit.</w:t>
      </w:r>
    </w:p>
    <w:p w14:paraId="299485ED"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speziell entwickelte Schalldämpfung wird im Inneren des Flügeldeckels befestigt und reduziert die Schallabstrahlung kontrolliert und gleichmäßig.</w:t>
      </w:r>
    </w:p>
    <w:p w14:paraId="41E2AE7D"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Das Ergebnis:</w:t>
      </w:r>
      <w:r w:rsidRPr="002F420C">
        <w:rPr>
          <w:rFonts w:ascii="Times New Roman" w:eastAsia="Times New Roman" w:hAnsi="Times New Roman" w:cs="Times New Roman"/>
          <w:kern w:val="0"/>
          <w:sz w:val="24"/>
          <w:szCs w:val="24"/>
          <w:lang w:eastAsia="de-DE"/>
          <w14:ligatures w14:val="none"/>
        </w:rPr>
        <w:br/>
        <w:t>ein weicherer, runder Klang mit deutlich reduzierter Lautstärke – ohne Verlust der musikalischen Ausdruckskraft.</w:t>
      </w:r>
    </w:p>
    <w:p w14:paraId="304CBFA3" w14:textId="77777777" w:rsidR="002F420C" w:rsidRPr="002F420C" w:rsidRDefault="002F420C" w:rsidP="002F420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F420C">
        <w:rPr>
          <w:rFonts w:ascii="Times New Roman" w:eastAsia="Times New Roman" w:hAnsi="Times New Roman" w:cs="Times New Roman"/>
          <w:b/>
          <w:bCs/>
          <w:kern w:val="0"/>
          <w:sz w:val="27"/>
          <w:szCs w:val="27"/>
          <w:lang w:eastAsia="de-DE"/>
          <w14:ligatures w14:val="none"/>
        </w:rPr>
        <w:t>Vorteile</w:t>
      </w:r>
    </w:p>
    <w:p w14:paraId="0B609BF9"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Reduktion der Lautstärke um ca. 6–10 dB </w:t>
      </w:r>
    </w:p>
    <w:p w14:paraId="144C4513"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Natürlicher Klang bleibt erhalten </w:t>
      </w:r>
    </w:p>
    <w:p w14:paraId="4D02A46C"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Variable Dämpfungsstufen </w:t>
      </w:r>
    </w:p>
    <w:p w14:paraId="796A97C0"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Keine baulichen Veränderungen notwendig </w:t>
      </w:r>
    </w:p>
    <w:p w14:paraId="094C9CC3"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Rückstandslos montierbar </w:t>
      </w:r>
    </w:p>
    <w:p w14:paraId="5B2689A1"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Elegante, unauffällige Integration </w:t>
      </w:r>
    </w:p>
    <w:p w14:paraId="707AC671"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Für Flügel und Klaviere geeignet </w:t>
      </w:r>
    </w:p>
    <w:p w14:paraId="17DDE03A" w14:textId="77777777" w:rsidR="00FD72A4" w:rsidRPr="000220F9" w:rsidRDefault="00000000" w:rsidP="00FD72A4">
      <w:pPr>
        <w:spacing w:after="0" w:line="240" w:lineRule="auto"/>
        <w:rPr>
          <w:rFonts w:ascii="Times New Roman" w:eastAsia="Times New Roman" w:hAnsi="Times New Roman" w:cs="Times New Roman"/>
          <w:kern w:val="0"/>
          <w:sz w:val="32"/>
          <w:szCs w:val="32"/>
          <w:lang w:eastAsia="de-DE"/>
          <w14:ligatures w14:val="none"/>
        </w:rPr>
      </w:pPr>
      <w:r>
        <w:rPr>
          <w:rFonts w:ascii="Times New Roman" w:eastAsia="Times New Roman" w:hAnsi="Times New Roman" w:cs="Times New Roman"/>
          <w:kern w:val="0"/>
          <w:sz w:val="24"/>
          <w:szCs w:val="24"/>
          <w:lang w:eastAsia="de-DE"/>
          <w14:ligatures w14:val="none"/>
        </w:rPr>
        <w:pict w14:anchorId="22B80A19">
          <v:rect id="_x0000_i1027" style="width:0;height:1.5pt" o:hralign="center" o:hrstd="t" o:hr="t" fillcolor="#a0a0a0" stroked="f"/>
        </w:pict>
      </w:r>
      <w:r w:rsidR="002F420C" w:rsidRPr="002F420C">
        <w:rPr>
          <w:rFonts w:ascii="Times New Roman" w:eastAsia="Times New Roman" w:hAnsi="Times New Roman" w:cs="Times New Roman"/>
          <w:b/>
          <w:bCs/>
          <w:kern w:val="36"/>
          <w:sz w:val="32"/>
          <w:szCs w:val="32"/>
          <w:lang w:eastAsia="de-DE"/>
          <w14:ligatures w14:val="none"/>
        </w:rPr>
        <w:t>FUNKTIONSWEISE</w:t>
      </w:r>
    </w:p>
    <w:p w14:paraId="499D3B60" w14:textId="0D33D0CC" w:rsidR="002F420C" w:rsidRPr="002F420C" w:rsidRDefault="002F420C" w:rsidP="00FD72A4">
      <w:pPr>
        <w:spacing w:after="0" w:line="240" w:lineRule="auto"/>
        <w:rPr>
          <w:rFonts w:ascii="Times New Roman" w:eastAsia="Times New Roman" w:hAnsi="Times New Roman" w:cs="Times New Roman"/>
          <w:i/>
          <w:iCs/>
          <w:kern w:val="0"/>
          <w:sz w:val="32"/>
          <w:szCs w:val="32"/>
          <w:lang w:eastAsia="de-DE"/>
          <w14:ligatures w14:val="none"/>
        </w:rPr>
      </w:pPr>
      <w:r w:rsidRPr="002F420C">
        <w:rPr>
          <w:rFonts w:ascii="Times New Roman" w:eastAsia="Times New Roman" w:hAnsi="Times New Roman" w:cs="Times New Roman"/>
          <w:b/>
          <w:bCs/>
          <w:i/>
          <w:iCs/>
          <w:kern w:val="0"/>
          <w:sz w:val="32"/>
          <w:szCs w:val="32"/>
          <w:lang w:eastAsia="de-DE"/>
          <w14:ligatures w14:val="none"/>
        </w:rPr>
        <w:t>Entwickelt für professionelle Ansprüche</w:t>
      </w:r>
    </w:p>
    <w:p w14:paraId="2FFBA439"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Das System besteht aus:</w:t>
      </w:r>
    </w:p>
    <w:p w14:paraId="63D7EA15" w14:textId="77777777"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einer akustisch optimierten Schalldämpfungsdecke </w:t>
      </w:r>
    </w:p>
    <w:p w14:paraId="6D3C1D7D" w14:textId="331E360C"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integriertem </w:t>
      </w:r>
      <w:r w:rsidR="00FD72A4">
        <w:rPr>
          <w:rFonts w:ascii="Times New Roman" w:eastAsia="Times New Roman" w:hAnsi="Times New Roman" w:cs="Times New Roman"/>
          <w:kern w:val="0"/>
          <w:sz w:val="24"/>
          <w:szCs w:val="24"/>
          <w:lang w:eastAsia="de-DE"/>
          <w14:ligatures w14:val="none"/>
        </w:rPr>
        <w:t xml:space="preserve">hochwertigen </w:t>
      </w:r>
      <w:r w:rsidRPr="002F420C">
        <w:rPr>
          <w:rFonts w:ascii="Times New Roman" w:eastAsia="Times New Roman" w:hAnsi="Times New Roman" w:cs="Times New Roman"/>
          <w:kern w:val="0"/>
          <w:sz w:val="24"/>
          <w:szCs w:val="24"/>
          <w:lang w:eastAsia="de-DE"/>
          <w14:ligatures w14:val="none"/>
        </w:rPr>
        <w:t xml:space="preserve">Akustikschaumstoff </w:t>
      </w:r>
    </w:p>
    <w:p w14:paraId="364439E6" w14:textId="77777777"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optionalen Filzschichten zur zusätzlichen Dämpfung </w:t>
      </w:r>
    </w:p>
    <w:p w14:paraId="726DFF33" w14:textId="77777777"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elastischen Halterungen mit Klettsystem </w:t>
      </w:r>
    </w:p>
    <w:p w14:paraId="00E42EC8"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Materialien wurden so gewählt, dass sie:</w:t>
      </w:r>
    </w:p>
    <w:p w14:paraId="4CE36DD2" w14:textId="77777777" w:rsidR="002F420C" w:rsidRPr="002F420C" w:rsidRDefault="002F420C" w:rsidP="002F420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akustisch wirksam, </w:t>
      </w:r>
    </w:p>
    <w:p w14:paraId="4BF8EFD9" w14:textId="77777777" w:rsidR="002F420C" w:rsidRPr="002F420C" w:rsidRDefault="002F420C" w:rsidP="002F420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optisch dezent </w:t>
      </w:r>
    </w:p>
    <w:p w14:paraId="281645FA" w14:textId="63898289" w:rsidR="002F420C" w:rsidRPr="002F420C" w:rsidRDefault="002F420C" w:rsidP="002F420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und instrumentenschonend sind. </w:t>
      </w:r>
    </w:p>
    <w:p w14:paraId="41B6A75E" w14:textId="24B64EA0" w:rsidR="00FD72A4" w:rsidRDefault="00000000" w:rsidP="00FD72A4">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09682BF0">
          <v:rect id="_x0000_i1028" style="width:0;height:1.5pt" o:hralign="center" o:hrstd="t" o:hr="t" fillcolor="#a0a0a0" stroked="f"/>
        </w:pict>
      </w:r>
      <w:r w:rsidR="002F420C" w:rsidRPr="002F420C">
        <w:rPr>
          <w:rFonts w:ascii="Times New Roman" w:eastAsia="Times New Roman" w:hAnsi="Times New Roman" w:cs="Times New Roman"/>
          <w:b/>
          <w:bCs/>
          <w:kern w:val="36"/>
          <w:sz w:val="32"/>
          <w:szCs w:val="32"/>
          <w:lang w:eastAsia="de-DE"/>
          <w14:ligatures w14:val="none"/>
        </w:rPr>
        <w:t>I</w:t>
      </w:r>
      <w:r w:rsidR="000220F9">
        <w:rPr>
          <w:rFonts w:ascii="Times New Roman" w:eastAsia="Times New Roman" w:hAnsi="Times New Roman" w:cs="Times New Roman"/>
          <w:b/>
          <w:bCs/>
          <w:kern w:val="36"/>
          <w:sz w:val="32"/>
          <w:szCs w:val="32"/>
          <w:lang w:eastAsia="de-DE"/>
          <w14:ligatures w14:val="none"/>
        </w:rPr>
        <w:t>nnovation &amp; Patent</w:t>
      </w:r>
    </w:p>
    <w:p w14:paraId="78330D1D" w14:textId="4164D117" w:rsidR="002F420C" w:rsidRPr="002F420C" w:rsidRDefault="002F420C" w:rsidP="00FD72A4">
      <w:pPr>
        <w:spacing w:after="0" w:line="240" w:lineRule="auto"/>
        <w:rPr>
          <w:rFonts w:ascii="Times New Roman" w:eastAsia="Times New Roman" w:hAnsi="Times New Roman" w:cs="Times New Roman"/>
          <w:i/>
          <w:iCs/>
          <w:kern w:val="0"/>
          <w:sz w:val="28"/>
          <w:szCs w:val="28"/>
          <w:lang w:eastAsia="de-DE"/>
          <w14:ligatures w14:val="none"/>
        </w:rPr>
      </w:pPr>
      <w:r w:rsidRPr="002F420C">
        <w:rPr>
          <w:rFonts w:ascii="Times New Roman" w:eastAsia="Times New Roman" w:hAnsi="Times New Roman" w:cs="Times New Roman"/>
          <w:b/>
          <w:bCs/>
          <w:i/>
          <w:iCs/>
          <w:kern w:val="0"/>
          <w:sz w:val="28"/>
          <w:szCs w:val="28"/>
          <w:lang w:eastAsia="de-DE"/>
          <w14:ligatures w14:val="none"/>
        </w:rPr>
        <w:t xml:space="preserve">Eine neue </w:t>
      </w:r>
      <w:r w:rsidR="000C5CFC">
        <w:rPr>
          <w:rFonts w:ascii="Times New Roman" w:eastAsia="Times New Roman" w:hAnsi="Times New Roman" w:cs="Times New Roman"/>
          <w:b/>
          <w:bCs/>
          <w:i/>
          <w:iCs/>
          <w:kern w:val="0"/>
          <w:sz w:val="28"/>
          <w:szCs w:val="28"/>
          <w:lang w:eastAsia="de-DE"/>
          <w14:ligatures w14:val="none"/>
        </w:rPr>
        <w:t>Lösung</w:t>
      </w:r>
      <w:r w:rsidRPr="002F420C">
        <w:rPr>
          <w:rFonts w:ascii="Times New Roman" w:eastAsia="Times New Roman" w:hAnsi="Times New Roman" w:cs="Times New Roman"/>
          <w:b/>
          <w:bCs/>
          <w:i/>
          <w:iCs/>
          <w:kern w:val="0"/>
          <w:sz w:val="28"/>
          <w:szCs w:val="28"/>
          <w:lang w:eastAsia="de-DE"/>
          <w14:ligatures w14:val="none"/>
        </w:rPr>
        <w:t xml:space="preserve"> für die Akustik von Flügeln</w:t>
      </w:r>
      <w:r w:rsidR="000C5CFC" w:rsidRPr="000C5CFC">
        <w:rPr>
          <w:rFonts w:ascii="Times New Roman" w:eastAsia="Times New Roman" w:hAnsi="Times New Roman" w:cs="Times New Roman"/>
          <w:b/>
          <w:bCs/>
          <w:i/>
          <w:iCs/>
          <w:kern w:val="0"/>
          <w:sz w:val="28"/>
          <w:szCs w:val="28"/>
          <w:lang w:eastAsia="de-DE"/>
          <w14:ligatures w14:val="none"/>
        </w:rPr>
        <w:t xml:space="preserve"> und Klaviere</w:t>
      </w:r>
    </w:p>
    <w:p w14:paraId="598B1508"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Innovation dieser Entwicklung liegt in der Nutzung der natürlichen Resonanzfläche des Flügeldeckels selbst.</w:t>
      </w:r>
    </w:p>
    <w:p w14:paraId="47B2CBB7" w14:textId="0D5A68B5"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Anstatt den Raum zu dämmen, wird die Schallabstrahlung direkt am Instrument </w:t>
      </w:r>
      <w:r w:rsidR="00FD72A4">
        <w:rPr>
          <w:rFonts w:ascii="Times New Roman" w:eastAsia="Times New Roman" w:hAnsi="Times New Roman" w:cs="Times New Roman"/>
          <w:kern w:val="0"/>
          <w:sz w:val="24"/>
          <w:szCs w:val="24"/>
          <w:lang w:eastAsia="de-DE"/>
          <w14:ligatures w14:val="none"/>
        </w:rPr>
        <w:t xml:space="preserve">an zwei Stellen </w:t>
      </w:r>
      <w:r w:rsidRPr="002F420C">
        <w:rPr>
          <w:rFonts w:ascii="Times New Roman" w:eastAsia="Times New Roman" w:hAnsi="Times New Roman" w:cs="Times New Roman"/>
          <w:kern w:val="0"/>
          <w:sz w:val="24"/>
          <w:szCs w:val="24"/>
          <w:lang w:eastAsia="de-DE"/>
          <w14:ligatures w14:val="none"/>
        </w:rPr>
        <w:t>kontrolliert.</w:t>
      </w:r>
    </w:p>
    <w:p w14:paraId="313E1654"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Dadurch entsteht:</w:t>
      </w:r>
    </w:p>
    <w:p w14:paraId="35EB6F1B"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lastRenderedPageBreak/>
        <w:t xml:space="preserve">eine reversible Lösung, </w:t>
      </w:r>
    </w:p>
    <w:p w14:paraId="24122970"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ohne Eingriff in das Instrument, </w:t>
      </w:r>
    </w:p>
    <w:p w14:paraId="67CC843A"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ohne Veränderung der Raumarchitektur, </w:t>
      </w:r>
    </w:p>
    <w:p w14:paraId="2BF99D68"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mit gleichmäßiger Klangreduktion über das gesamte Frequenzspektrum. </w:t>
      </w:r>
    </w:p>
    <w:p w14:paraId="6F4F9EB4" w14:textId="5F9FDC72" w:rsidR="000154F6" w:rsidRDefault="00000000" w:rsidP="000154F6">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7C6A5B45">
          <v:rect id="_x0000_i1029" style="width:0;height:1.5pt" o:hralign="center" o:hrstd="t" o:hr="t" fillcolor="#a0a0a0" stroked="f"/>
        </w:pict>
      </w:r>
      <w:r w:rsidR="002F420C" w:rsidRPr="002F420C">
        <w:rPr>
          <w:rFonts w:ascii="Times New Roman" w:eastAsia="Times New Roman" w:hAnsi="Times New Roman" w:cs="Times New Roman"/>
          <w:b/>
          <w:bCs/>
          <w:kern w:val="36"/>
          <w:sz w:val="32"/>
          <w:szCs w:val="32"/>
          <w:lang w:eastAsia="de-DE"/>
          <w14:ligatures w14:val="none"/>
        </w:rPr>
        <w:t>E</w:t>
      </w:r>
      <w:r w:rsidR="000C5CFC">
        <w:rPr>
          <w:rFonts w:ascii="Times New Roman" w:eastAsia="Times New Roman" w:hAnsi="Times New Roman" w:cs="Times New Roman"/>
          <w:b/>
          <w:bCs/>
          <w:kern w:val="36"/>
          <w:sz w:val="32"/>
          <w:szCs w:val="32"/>
          <w:lang w:eastAsia="de-DE"/>
          <w14:ligatures w14:val="none"/>
        </w:rPr>
        <w:t>ntwickelt</w:t>
      </w:r>
      <w:r w:rsidR="002F420C" w:rsidRPr="002F420C">
        <w:rPr>
          <w:rFonts w:ascii="Times New Roman" w:eastAsia="Times New Roman" w:hAnsi="Times New Roman" w:cs="Times New Roman"/>
          <w:b/>
          <w:bCs/>
          <w:kern w:val="36"/>
          <w:sz w:val="32"/>
          <w:szCs w:val="32"/>
          <w:lang w:eastAsia="de-DE"/>
          <w14:ligatures w14:val="none"/>
        </w:rPr>
        <w:t xml:space="preserve"> </w:t>
      </w:r>
      <w:r w:rsidR="000C5CFC">
        <w:rPr>
          <w:rFonts w:ascii="Times New Roman" w:eastAsia="Times New Roman" w:hAnsi="Times New Roman" w:cs="Times New Roman"/>
          <w:b/>
          <w:bCs/>
          <w:kern w:val="36"/>
          <w:sz w:val="32"/>
          <w:szCs w:val="32"/>
          <w:lang w:eastAsia="de-DE"/>
          <w14:ligatures w14:val="none"/>
        </w:rPr>
        <w:t>aus</w:t>
      </w:r>
      <w:r w:rsidR="002F420C" w:rsidRPr="002F420C">
        <w:rPr>
          <w:rFonts w:ascii="Times New Roman" w:eastAsia="Times New Roman" w:hAnsi="Times New Roman" w:cs="Times New Roman"/>
          <w:b/>
          <w:bCs/>
          <w:kern w:val="36"/>
          <w:sz w:val="32"/>
          <w:szCs w:val="32"/>
          <w:lang w:eastAsia="de-DE"/>
          <w14:ligatures w14:val="none"/>
        </w:rPr>
        <w:t xml:space="preserve"> </w:t>
      </w:r>
      <w:r w:rsidR="000C5CFC">
        <w:rPr>
          <w:rFonts w:ascii="Times New Roman" w:eastAsia="Times New Roman" w:hAnsi="Times New Roman" w:cs="Times New Roman"/>
          <w:b/>
          <w:bCs/>
          <w:kern w:val="36"/>
          <w:sz w:val="32"/>
          <w:szCs w:val="32"/>
          <w:lang w:eastAsia="de-DE"/>
          <w14:ligatures w14:val="none"/>
        </w:rPr>
        <w:t>der Praxis</w:t>
      </w:r>
    </w:p>
    <w:p w14:paraId="1982F8FC" w14:textId="3209268D" w:rsidR="000154F6" w:rsidRPr="000154F6" w:rsidRDefault="000154F6" w:rsidP="000154F6">
      <w:pPr>
        <w:spacing w:after="0" w:line="240" w:lineRule="auto"/>
        <w:rPr>
          <w:rFonts w:ascii="Times New Roman" w:eastAsia="Times New Roman" w:hAnsi="Times New Roman" w:cs="Times New Roman"/>
          <w:i/>
          <w:iCs/>
          <w:kern w:val="0"/>
          <w:sz w:val="28"/>
          <w:szCs w:val="28"/>
          <w:lang w:eastAsia="de-DE"/>
          <w14:ligatures w14:val="none"/>
        </w:rPr>
      </w:pPr>
      <w:r w:rsidRPr="000154F6">
        <w:rPr>
          <w:rFonts w:ascii="Times New Roman" w:eastAsia="Times New Roman" w:hAnsi="Times New Roman" w:cs="Times New Roman"/>
          <w:b/>
          <w:bCs/>
          <w:i/>
          <w:iCs/>
          <w:kern w:val="0"/>
          <w:sz w:val="28"/>
          <w:szCs w:val="28"/>
          <w:lang w:eastAsia="de-DE"/>
          <w14:ligatures w14:val="none"/>
        </w:rPr>
        <w:t>Von einer Konzertpianistin e</w:t>
      </w:r>
      <w:r w:rsidRPr="000C5CFC">
        <w:rPr>
          <w:rFonts w:ascii="Times New Roman" w:eastAsia="Times New Roman" w:hAnsi="Times New Roman" w:cs="Times New Roman"/>
          <w:b/>
          <w:bCs/>
          <w:i/>
          <w:iCs/>
          <w:kern w:val="0"/>
          <w:sz w:val="28"/>
          <w:szCs w:val="28"/>
          <w:lang w:eastAsia="de-DE"/>
          <w14:ligatures w14:val="none"/>
        </w:rPr>
        <w:t>rfunden</w:t>
      </w:r>
      <w:r w:rsidRPr="000154F6">
        <w:rPr>
          <w:rFonts w:ascii="Times New Roman" w:eastAsia="Times New Roman" w:hAnsi="Times New Roman" w:cs="Times New Roman"/>
          <w:b/>
          <w:bCs/>
          <w:i/>
          <w:iCs/>
          <w:kern w:val="0"/>
          <w:sz w:val="28"/>
          <w:szCs w:val="28"/>
          <w:lang w:eastAsia="de-DE"/>
          <w14:ligatures w14:val="none"/>
        </w:rPr>
        <w:t xml:space="preserve"> – mit chinesischem Know-how </w:t>
      </w:r>
      <w:r w:rsidRPr="000C5CFC">
        <w:rPr>
          <w:rFonts w:ascii="Times New Roman" w:eastAsia="Times New Roman" w:hAnsi="Times New Roman" w:cs="Times New Roman"/>
          <w:b/>
          <w:bCs/>
          <w:i/>
          <w:iCs/>
          <w:kern w:val="0"/>
          <w:sz w:val="28"/>
          <w:szCs w:val="28"/>
          <w:lang w:eastAsia="de-DE"/>
          <w14:ligatures w14:val="none"/>
        </w:rPr>
        <w:t>entwickelt.</w:t>
      </w:r>
    </w:p>
    <w:p w14:paraId="50969278" w14:textId="77777777" w:rsidR="000154F6" w:rsidRDefault="000154F6" w:rsidP="000154F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154F6">
        <w:rPr>
          <w:rFonts w:ascii="Times New Roman" w:eastAsia="Times New Roman" w:hAnsi="Times New Roman" w:cs="Times New Roman"/>
          <w:kern w:val="0"/>
          <w:sz w:val="24"/>
          <w:szCs w:val="24"/>
          <w:lang w:eastAsia="de-DE"/>
          <w14:ligatures w14:val="none"/>
        </w:rPr>
        <w:t>Die Idee entstand aus der täglichen Praxis auf Bühnen, in Theatern und Proberäumen. Als professionelle Konzertpianistin und Theatermusikerin suchte die Erfinderin nach einer Lösung, die musikalische Qualität mit kontrollierter Lautstärke verbindet.</w:t>
      </w:r>
    </w:p>
    <w:p w14:paraId="52C0CD8E" w14:textId="6999A21A" w:rsidR="000154F6" w:rsidRDefault="000154F6" w:rsidP="000154F6">
      <w:pPr>
        <w:pStyle w:val="StandardWeb"/>
      </w:pPr>
      <w:r>
        <w:t>Durch internationales Know-how eines chinesischen Teams in den Bereichen Materialtechnologie, Akustik und Verarbeitung konnte das System optimiert und zu einer praxisorientierten Lösung ausgebaut werden.</w:t>
      </w:r>
    </w:p>
    <w:p w14:paraId="499AAE35" w14:textId="4EAAB856" w:rsidR="000154F6" w:rsidRDefault="000154F6" w:rsidP="000154F6">
      <w:pPr>
        <w:pStyle w:val="StandardWeb"/>
      </w:pPr>
      <w:r>
        <w:t>Das Ergebnis ist eine natürliche Akustiklösung, die musikalische Ausdruckskraft bewahrt und gleichzeitig neue Möglichkeiten für den Einsatz akustischer Instrumente in unterschiedlichsten Räumen schafft.</w:t>
      </w:r>
    </w:p>
    <w:p w14:paraId="3B7DE4E7" w14:textId="77777777" w:rsidR="000154F6" w:rsidRPr="000154F6" w:rsidRDefault="000154F6" w:rsidP="000154F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154F6">
        <w:rPr>
          <w:rFonts w:ascii="Times New Roman" w:eastAsia="Times New Roman" w:hAnsi="Times New Roman" w:cs="Times New Roman"/>
          <w:kern w:val="0"/>
          <w:sz w:val="24"/>
          <w:szCs w:val="24"/>
          <w:lang w:eastAsia="de-DE"/>
          <w14:ligatures w14:val="none"/>
        </w:rPr>
        <w:t>In Zusammenarbeit mit einem erfahrenen chinesischen Entwicklungsteam wurde das System technisch und akustisch weiterentwickelt. Das Ergebnis ist eine professionelle Lösung, die innovative Funktionalität mit musikalischem Anspruch vereint.</w:t>
      </w:r>
    </w:p>
    <w:p w14:paraId="53F0697B" w14:textId="73BC2CD1" w:rsidR="000C5CFC" w:rsidRDefault="00000000" w:rsidP="000154F6">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173C520A">
          <v:rect id="_x0000_i1030" style="width:0;height:1.5pt" o:hralign="center" o:hrstd="t" o:hr="t" fillcolor="#a0a0a0" stroked="f"/>
        </w:pict>
      </w:r>
    </w:p>
    <w:p w14:paraId="59614A61" w14:textId="77777777" w:rsidR="00924435" w:rsidRPr="00924435" w:rsidRDefault="00924435" w:rsidP="00924435">
      <w:pPr>
        <w:spacing w:after="0" w:line="240" w:lineRule="auto"/>
        <w:rPr>
          <w:rFonts w:ascii="Times New Roman" w:eastAsia="Times New Roman" w:hAnsi="Times New Roman" w:cs="Times New Roman"/>
          <w:kern w:val="0"/>
          <w:sz w:val="32"/>
          <w:szCs w:val="32"/>
          <w:lang w:eastAsia="de-DE"/>
          <w14:ligatures w14:val="none"/>
        </w:rPr>
      </w:pPr>
      <w:r w:rsidRPr="00924435">
        <w:rPr>
          <w:rFonts w:ascii="Times New Roman" w:eastAsia="Times New Roman" w:hAnsi="Times New Roman" w:cs="Times New Roman"/>
          <w:b/>
          <w:bCs/>
          <w:kern w:val="0"/>
          <w:sz w:val="32"/>
          <w:szCs w:val="32"/>
          <w:lang w:eastAsia="de-DE"/>
          <w14:ligatures w14:val="none"/>
        </w:rPr>
        <w:t>Gutachten &amp; Akustische Messungen</w:t>
      </w:r>
    </w:p>
    <w:p w14:paraId="046F600E" w14:textId="77777777" w:rsidR="00924435" w:rsidRPr="00EF15FF" w:rsidRDefault="00924435" w:rsidP="00924435">
      <w:pPr>
        <w:spacing w:after="45" w:line="240" w:lineRule="auto"/>
        <w:rPr>
          <w:rFonts w:ascii="Times New Roman" w:eastAsia="Times New Roman" w:hAnsi="Times New Roman" w:cs="Times New Roman"/>
          <w:b/>
          <w:bCs/>
          <w:kern w:val="0"/>
          <w:sz w:val="24"/>
          <w:szCs w:val="24"/>
          <w:lang w:eastAsia="de-DE"/>
          <w14:ligatures w14:val="none"/>
        </w:rPr>
      </w:pPr>
    </w:p>
    <w:p w14:paraId="3FC4B361"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Wirksamkeit des BONO Piano Akustik Schalldämpfers wurde von der </w:t>
      </w:r>
      <w:r w:rsidRPr="00EF15FF">
        <w:rPr>
          <w:rFonts w:ascii="UICTFontTextStyleEmphasizedBody" w:eastAsia="Times New Roman" w:hAnsi="UICTFontTextStyleEmphasizedBody" w:cs="Times New Roman"/>
          <w:b/>
          <w:bCs/>
          <w:kern w:val="0"/>
          <w:sz w:val="24"/>
          <w:szCs w:val="24"/>
          <w:lang w:eastAsia="de-DE"/>
          <w14:ligatures w14:val="none"/>
        </w:rPr>
        <w:t>Schorer + Wolf Technische Dienstleistungen GmbH</w:t>
      </w:r>
      <w:r w:rsidRPr="00EF15FF">
        <w:rPr>
          <w:rFonts w:ascii="Times New Roman" w:eastAsia="Times New Roman" w:hAnsi="Times New Roman" w:cs="Times New Roman"/>
          <w:kern w:val="0"/>
          <w:sz w:val="24"/>
          <w:szCs w:val="24"/>
          <w:lang w:eastAsia="de-DE"/>
          <w14:ligatures w14:val="none"/>
        </w:rPr>
        <w:t xml:space="preserve"> in einer </w:t>
      </w:r>
      <w:r w:rsidRPr="00EF15FF">
        <w:rPr>
          <w:rFonts w:ascii="Times New Roman" w:eastAsia="Times New Roman" w:hAnsi="Times New Roman" w:cs="Times New Roman"/>
          <w:b/>
          <w:bCs/>
          <w:kern w:val="0"/>
          <w:sz w:val="24"/>
          <w:szCs w:val="24"/>
          <w:lang w:eastAsia="de-DE"/>
          <w14:ligatures w14:val="none"/>
        </w:rPr>
        <w:t>unabhängigen schalltechnischen Untersuchung</w:t>
      </w:r>
      <w:r w:rsidRPr="00EF15FF">
        <w:rPr>
          <w:rFonts w:ascii="Times New Roman" w:eastAsia="Times New Roman" w:hAnsi="Times New Roman" w:cs="Times New Roman"/>
          <w:kern w:val="0"/>
          <w:sz w:val="24"/>
          <w:szCs w:val="24"/>
          <w:lang w:eastAsia="de-DE"/>
          <w14:ligatures w14:val="none"/>
        </w:rPr>
        <w:t xml:space="preserve"> geprüft. Die Messergebnisse bestätigen eine </w:t>
      </w:r>
      <w:r w:rsidRPr="00EF15FF">
        <w:rPr>
          <w:rFonts w:ascii="UICTFontTextStyleEmphasizedBody" w:eastAsia="Times New Roman" w:hAnsi="UICTFontTextStyleEmphasizedBody" w:cs="Times New Roman"/>
          <w:kern w:val="0"/>
          <w:sz w:val="24"/>
          <w:szCs w:val="24"/>
          <w:lang w:eastAsia="de-DE"/>
          <w14:ligatures w14:val="none"/>
        </w:rPr>
        <w:t xml:space="preserve">deutliche und messbare Reduzierung der Schallemissionen </w:t>
      </w:r>
      <w:r w:rsidRPr="00EF15FF">
        <w:rPr>
          <w:rFonts w:ascii="Times New Roman" w:eastAsia="Times New Roman" w:hAnsi="Times New Roman" w:cs="Times New Roman"/>
          <w:kern w:val="0"/>
          <w:sz w:val="24"/>
          <w:szCs w:val="24"/>
          <w:lang w:eastAsia="de-DE"/>
          <w14:ligatures w14:val="none"/>
        </w:rPr>
        <w:t>durch d</w:t>
      </w:r>
      <w:r>
        <w:rPr>
          <w:rFonts w:ascii="Times New Roman" w:eastAsia="Times New Roman" w:hAnsi="Times New Roman" w:cs="Times New Roman"/>
          <w:kern w:val="0"/>
          <w:sz w:val="24"/>
          <w:szCs w:val="24"/>
          <w:lang w:eastAsia="de-DE"/>
          <w14:ligatures w14:val="none"/>
        </w:rPr>
        <w:t xml:space="preserve">ie Vorrichtung zur </w:t>
      </w:r>
      <w:r w:rsidRPr="00EF15FF">
        <w:rPr>
          <w:rFonts w:ascii="Times New Roman" w:eastAsia="Times New Roman" w:hAnsi="Times New Roman" w:cs="Times New Roman"/>
          <w:kern w:val="0"/>
          <w:sz w:val="24"/>
          <w:szCs w:val="24"/>
          <w:lang w:eastAsia="de-DE"/>
          <w14:ligatures w14:val="none"/>
        </w:rPr>
        <w:t>Schalldämpf</w:t>
      </w:r>
      <w:r>
        <w:rPr>
          <w:rFonts w:ascii="Times New Roman" w:eastAsia="Times New Roman" w:hAnsi="Times New Roman" w:cs="Times New Roman"/>
          <w:kern w:val="0"/>
          <w:sz w:val="24"/>
          <w:szCs w:val="24"/>
          <w:lang w:eastAsia="de-DE"/>
          <w14:ligatures w14:val="none"/>
        </w:rPr>
        <w:t>ung des Instruments</w:t>
      </w:r>
      <w:r w:rsidRPr="00EF15FF">
        <w:rPr>
          <w:rFonts w:ascii="Times New Roman" w:eastAsia="Times New Roman" w:hAnsi="Times New Roman" w:cs="Times New Roman"/>
          <w:kern w:val="0"/>
          <w:sz w:val="24"/>
          <w:szCs w:val="24"/>
          <w:lang w:eastAsia="de-DE"/>
          <w14:ligatures w14:val="none"/>
        </w:rPr>
        <w:t>.</w:t>
      </w:r>
    </w:p>
    <w:p w14:paraId="78227636" w14:textId="77777777" w:rsidR="00924435"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5D1DFDFC"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Die wichtigsten Ergebnisse auf einen Blick</w:t>
      </w:r>
    </w:p>
    <w:p w14:paraId="62A59CDD"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Reduzierung der Maximalpegel um </w:t>
      </w:r>
      <w:r w:rsidRPr="00EF15FF">
        <w:rPr>
          <w:rFonts w:ascii="UICTFontTextStyleEmphasizedBody" w:eastAsia="Times New Roman" w:hAnsi="UICTFontTextStyleEmphasizedBody" w:cs="Times New Roman"/>
          <w:b/>
          <w:bCs/>
          <w:kern w:val="0"/>
          <w:sz w:val="24"/>
          <w:szCs w:val="24"/>
          <w:lang w:eastAsia="de-DE"/>
          <w14:ligatures w14:val="none"/>
        </w:rPr>
        <w:t xml:space="preserve">bis zu </w:t>
      </w:r>
      <w:r>
        <w:rPr>
          <w:rFonts w:ascii="UICTFontTextStyleEmphasizedBody" w:eastAsia="Times New Roman" w:hAnsi="UICTFontTextStyleEmphasizedBody" w:cs="Times New Roman"/>
          <w:b/>
          <w:bCs/>
          <w:kern w:val="0"/>
          <w:sz w:val="24"/>
          <w:szCs w:val="24"/>
          <w:lang w:eastAsia="de-DE"/>
          <w14:ligatures w14:val="none"/>
        </w:rPr>
        <w:t>6</w:t>
      </w:r>
      <w:r w:rsidRPr="00EF15FF">
        <w:rPr>
          <w:rFonts w:ascii="UICTFontTextStyleEmphasizedBody" w:eastAsia="Times New Roman" w:hAnsi="UICTFontTextStyleEmphasizedBody" w:cs="Times New Roman"/>
          <w:b/>
          <w:bCs/>
          <w:kern w:val="0"/>
          <w:sz w:val="24"/>
          <w:szCs w:val="24"/>
          <w:lang w:eastAsia="de-DE"/>
          <w14:ligatures w14:val="none"/>
        </w:rPr>
        <w:t xml:space="preserve"> dB(A)</w:t>
      </w:r>
    </w:p>
    <w:p w14:paraId="067FAED8" w14:textId="77777777" w:rsidR="00924435" w:rsidRDefault="00924435" w:rsidP="00924435">
      <w:pPr>
        <w:spacing w:after="0" w:line="240" w:lineRule="auto"/>
        <w:rPr>
          <w:rFonts w:ascii="UICTFontTextStyleEmphasizedBody" w:eastAsia="Times New Roman" w:hAnsi="UICTFontTextStyleEmphasizedBody" w:cs="Times New Roman"/>
          <w:b/>
          <w:bCs/>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Reduzierung des Dauerschallpegels um </w:t>
      </w:r>
      <w:r w:rsidRPr="00EF15FF">
        <w:rPr>
          <w:rFonts w:ascii="UICTFontTextStyleEmphasizedBody" w:eastAsia="Times New Roman" w:hAnsi="UICTFontTextStyleEmphasizedBody" w:cs="Times New Roman"/>
          <w:b/>
          <w:bCs/>
          <w:kern w:val="0"/>
          <w:sz w:val="24"/>
          <w:szCs w:val="24"/>
          <w:lang w:eastAsia="de-DE"/>
          <w14:ligatures w14:val="none"/>
        </w:rPr>
        <w:t>bis zu 3,5 dB(A)</w:t>
      </w:r>
    </w:p>
    <w:p w14:paraId="6B633ECD"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Pr>
          <w:rFonts w:ascii="Segoe UI Symbol" w:eastAsia="Times New Roman" w:hAnsi="Segoe UI Symbol" w:cs="Segoe UI Symbol"/>
          <w:kern w:val="0"/>
          <w:sz w:val="24"/>
          <w:szCs w:val="24"/>
          <w:lang w:eastAsia="de-DE"/>
          <w14:ligatures w14:val="none"/>
        </w:rPr>
        <w:t xml:space="preserve"> </w:t>
      </w:r>
      <w:r w:rsidRPr="00A36D5E">
        <w:rPr>
          <w:rFonts w:ascii="Times New Roman" w:eastAsia="Times New Roman" w:hAnsi="Times New Roman" w:cs="Times New Roman"/>
          <w:kern w:val="0"/>
          <w:sz w:val="24"/>
          <w:szCs w:val="24"/>
          <w:lang w:eastAsia="de-DE"/>
          <w14:ligatures w14:val="none"/>
        </w:rPr>
        <w:t>Mindestens e</w:t>
      </w:r>
      <w:r w:rsidRPr="00EF15FF">
        <w:rPr>
          <w:rFonts w:ascii="Times New Roman" w:eastAsia="Times New Roman" w:hAnsi="Times New Roman" w:cs="Times New Roman"/>
          <w:kern w:val="0"/>
          <w:sz w:val="24"/>
          <w:szCs w:val="24"/>
          <w:lang w:eastAsia="de-DE"/>
          <w14:ligatures w14:val="none"/>
        </w:rPr>
        <w:t>ine</w:t>
      </w:r>
      <w:r w:rsidRPr="00A36D5E">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b/>
          <w:bCs/>
          <w:kern w:val="0"/>
          <w:sz w:val="24"/>
          <w:szCs w:val="24"/>
          <w:lang w:eastAsia="de-DE"/>
          <w14:ligatures w14:val="none"/>
        </w:rPr>
        <w:t>Halbierung der Schallenergie</w:t>
      </w:r>
    </w:p>
    <w:p w14:paraId="596D305D"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Hörbare Schallminderung sowohl am Platz der Pianistin als auch im Zuhörerbereich</w:t>
      </w:r>
    </w:p>
    <w:p w14:paraId="4CE53D38"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w:t>
      </w:r>
      <w:r w:rsidRPr="004749FF">
        <w:rPr>
          <w:rFonts w:ascii="Times New Roman" w:eastAsia="Times New Roman" w:hAnsi="Times New Roman" w:cs="Times New Roman"/>
          <w:b/>
          <w:bCs/>
          <w:kern w:val="0"/>
          <w:sz w:val="24"/>
          <w:szCs w:val="24"/>
          <w:lang w:eastAsia="de-DE"/>
          <w14:ligatures w14:val="none"/>
        </w:rPr>
        <w:t>Über 100% längere Übungsdauer</w:t>
      </w:r>
      <w:r>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kern w:val="0"/>
          <w:sz w:val="24"/>
          <w:szCs w:val="24"/>
          <w:lang w:eastAsia="de-DE"/>
          <w14:ligatures w14:val="none"/>
        </w:rPr>
        <w:t xml:space="preserve">für Pianistinnen und Pianisten </w:t>
      </w:r>
      <w:r>
        <w:rPr>
          <w:rFonts w:ascii="Times New Roman" w:eastAsia="Times New Roman" w:hAnsi="Times New Roman" w:cs="Times New Roman"/>
          <w:kern w:val="0"/>
          <w:sz w:val="24"/>
          <w:szCs w:val="24"/>
          <w:lang w:eastAsia="de-DE"/>
          <w14:ligatures w14:val="none"/>
        </w:rPr>
        <w:t xml:space="preserve">bis zum Erreichen der </w:t>
      </w:r>
      <w:r w:rsidRPr="00EF15FF">
        <w:rPr>
          <w:rFonts w:ascii="Times New Roman" w:eastAsia="Times New Roman" w:hAnsi="Times New Roman" w:cs="Times New Roman"/>
          <w:kern w:val="0"/>
          <w:sz w:val="24"/>
          <w:szCs w:val="24"/>
          <w:lang w:eastAsia="de-DE"/>
          <w14:ligatures w14:val="none"/>
        </w:rPr>
        <w:t xml:space="preserve">arbeitsmedizinischer Lärmrichtwerte </w:t>
      </w:r>
      <w:r>
        <w:rPr>
          <w:rFonts w:ascii="Times New Roman" w:eastAsia="Times New Roman" w:hAnsi="Times New Roman" w:cs="Times New Roman"/>
          <w:kern w:val="0"/>
          <w:sz w:val="24"/>
          <w:szCs w:val="24"/>
          <w:lang w:eastAsia="de-DE"/>
          <w14:ligatures w14:val="none"/>
        </w:rPr>
        <w:t>(Lärmexpositionsgrenze).</w:t>
      </w:r>
      <w:r w:rsidRPr="00EF15FF">
        <w:rPr>
          <w:rFonts w:ascii="Times New Roman" w:eastAsia="Times New Roman" w:hAnsi="Times New Roman" w:cs="Times New Roman"/>
          <w:kern w:val="0"/>
          <w:sz w:val="24"/>
          <w:szCs w:val="24"/>
          <w:lang w:eastAsia="de-DE"/>
          <w14:ligatures w14:val="none"/>
        </w:rPr>
        <w:t> </w:t>
      </w:r>
    </w:p>
    <w:p w14:paraId="116A7A98" w14:textId="77777777" w:rsidR="00924435" w:rsidRDefault="00924435" w:rsidP="00924435">
      <w:pPr>
        <w:spacing w:after="0" w:line="240" w:lineRule="auto"/>
        <w:rPr>
          <w:rFonts w:ascii="UICTFontTextStyleEmphasizedBody" w:eastAsia="Times New Roman" w:hAnsi="UICTFontTextStyleEmphasizedBody"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b/>
          <w:bCs/>
          <w:kern w:val="0"/>
          <w:sz w:val="24"/>
          <w:szCs w:val="24"/>
          <w:lang w:eastAsia="de-DE"/>
          <w14:ligatures w14:val="none"/>
        </w:rPr>
        <w:t>Unabhängig geprüft</w:t>
      </w:r>
      <w:r w:rsidRPr="00EF15FF">
        <w:rPr>
          <w:rFonts w:ascii="Times New Roman" w:eastAsia="Times New Roman" w:hAnsi="Times New Roman" w:cs="Times New Roman"/>
          <w:kern w:val="0"/>
          <w:sz w:val="24"/>
          <w:szCs w:val="24"/>
          <w:lang w:eastAsia="de-DE"/>
          <w14:ligatures w14:val="none"/>
        </w:rPr>
        <w:t xml:space="preserve"> durch </w:t>
      </w:r>
      <w:r w:rsidRPr="00EF15FF">
        <w:rPr>
          <w:rFonts w:ascii="UICTFontTextStyleEmphasizedBody" w:eastAsia="Times New Roman" w:hAnsi="UICTFontTextStyleEmphasizedBody" w:cs="Times New Roman"/>
          <w:kern w:val="0"/>
          <w:sz w:val="24"/>
          <w:szCs w:val="24"/>
          <w:lang w:eastAsia="de-DE"/>
          <w14:ligatures w14:val="none"/>
        </w:rPr>
        <w:t>Schorer + Wolf Technische Dienstleistungen GmbH</w:t>
      </w:r>
    </w:p>
    <w:p w14:paraId="3CEDC640" w14:textId="77777777" w:rsidR="00924435"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Messungen wurden an einem Yamaha C1 Flügel unter verschiedenen Spiel- und Deckelstellungen durchgeführt. Dabei wurden die Schallpegel sowohl am Platz der Pianistin als auch im Zuhörerbereich erfasst und ausgewertet.</w:t>
      </w:r>
    </w:p>
    <w:p w14:paraId="08DB6576" w14:textId="77777777" w:rsidR="00924435"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63D01C08" w14:textId="77777777" w:rsidR="00924435" w:rsidRDefault="00924435" w:rsidP="00924435">
      <w:pPr>
        <w:spacing w:after="0" w:line="240" w:lineRule="auto"/>
        <w:rPr>
          <w:rFonts w:ascii="UICTFontTextStyleEmphasizedBody" w:eastAsia="Times New Roman" w:hAnsi="UICTFontTextStyleEmphasizedBody" w:cs="Times New Roman"/>
          <w:b/>
          <w:bCs/>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Mehr Spielzeit – weniger Belastung</w:t>
      </w:r>
      <w:r>
        <w:rPr>
          <w:rFonts w:ascii="UICTFontTextStyleEmphasizedBody" w:eastAsia="Times New Roman" w:hAnsi="UICTFontTextStyleEmphasizedBody" w:cs="Times New Roman"/>
          <w:b/>
          <w:bCs/>
          <w:kern w:val="0"/>
          <w:sz w:val="24"/>
          <w:szCs w:val="24"/>
          <w:lang w:eastAsia="de-DE"/>
          <w14:ligatures w14:val="none"/>
        </w:rPr>
        <w:t>, ausgewogen gedämpfter Klang</w:t>
      </w:r>
    </w:p>
    <w:p w14:paraId="41D059A4"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710BB048"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lastRenderedPageBreak/>
        <w:t>Das Gutachten kommt zu dem Ergebnis, dass die Schallminderung hörbar ist und die Lärmbelastung für Pianistinnen und Pianisten reduziert.</w:t>
      </w:r>
    </w:p>
    <w:p w14:paraId="6876B3D6" w14:textId="77777777" w:rsidR="00924435"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Dadurch verlängert sich die mögliche Spielzeit bis zum Erreichen relevanter Lärmexpositionswerte erheblich.</w:t>
      </w:r>
    </w:p>
    <w:p w14:paraId="2CDE1859"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tbl>
      <w:tblPr>
        <w:tblW w:w="0" w:type="auto"/>
        <w:tblCellMar>
          <w:left w:w="0" w:type="dxa"/>
          <w:right w:w="0" w:type="dxa"/>
        </w:tblCellMar>
        <w:tblLook w:val="04A0" w:firstRow="1" w:lastRow="0" w:firstColumn="1" w:lastColumn="0" w:noHBand="0" w:noVBand="1"/>
      </w:tblPr>
      <w:tblGrid>
        <w:gridCol w:w="2498"/>
        <w:gridCol w:w="2762"/>
        <w:gridCol w:w="2528"/>
      </w:tblGrid>
      <w:tr w:rsidR="00924435" w:rsidRPr="00EF15FF" w14:paraId="2FE94F51"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F58CE9E"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Situation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CFB7DC1"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Ohne Schalldämpf</w:t>
            </w:r>
            <w:r>
              <w:rPr>
                <w:rFonts w:ascii="UICTFontTextStyleEmphasizedBody" w:eastAsia="Times New Roman" w:hAnsi="UICTFontTextStyleEmphasizedBody" w:cs="Times New Roman"/>
                <w:b/>
                <w:bCs/>
                <w:color w:val="000000"/>
                <w:kern w:val="0"/>
                <w:sz w:val="26"/>
                <w:szCs w:val="26"/>
                <w:lang w:eastAsia="de-DE"/>
                <w14:ligatures w14:val="none"/>
              </w:rPr>
              <w:t>ung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71446B5"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Mit Schalldämpf</w:t>
            </w:r>
            <w:r>
              <w:rPr>
                <w:rFonts w:ascii="UICTFontTextStyleEmphasizedBody" w:eastAsia="Times New Roman" w:hAnsi="UICTFontTextStyleEmphasizedBody" w:cs="Times New Roman"/>
                <w:b/>
                <w:bCs/>
                <w:color w:val="000000"/>
                <w:kern w:val="0"/>
                <w:sz w:val="26"/>
                <w:szCs w:val="26"/>
                <w:lang w:eastAsia="de-DE"/>
                <w14:ligatures w14:val="none"/>
              </w:rPr>
              <w:t>ung</w:t>
            </w:r>
          </w:p>
        </w:tc>
      </w:tr>
      <w:tr w:rsidR="00924435" w:rsidRPr="00EF15FF" w14:paraId="41FF763D"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494ADCB"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80 dB erreicht nach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6DC16A4" w14:textId="77777777" w:rsidR="00924435" w:rsidRPr="00EF15FF" w:rsidRDefault="00924435" w:rsidP="000B3961">
            <w:pPr>
              <w:spacing w:after="0" w:line="240" w:lineRule="auto"/>
              <w:rPr>
                <w:rFonts w:ascii="Helvetica" w:eastAsia="Times New Roman" w:hAnsi="Helvetica" w:cs="Helvetica"/>
                <w:color w:val="000000"/>
                <w:kern w:val="0"/>
                <w:sz w:val="18"/>
                <w:szCs w:val="18"/>
                <w:lang w:eastAsia="de-DE"/>
                <w14:ligatures w14:val="none"/>
              </w:rPr>
            </w:pP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45D7FDF" w14:textId="77777777" w:rsidR="00924435" w:rsidRPr="00EF15FF" w:rsidRDefault="00924435" w:rsidP="000B3961">
            <w:pPr>
              <w:spacing w:after="0" w:line="240" w:lineRule="auto"/>
              <w:rPr>
                <w:rFonts w:ascii="Helvetica" w:eastAsia="Times New Roman" w:hAnsi="Helvetica" w:cs="Helvetica"/>
                <w:color w:val="000000"/>
                <w:kern w:val="0"/>
                <w:sz w:val="18"/>
                <w:szCs w:val="18"/>
                <w:lang w:eastAsia="de-DE"/>
                <w14:ligatures w14:val="none"/>
              </w:rPr>
            </w:pPr>
          </w:p>
        </w:tc>
      </w:tr>
      <w:tr w:rsidR="00924435" w:rsidRPr="00EF15FF" w14:paraId="18CEB31D"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067CF1E"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offen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98153EB"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2 Std. 22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17D23AE"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4 Std. 56 Min.</w:t>
            </w:r>
          </w:p>
        </w:tc>
      </w:tr>
      <w:tr w:rsidR="00924435" w:rsidRPr="00EF15FF" w14:paraId="7972917A"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CBA1E66"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mittig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B2D181B"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3 Std. 55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C02909D"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5 Std. 56 Min.</w:t>
            </w:r>
          </w:p>
        </w:tc>
      </w:tr>
      <w:tr w:rsidR="00924435" w:rsidRPr="00EF15FF" w14:paraId="0D26BFDC"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B43E93C"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85 dB erreicht nach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7577CA3" w14:textId="77777777" w:rsidR="00924435" w:rsidRPr="00EF15FF" w:rsidRDefault="00924435" w:rsidP="000B3961">
            <w:pPr>
              <w:spacing w:after="0" w:line="240" w:lineRule="auto"/>
              <w:rPr>
                <w:rFonts w:ascii="Helvetica" w:eastAsia="Times New Roman" w:hAnsi="Helvetica" w:cs="Helvetica"/>
                <w:color w:val="000000"/>
                <w:kern w:val="0"/>
                <w:sz w:val="18"/>
                <w:szCs w:val="18"/>
                <w:lang w:eastAsia="de-DE"/>
                <w14:ligatures w14:val="none"/>
              </w:rPr>
            </w:pP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2554AE3" w14:textId="77777777" w:rsidR="00924435" w:rsidRPr="00EF15FF" w:rsidRDefault="00924435" w:rsidP="000B3961">
            <w:pPr>
              <w:spacing w:after="0" w:line="240" w:lineRule="auto"/>
              <w:rPr>
                <w:rFonts w:ascii="Helvetica" w:eastAsia="Times New Roman" w:hAnsi="Helvetica" w:cs="Helvetica"/>
                <w:color w:val="000000"/>
                <w:kern w:val="0"/>
                <w:sz w:val="18"/>
                <w:szCs w:val="18"/>
                <w:lang w:eastAsia="de-DE"/>
                <w14:ligatures w14:val="none"/>
              </w:rPr>
            </w:pPr>
          </w:p>
        </w:tc>
      </w:tr>
      <w:tr w:rsidR="00924435" w:rsidRPr="00EF15FF" w14:paraId="4D51A42A"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29B02C9"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offen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FC6A4C6"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7 Std. 28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2AC0BE7"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15 Std. 36 Min.</w:t>
            </w:r>
          </w:p>
        </w:tc>
      </w:tr>
      <w:tr w:rsidR="00924435" w:rsidRPr="00EF15FF" w14:paraId="23E872E6" w14:textId="77777777" w:rsidTr="000B3961">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013B3DA"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mittig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EE78ECF"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12 Std. 23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45E6228" w14:textId="77777777" w:rsidR="00924435" w:rsidRPr="00EF15FF" w:rsidRDefault="00924435" w:rsidP="000B3961">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18 Std. 41 Min.</w:t>
            </w:r>
          </w:p>
        </w:tc>
      </w:tr>
    </w:tbl>
    <w:p w14:paraId="278C9748" w14:textId="77777777" w:rsidR="00924435" w:rsidRDefault="00924435" w:rsidP="00924435">
      <w:pPr>
        <w:spacing w:after="0" w:line="240" w:lineRule="auto"/>
        <w:ind w:left="720"/>
        <w:rPr>
          <w:rFonts w:ascii="Times New Roman" w:eastAsia="Times New Roman" w:hAnsi="Times New Roman" w:cs="Times New Roman"/>
          <w:kern w:val="0"/>
          <w:sz w:val="24"/>
          <w:szCs w:val="24"/>
          <w:lang w:eastAsia="de-DE"/>
          <w14:ligatures w14:val="none"/>
        </w:rPr>
      </w:pPr>
    </w:p>
    <w:p w14:paraId="579461B2"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Nachweisbare Schallreduzierung</w:t>
      </w:r>
    </w:p>
    <w:p w14:paraId="7274E0DF"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Messungen zeigen eine Reduzierung der Schallpegel um:</w:t>
      </w:r>
    </w:p>
    <w:p w14:paraId="08E3CAD8" w14:textId="77777777" w:rsidR="00924435" w:rsidRPr="00EF15FF" w:rsidRDefault="00924435" w:rsidP="00924435">
      <w:pPr>
        <w:numPr>
          <w:ilvl w:val="0"/>
          <w:numId w:val="16"/>
        </w:numPr>
        <w:spacing w:after="0" w:line="240" w:lineRule="auto"/>
        <w:rPr>
          <w:rFonts w:ascii="Times New Roman" w:eastAsia="Times New Roman" w:hAnsi="Times New Roman" w:cs="Times New Roman"/>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2,9 bis 5,2 dB(A)</w:t>
      </w:r>
      <w:r w:rsidRPr="00EF15FF">
        <w:rPr>
          <w:rFonts w:ascii="Times New Roman" w:eastAsia="Times New Roman" w:hAnsi="Times New Roman" w:cs="Times New Roman"/>
          <w:kern w:val="0"/>
          <w:sz w:val="24"/>
          <w:szCs w:val="24"/>
          <w:lang w:eastAsia="de-DE"/>
          <w14:ligatures w14:val="none"/>
        </w:rPr>
        <w:t> bei den Maximalwerten</w:t>
      </w:r>
    </w:p>
    <w:p w14:paraId="25E96F73" w14:textId="77777777" w:rsidR="00924435" w:rsidRPr="00EF15FF" w:rsidRDefault="00924435" w:rsidP="00924435">
      <w:pPr>
        <w:numPr>
          <w:ilvl w:val="0"/>
          <w:numId w:val="16"/>
        </w:numPr>
        <w:spacing w:after="0" w:line="240" w:lineRule="auto"/>
        <w:rPr>
          <w:rFonts w:ascii="Times New Roman" w:eastAsia="Times New Roman" w:hAnsi="Times New Roman" w:cs="Times New Roman"/>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1,8 bis 3,5 dB(A)</w:t>
      </w:r>
      <w:r w:rsidRPr="00EF15FF">
        <w:rPr>
          <w:rFonts w:ascii="Times New Roman" w:eastAsia="Times New Roman" w:hAnsi="Times New Roman" w:cs="Times New Roman"/>
          <w:kern w:val="0"/>
          <w:sz w:val="24"/>
          <w:szCs w:val="24"/>
          <w:lang w:eastAsia="de-DE"/>
          <w14:ligatures w14:val="none"/>
        </w:rPr>
        <w:t> beim äquivalenten Dauerschallpegel</w:t>
      </w:r>
    </w:p>
    <w:p w14:paraId="07656459"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Nach den im Gutachten verwendeten arbeitswissenschaftlichen Grundlagen gilt bereits eine Pegeländerung von </w:t>
      </w:r>
      <w:r w:rsidRPr="00EF15FF">
        <w:rPr>
          <w:rFonts w:ascii="UICTFontTextStyleEmphasizedBody" w:eastAsia="Times New Roman" w:hAnsi="UICTFontTextStyleEmphasizedBody" w:cs="Times New Roman"/>
          <w:b/>
          <w:bCs/>
          <w:kern w:val="0"/>
          <w:sz w:val="24"/>
          <w:szCs w:val="24"/>
          <w:lang w:eastAsia="de-DE"/>
          <w14:ligatures w14:val="none"/>
        </w:rPr>
        <w:t>3 dB(A)</w:t>
      </w:r>
      <w:r w:rsidRPr="00EF15FF">
        <w:rPr>
          <w:rFonts w:ascii="Times New Roman" w:eastAsia="Times New Roman" w:hAnsi="Times New Roman" w:cs="Times New Roman"/>
          <w:kern w:val="0"/>
          <w:sz w:val="24"/>
          <w:szCs w:val="24"/>
          <w:lang w:eastAsia="de-DE"/>
          <w14:ligatures w14:val="none"/>
        </w:rPr>
        <w:t> als deutlich wahrnehmbar. Gleichzeitig entspricht eine Verringerung um 3 dB(A) einer Halbierung der Schallenergie.</w:t>
      </w:r>
    </w:p>
    <w:p w14:paraId="57C76E71"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18E4C32A" w14:textId="77777777" w:rsidR="00924435" w:rsidRPr="00EF15FF" w:rsidRDefault="00924435" w:rsidP="00924435">
      <w:pPr>
        <w:spacing w:after="0" w:line="240" w:lineRule="auto"/>
        <w:rPr>
          <w:rFonts w:ascii="Times New Roman" w:eastAsia="Times New Roman" w:hAnsi="Times New Roman" w:cs="Times New Roman"/>
          <w:kern w:val="0"/>
          <w:sz w:val="28"/>
          <w:szCs w:val="28"/>
          <w:lang w:eastAsia="de-DE"/>
          <w14:ligatures w14:val="none"/>
        </w:rPr>
      </w:pPr>
      <w:r w:rsidRPr="00EF15FF">
        <w:rPr>
          <w:rFonts w:ascii="UICTFontTextStyleEmphasizedBody" w:eastAsia="Times New Roman" w:hAnsi="UICTFontTextStyleEmphasizedBody" w:cs="Times New Roman"/>
          <w:b/>
          <w:bCs/>
          <w:kern w:val="0"/>
          <w:sz w:val="28"/>
          <w:szCs w:val="28"/>
          <w:lang w:eastAsia="de-DE"/>
          <w14:ligatures w14:val="none"/>
        </w:rPr>
        <w:t>Fazit</w:t>
      </w:r>
    </w:p>
    <w:p w14:paraId="1B1FDB22"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unabhängige Untersuchung von </w:t>
      </w:r>
      <w:r w:rsidRPr="00EF15FF">
        <w:rPr>
          <w:rFonts w:ascii="UICTFontTextStyleEmphasizedBody" w:eastAsia="Times New Roman" w:hAnsi="UICTFontTextStyleEmphasizedBody" w:cs="Times New Roman"/>
          <w:b/>
          <w:bCs/>
          <w:kern w:val="0"/>
          <w:sz w:val="24"/>
          <w:szCs w:val="24"/>
          <w:lang w:eastAsia="de-DE"/>
          <w14:ligatures w14:val="none"/>
        </w:rPr>
        <w:t>Schorer + Wolf Technische Dienstleistungen GmbH</w:t>
      </w:r>
      <w:r>
        <w:rPr>
          <w:rFonts w:ascii="UICTFontTextStyleEmphasizedBody" w:eastAsia="Times New Roman" w:hAnsi="UICTFontTextStyleEmphasizedBody" w:cs="Times New Roman"/>
          <w:b/>
          <w:bCs/>
          <w:kern w:val="0"/>
          <w:sz w:val="24"/>
          <w:szCs w:val="24"/>
          <w:lang w:eastAsia="de-DE"/>
          <w14:ligatures w14:val="none"/>
        </w:rPr>
        <w:t xml:space="preserve"> </w:t>
      </w:r>
      <w:r w:rsidRPr="00EF15FF">
        <w:rPr>
          <w:rFonts w:ascii="Times New Roman" w:eastAsia="Times New Roman" w:hAnsi="Times New Roman" w:cs="Times New Roman"/>
          <w:kern w:val="0"/>
          <w:sz w:val="24"/>
          <w:szCs w:val="24"/>
          <w:lang w:eastAsia="de-DE"/>
          <w14:ligatures w14:val="none"/>
        </w:rPr>
        <w:t>bestätigt die wirksame Schallreduzierung des BONO Piano Akustik Schalldämpfers. Die Messergebnisse zeigen eine hörbare Verringerung der Lärmbelastung und eine deutliche Verlängerung der möglichen Spielzeiten bei vergleichbarer Belastung.</w:t>
      </w:r>
    </w:p>
    <w:p w14:paraId="302655A9" w14:textId="77777777" w:rsidR="00924435" w:rsidRPr="004749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49B0F19C" w14:textId="77777777" w:rsidR="00924435" w:rsidRPr="00C86E60" w:rsidRDefault="00924435" w:rsidP="00924435">
      <w:pPr>
        <w:spacing w:after="0" w:line="240" w:lineRule="auto"/>
        <w:ind w:left="720"/>
        <w:rPr>
          <w:rFonts w:ascii="UICTFontTextStyleItalicBody" w:eastAsia="Times New Roman" w:hAnsi="UICTFontTextStyleItalicBody" w:cs="Times New Roman"/>
          <w:i/>
          <w:iCs/>
          <w:kern w:val="0"/>
          <w:sz w:val="28"/>
          <w:szCs w:val="28"/>
          <w:lang w:eastAsia="de-DE"/>
          <w14:ligatures w14:val="none"/>
        </w:rPr>
      </w:pPr>
      <w:r w:rsidRPr="00EF15FF">
        <w:rPr>
          <w:rFonts w:ascii="Times New Roman" w:eastAsia="Times New Roman" w:hAnsi="Times New Roman" w:cs="Times New Roman"/>
          <w:kern w:val="0"/>
          <w:sz w:val="28"/>
          <w:szCs w:val="28"/>
          <w:lang w:eastAsia="de-DE"/>
          <w14:ligatures w14:val="none"/>
        </w:rPr>
        <w:t>„</w:t>
      </w:r>
      <w:r w:rsidRPr="00EF15FF">
        <w:rPr>
          <w:rFonts w:ascii="UICTFontTextStyleItalicBody" w:eastAsia="Times New Roman" w:hAnsi="UICTFontTextStyleItalicBody" w:cs="Times New Roman"/>
          <w:i/>
          <w:iCs/>
          <w:kern w:val="0"/>
          <w:sz w:val="28"/>
          <w:szCs w:val="28"/>
          <w:lang w:eastAsia="de-DE"/>
          <w14:ligatures w14:val="none"/>
        </w:rPr>
        <w:t xml:space="preserve">Durch die Reduzierung des Schallpegels durch den Schallschutz </w:t>
      </w:r>
      <w:r w:rsidRPr="00C86E60">
        <w:rPr>
          <w:rFonts w:ascii="UICTFontTextStyleItalicBody" w:eastAsia="Times New Roman" w:hAnsi="UICTFontTextStyleItalicBody" w:cs="Times New Roman"/>
          <w:i/>
          <w:iCs/>
          <w:kern w:val="0"/>
          <w:sz w:val="28"/>
          <w:szCs w:val="28"/>
          <w:lang w:eastAsia="de-DE"/>
          <w14:ligatures w14:val="none"/>
        </w:rPr>
        <w:t xml:space="preserve">von BONO Piano Akustik </w:t>
      </w:r>
      <w:r w:rsidRPr="00EF15FF">
        <w:rPr>
          <w:rFonts w:ascii="UICTFontTextStyleItalicBody" w:eastAsia="Times New Roman" w:hAnsi="UICTFontTextStyleItalicBody" w:cs="Times New Roman"/>
          <w:i/>
          <w:iCs/>
          <w:kern w:val="0"/>
          <w:sz w:val="28"/>
          <w:szCs w:val="28"/>
          <w:lang w:eastAsia="de-DE"/>
          <w14:ligatures w14:val="none"/>
        </w:rPr>
        <w:t>können die Spielzeiten verlängert werden, um den Auslösewert zu erreichen bzw. einer gleichen gesundheitlichen Gefährdung ausgesetzt zu sein.“</w:t>
      </w:r>
      <w:r w:rsidRPr="00C86E60">
        <w:rPr>
          <w:rFonts w:ascii="UICTFontTextStyleItalicBody" w:eastAsia="Times New Roman" w:hAnsi="UICTFontTextStyleItalicBody" w:cs="Times New Roman"/>
          <w:i/>
          <w:iCs/>
          <w:kern w:val="0"/>
          <w:sz w:val="28"/>
          <w:szCs w:val="28"/>
          <w:lang w:eastAsia="de-DE"/>
          <w14:ligatures w14:val="none"/>
        </w:rPr>
        <w:t xml:space="preserve"> </w:t>
      </w:r>
    </w:p>
    <w:p w14:paraId="270D03C0" w14:textId="7FD7EA9D" w:rsidR="00924435" w:rsidRPr="00924435" w:rsidRDefault="00924435" w:rsidP="00924435">
      <w:pPr>
        <w:spacing w:after="0" w:line="240" w:lineRule="auto"/>
        <w:ind w:left="720"/>
        <w:rPr>
          <w:rFonts w:ascii="UICTFontTextStyleItalicBody" w:eastAsia="Times New Roman" w:hAnsi="UICTFontTextStyleItalicBody" w:cs="Times New Roman"/>
          <w:i/>
          <w:iCs/>
          <w:kern w:val="0"/>
          <w:sz w:val="28"/>
          <w:szCs w:val="28"/>
          <w:lang w:eastAsia="de-DE"/>
          <w14:ligatures w14:val="none"/>
        </w:rPr>
      </w:pPr>
      <w:r w:rsidRPr="00C86E60">
        <w:rPr>
          <w:rFonts w:ascii="UICTFontTextStyleItalicBody" w:eastAsia="Times New Roman" w:hAnsi="UICTFontTextStyleItalicBody" w:cs="Times New Roman"/>
          <w:i/>
          <w:iCs/>
          <w:kern w:val="0"/>
          <w:sz w:val="28"/>
          <w:szCs w:val="28"/>
          <w:lang w:eastAsia="de-DE"/>
          <w14:ligatures w14:val="none"/>
        </w:rPr>
        <w:t xml:space="preserve">                                                                                            Schorer + Wolf GmbH</w:t>
      </w:r>
    </w:p>
    <w:p w14:paraId="3955B551"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2819B2BA" w14:textId="77777777" w:rsidR="00924435" w:rsidRPr="00EF15FF" w:rsidRDefault="00924435" w:rsidP="00924435">
      <w:pPr>
        <w:spacing w:after="0" w:line="240" w:lineRule="auto"/>
        <w:rPr>
          <w:rFonts w:ascii="Times New Roman" w:eastAsia="Times New Roman" w:hAnsi="Times New Roman" w:cs="Times New Roman"/>
          <w:kern w:val="0"/>
          <w:sz w:val="24"/>
          <w:szCs w:val="24"/>
          <w:lang w:eastAsia="de-DE"/>
          <w14:ligatures w14:val="none"/>
        </w:rPr>
      </w:pPr>
    </w:p>
    <w:p w14:paraId="7CEA5C4A" w14:textId="77777777" w:rsidR="00924435" w:rsidRPr="001E3DC9" w:rsidRDefault="00924435" w:rsidP="00924435">
      <w:pPr>
        <w:rPr>
          <w:rFonts w:ascii="TimesNewRomanPS-BoldMT" w:hAnsi="TimesNewRomanPS-BoldMT"/>
          <w:b/>
          <w:bCs/>
          <w:i/>
          <w:iCs/>
          <w:sz w:val="24"/>
          <w:szCs w:val="24"/>
        </w:rPr>
      </w:pPr>
      <w:r w:rsidRPr="001E3DC9">
        <w:rPr>
          <w:rFonts w:ascii="TimesNewRomanPS-BoldMT" w:hAnsi="TimesNewRomanPS-BoldMT"/>
          <w:b/>
          <w:bCs/>
          <w:i/>
          <w:iCs/>
          <w:sz w:val="24"/>
          <w:szCs w:val="24"/>
        </w:rPr>
        <w:t>Für welche Flügel ist die Schalldämpfungsvorrichtung geeignet?</w:t>
      </w:r>
    </w:p>
    <w:p w14:paraId="45E3711A" w14:textId="3D3D9DB5" w:rsidR="00924435" w:rsidRDefault="00924435" w:rsidP="00924435">
      <w:pPr>
        <w:rPr>
          <w:rFonts w:ascii="TimesNewRomanPS-BoldMT" w:hAnsi="TimesNewRomanPS-BoldMT"/>
        </w:rPr>
      </w:pPr>
      <w:r w:rsidRPr="00962F2D">
        <w:rPr>
          <w:rFonts w:ascii="TimesNewRomanPS-BoldMT" w:hAnsi="TimesNewRomanPS-BoldMT"/>
          <w:sz w:val="24"/>
          <w:szCs w:val="24"/>
        </w:rPr>
        <w:t xml:space="preserve">Die BONO Piano Akustik Schalldämpfervorrichtung eignet sich für Flügel nahezu aller Hersteller mit einer </w:t>
      </w:r>
      <w:r w:rsidRPr="00962F2D">
        <w:rPr>
          <w:rFonts w:ascii="TimesNewRomanPS-BoldMT" w:hAnsi="TimesNewRomanPS-BoldMT"/>
          <w:b/>
          <w:bCs/>
          <w:sz w:val="24"/>
          <w:szCs w:val="24"/>
        </w:rPr>
        <w:t>Länge von 151 cm bis 190 cm.</w:t>
      </w:r>
      <w:r w:rsidRPr="00962F2D">
        <w:rPr>
          <w:rFonts w:ascii="TimesNewRomanPS-BoldMT" w:hAnsi="TimesNewRomanPS-BoldMT"/>
          <w:sz w:val="24"/>
          <w:szCs w:val="24"/>
        </w:rPr>
        <w:t xml:space="preserve"> Dank ihrer durchdachten Form kann sie bei den meisten gängigen Flügelmodellen eingesetzt werden</w:t>
      </w:r>
      <w:r>
        <w:rPr>
          <w:rFonts w:ascii="TimesNewRomanPS-BoldMT" w:hAnsi="TimesNewRomanPS-BoldMT"/>
        </w:rPr>
        <w:t>.</w:t>
      </w:r>
      <w:r>
        <w:rPr>
          <w:rFonts w:ascii="TimesNewRomanPS-BoldMT" w:hAnsi="TimesNewRomanPS-BoldMT"/>
        </w:rPr>
        <w:t xml:space="preserve"> Eine angepasste Spezialanfertigung für ein bestimmtes Model und genaue Länge ist möglich. </w:t>
      </w:r>
    </w:p>
    <w:p w14:paraId="54F170CF" w14:textId="77777777" w:rsidR="000C5CFC" w:rsidRDefault="000C5CFC" w:rsidP="000154F6">
      <w:pPr>
        <w:spacing w:after="0" w:line="240" w:lineRule="auto"/>
        <w:rPr>
          <w:rFonts w:ascii="Times New Roman" w:eastAsia="Times New Roman" w:hAnsi="Times New Roman" w:cs="Times New Roman"/>
          <w:kern w:val="0"/>
          <w:sz w:val="24"/>
          <w:szCs w:val="24"/>
          <w:lang w:eastAsia="de-DE"/>
          <w14:ligatures w14:val="none"/>
        </w:rPr>
      </w:pPr>
    </w:p>
    <w:p w14:paraId="22E120FE" w14:textId="7E0561E0"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2BEE922B" w14:textId="77777777"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5CE47B76" w14:textId="77777777"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604CB04E" w14:textId="77777777"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22D6540E" w14:textId="77777777"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66555C1E" w14:textId="77777777" w:rsidR="00924435" w:rsidRDefault="00924435" w:rsidP="000154F6">
      <w:pPr>
        <w:spacing w:after="0" w:line="240" w:lineRule="auto"/>
        <w:rPr>
          <w:rFonts w:ascii="Times New Roman" w:eastAsia="Times New Roman" w:hAnsi="Times New Roman" w:cs="Times New Roman"/>
          <w:kern w:val="0"/>
          <w:sz w:val="24"/>
          <w:szCs w:val="24"/>
          <w:lang w:eastAsia="de-DE"/>
          <w14:ligatures w14:val="none"/>
        </w:rPr>
      </w:pPr>
    </w:p>
    <w:p w14:paraId="41298982" w14:textId="562C5631" w:rsidR="002F420C" w:rsidRPr="002F420C" w:rsidRDefault="00000000" w:rsidP="000220F9">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lastRenderedPageBreak/>
        <w:pict w14:anchorId="002419BC">
          <v:rect id="_x0000_i1031" style="width:0;height:1.5pt" o:hralign="center" o:hrstd="t" o:hr="t" fillcolor="#a0a0a0" stroked="f"/>
        </w:pict>
      </w:r>
      <w:r w:rsidR="002F420C" w:rsidRPr="002F420C">
        <w:rPr>
          <w:rFonts w:ascii="Times New Roman" w:eastAsia="Times New Roman" w:hAnsi="Times New Roman" w:cs="Times New Roman"/>
          <w:b/>
          <w:bCs/>
          <w:kern w:val="36"/>
          <w:sz w:val="36"/>
          <w:szCs w:val="36"/>
          <w:lang w:eastAsia="de-DE"/>
          <w14:ligatures w14:val="none"/>
        </w:rPr>
        <w:t>K</w:t>
      </w:r>
      <w:r w:rsidR="000C5CFC" w:rsidRPr="000C5CFC">
        <w:rPr>
          <w:rFonts w:ascii="Times New Roman" w:eastAsia="Times New Roman" w:hAnsi="Times New Roman" w:cs="Times New Roman"/>
          <w:b/>
          <w:bCs/>
          <w:kern w:val="36"/>
          <w:sz w:val="36"/>
          <w:szCs w:val="36"/>
          <w:lang w:eastAsia="de-DE"/>
          <w14:ligatures w14:val="none"/>
        </w:rPr>
        <w:t>ünstlerstimmen</w:t>
      </w:r>
    </w:p>
    <w:p w14:paraId="718D265A" w14:textId="74CCFD64" w:rsidR="002F420C" w:rsidRPr="002F420C" w:rsidRDefault="002F420C" w:rsidP="002F420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„Endlich kann ich mit geöffnetem Flügeldeckel </w:t>
      </w:r>
      <w:r w:rsidR="000220F9">
        <w:rPr>
          <w:rFonts w:ascii="Times New Roman" w:eastAsia="Times New Roman" w:hAnsi="Times New Roman" w:cs="Times New Roman"/>
          <w:kern w:val="0"/>
          <w:sz w:val="24"/>
          <w:szCs w:val="24"/>
          <w:lang w:eastAsia="de-DE"/>
          <w14:ligatures w14:val="none"/>
        </w:rPr>
        <w:t>üben</w:t>
      </w:r>
      <w:r w:rsidRPr="002F420C">
        <w:rPr>
          <w:rFonts w:ascii="Times New Roman" w:eastAsia="Times New Roman" w:hAnsi="Times New Roman" w:cs="Times New Roman"/>
          <w:kern w:val="0"/>
          <w:sz w:val="24"/>
          <w:szCs w:val="24"/>
          <w:lang w:eastAsia="de-DE"/>
          <w14:ligatures w14:val="none"/>
        </w:rPr>
        <w:t>, ohne den Raum akustisch zu überlasten.“</w:t>
      </w:r>
      <w:r w:rsidR="000220F9">
        <w:rPr>
          <w:rFonts w:ascii="Times New Roman" w:eastAsia="Times New Roman" w:hAnsi="Times New Roman" w:cs="Times New Roman"/>
          <w:kern w:val="0"/>
          <w:sz w:val="24"/>
          <w:szCs w:val="24"/>
          <w:lang w:eastAsia="de-DE"/>
          <w14:ligatures w14:val="none"/>
        </w:rPr>
        <w:t xml:space="preserve">                                                                                          Elena </w:t>
      </w:r>
      <w:proofErr w:type="spellStart"/>
      <w:r w:rsidR="000220F9">
        <w:rPr>
          <w:rFonts w:ascii="Times New Roman" w:eastAsia="Times New Roman" w:hAnsi="Times New Roman" w:cs="Times New Roman"/>
          <w:kern w:val="0"/>
          <w:sz w:val="24"/>
          <w:szCs w:val="24"/>
          <w:lang w:eastAsia="de-DE"/>
          <w14:ligatures w14:val="none"/>
        </w:rPr>
        <w:t>Gurevich</w:t>
      </w:r>
      <w:proofErr w:type="spellEnd"/>
      <w:r w:rsidR="000220F9">
        <w:rPr>
          <w:rFonts w:ascii="Times New Roman" w:eastAsia="Times New Roman" w:hAnsi="Times New Roman" w:cs="Times New Roman"/>
          <w:kern w:val="0"/>
          <w:sz w:val="24"/>
          <w:szCs w:val="24"/>
          <w:lang w:eastAsia="de-DE"/>
          <w14:ligatures w14:val="none"/>
        </w:rPr>
        <w:t xml:space="preserve"> (Home)</w:t>
      </w:r>
    </w:p>
    <w:p w14:paraId="16A76771" w14:textId="77777777" w:rsidR="002F420C" w:rsidRDefault="002F420C" w:rsidP="002F420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„Eine außergewöhnlich elegante Lösung für Theater und kleinere Bühnen.“</w:t>
      </w:r>
    </w:p>
    <w:p w14:paraId="616B0803" w14:textId="66DF6985" w:rsidR="000220F9" w:rsidRDefault="000220F9" w:rsidP="002F420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Nataliya Tkachenko (Home)</w:t>
      </w:r>
    </w:p>
    <w:p w14:paraId="085CF6F8" w14:textId="388D46FF" w:rsidR="00924435" w:rsidRDefault="00924435" w:rsidP="002F420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                                                                                                                        Fazil Say (Home)</w:t>
      </w:r>
    </w:p>
    <w:p w14:paraId="28FD8E18" w14:textId="67C0B4A7" w:rsidR="000C5CFC" w:rsidRDefault="000220F9" w:rsidP="000C5CFC">
      <w:pPr>
        <w:spacing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Lang Lang (Home)</w:t>
      </w:r>
    </w:p>
    <w:p w14:paraId="7494C6B2" w14:textId="5436E863" w:rsidR="002F420C" w:rsidRPr="002F420C" w:rsidRDefault="002F420C" w:rsidP="000220F9">
      <w:pPr>
        <w:spacing w:after="0" w:line="240" w:lineRule="auto"/>
        <w:rPr>
          <w:rFonts w:ascii="Times New Roman" w:eastAsia="Times New Roman" w:hAnsi="Times New Roman" w:cs="Times New Roman"/>
          <w:kern w:val="0"/>
          <w:sz w:val="32"/>
          <w:szCs w:val="32"/>
          <w:lang w:eastAsia="de-DE"/>
          <w14:ligatures w14:val="none"/>
        </w:rPr>
      </w:pPr>
      <w:r w:rsidRPr="002F420C">
        <w:rPr>
          <w:rFonts w:ascii="Times New Roman" w:eastAsia="Times New Roman" w:hAnsi="Times New Roman" w:cs="Times New Roman"/>
          <w:b/>
          <w:bCs/>
          <w:kern w:val="36"/>
          <w:sz w:val="32"/>
          <w:szCs w:val="32"/>
          <w:lang w:eastAsia="de-DE"/>
          <w14:ligatures w14:val="none"/>
        </w:rPr>
        <w:t>K</w:t>
      </w:r>
      <w:r w:rsidR="000C5CFC">
        <w:rPr>
          <w:rFonts w:ascii="Times New Roman" w:eastAsia="Times New Roman" w:hAnsi="Times New Roman" w:cs="Times New Roman"/>
          <w:b/>
          <w:bCs/>
          <w:kern w:val="36"/>
          <w:sz w:val="32"/>
          <w:szCs w:val="32"/>
          <w:lang w:eastAsia="de-DE"/>
          <w14:ligatures w14:val="none"/>
        </w:rPr>
        <w:t>ontakt</w:t>
      </w:r>
      <w:r w:rsidRPr="002F420C">
        <w:rPr>
          <w:rFonts w:ascii="Times New Roman" w:eastAsia="Times New Roman" w:hAnsi="Times New Roman" w:cs="Times New Roman"/>
          <w:b/>
          <w:bCs/>
          <w:kern w:val="36"/>
          <w:sz w:val="32"/>
          <w:szCs w:val="32"/>
          <w:lang w:eastAsia="de-DE"/>
          <w14:ligatures w14:val="none"/>
        </w:rPr>
        <w:t xml:space="preserve"> </w:t>
      </w:r>
    </w:p>
    <w:p w14:paraId="57A669C3" w14:textId="2AF46EDF" w:rsidR="002F420C" w:rsidRPr="002F420C" w:rsidRDefault="002F420C" w:rsidP="000101B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 </w:t>
      </w:r>
      <w:proofErr w:type="gramStart"/>
      <w:r w:rsidRPr="002F420C">
        <w:rPr>
          <w:rFonts w:ascii="Times New Roman" w:eastAsia="Times New Roman" w:hAnsi="Times New Roman" w:cs="Times New Roman"/>
          <w:kern w:val="0"/>
          <w:sz w:val="24"/>
          <w:szCs w:val="24"/>
          <w:lang w:eastAsia="de-DE"/>
          <w14:ligatures w14:val="none"/>
        </w:rPr>
        <w:t>Button ]</w:t>
      </w:r>
      <w:proofErr w:type="gramEnd"/>
      <w:r w:rsidRPr="002F420C">
        <w:rPr>
          <w:rFonts w:ascii="Times New Roman" w:eastAsia="Times New Roman" w:hAnsi="Times New Roman" w:cs="Times New Roman"/>
          <w:kern w:val="0"/>
          <w:sz w:val="24"/>
          <w:szCs w:val="24"/>
          <w:lang w:eastAsia="de-DE"/>
          <w14:ligatures w14:val="none"/>
        </w:rPr>
        <w:br/>
      </w:r>
      <w:r w:rsidRPr="002F420C">
        <w:rPr>
          <w:rFonts w:ascii="Times New Roman" w:eastAsia="Times New Roman" w:hAnsi="Times New Roman" w:cs="Times New Roman"/>
          <w:b/>
          <w:bCs/>
          <w:kern w:val="0"/>
          <w:sz w:val="24"/>
          <w:szCs w:val="24"/>
          <w:lang w:eastAsia="de-DE"/>
          <w14:ligatures w14:val="none"/>
        </w:rPr>
        <w:t>Kontakt aufnehmen</w:t>
      </w:r>
      <w:r w:rsidR="00000000">
        <w:rPr>
          <w:rFonts w:ascii="Times New Roman" w:eastAsia="Times New Roman" w:hAnsi="Times New Roman" w:cs="Times New Roman"/>
          <w:kern w:val="0"/>
          <w:sz w:val="24"/>
          <w:szCs w:val="24"/>
          <w:lang w:eastAsia="de-DE"/>
          <w14:ligatures w14:val="none"/>
        </w:rPr>
        <w:pict w14:anchorId="4E92C8FA">
          <v:rect id="_x0000_i1032" style="width:0;height:1.5pt" o:hralign="center" o:hrstd="t" o:hr="t" fillcolor="#a0a0a0" stroked="f"/>
        </w:pict>
      </w:r>
    </w:p>
    <w:p w14:paraId="40ACCD51" w14:textId="77777777" w:rsidR="002F420C" w:rsidRPr="002F420C" w:rsidRDefault="002F420C" w:rsidP="002F420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Impressum </w:t>
      </w:r>
    </w:p>
    <w:p w14:paraId="404D75BE" w14:textId="77777777" w:rsidR="002F420C" w:rsidRPr="002F420C" w:rsidRDefault="002F420C" w:rsidP="002F420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Datenschutz </w:t>
      </w:r>
    </w:p>
    <w:p w14:paraId="76AAC147" w14:textId="77777777" w:rsidR="002F420C" w:rsidRPr="002F420C" w:rsidRDefault="002F420C" w:rsidP="002F420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Kontakt </w:t>
      </w:r>
    </w:p>
    <w:p w14:paraId="0FC5B708" w14:textId="77777777" w:rsidR="002F420C" w:rsidRPr="002F420C" w:rsidRDefault="002F420C" w:rsidP="002F420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2F420C">
        <w:rPr>
          <w:rFonts w:ascii="Times New Roman" w:eastAsia="Times New Roman" w:hAnsi="Times New Roman" w:cs="Times New Roman"/>
          <w:kern w:val="0"/>
          <w:sz w:val="24"/>
          <w:szCs w:val="24"/>
          <w:lang w:eastAsia="de-DE"/>
          <w14:ligatures w14:val="none"/>
        </w:rPr>
        <w:t>Social</w:t>
      </w:r>
      <w:proofErr w:type="spellEnd"/>
      <w:r w:rsidRPr="002F420C">
        <w:rPr>
          <w:rFonts w:ascii="Times New Roman" w:eastAsia="Times New Roman" w:hAnsi="Times New Roman" w:cs="Times New Roman"/>
          <w:kern w:val="0"/>
          <w:sz w:val="24"/>
          <w:szCs w:val="24"/>
          <w:lang w:eastAsia="de-DE"/>
          <w14:ligatures w14:val="none"/>
        </w:rPr>
        <w:t xml:space="preserve"> Media </w:t>
      </w:r>
    </w:p>
    <w:p w14:paraId="19B68C90" w14:textId="77662560" w:rsidR="00D11550" w:rsidRPr="000C5CFC" w:rsidRDefault="00D11550" w:rsidP="000C5CFC">
      <w:pPr>
        <w:spacing w:before="100" w:beforeAutospacing="1" w:after="100" w:afterAutospacing="1" w:line="240" w:lineRule="auto"/>
        <w:ind w:left="720"/>
        <w:rPr>
          <w:rFonts w:ascii="Times New Roman" w:eastAsia="Times New Roman" w:hAnsi="Times New Roman" w:cs="Times New Roman"/>
          <w:kern w:val="0"/>
          <w:sz w:val="24"/>
          <w:szCs w:val="24"/>
          <w:lang w:eastAsia="de-DE"/>
          <w14:ligatures w14:val="none"/>
        </w:rPr>
      </w:pPr>
    </w:p>
    <w:sectPr w:rsidR="00D11550" w:rsidRPr="000C5C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ICTFontTextStyleEmphasizedBod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UICTFontTextStyleItalicBody">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C7F"/>
    <w:multiLevelType w:val="multilevel"/>
    <w:tmpl w:val="278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0A"/>
    <w:multiLevelType w:val="multilevel"/>
    <w:tmpl w:val="3A8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B44"/>
    <w:multiLevelType w:val="multilevel"/>
    <w:tmpl w:val="2E5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A63E4"/>
    <w:multiLevelType w:val="multilevel"/>
    <w:tmpl w:val="D31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495D"/>
    <w:multiLevelType w:val="multilevel"/>
    <w:tmpl w:val="922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51104"/>
    <w:multiLevelType w:val="multilevel"/>
    <w:tmpl w:val="117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25888"/>
    <w:multiLevelType w:val="multilevel"/>
    <w:tmpl w:val="373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F55BD"/>
    <w:multiLevelType w:val="multilevel"/>
    <w:tmpl w:val="EAD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47EEF"/>
    <w:multiLevelType w:val="multilevel"/>
    <w:tmpl w:val="EEE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43E58"/>
    <w:multiLevelType w:val="multilevel"/>
    <w:tmpl w:val="EFE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50891"/>
    <w:multiLevelType w:val="multilevel"/>
    <w:tmpl w:val="820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E61ED"/>
    <w:multiLevelType w:val="multilevel"/>
    <w:tmpl w:val="092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03078"/>
    <w:multiLevelType w:val="multilevel"/>
    <w:tmpl w:val="6CE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E36C6"/>
    <w:multiLevelType w:val="multilevel"/>
    <w:tmpl w:val="32A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90570"/>
    <w:multiLevelType w:val="multilevel"/>
    <w:tmpl w:val="AD8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95101"/>
    <w:multiLevelType w:val="multilevel"/>
    <w:tmpl w:val="C09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4357">
    <w:abstractNumId w:val="15"/>
  </w:num>
  <w:num w:numId="2" w16cid:durableId="178278991">
    <w:abstractNumId w:val="7"/>
  </w:num>
  <w:num w:numId="3" w16cid:durableId="881478021">
    <w:abstractNumId w:val="13"/>
  </w:num>
  <w:num w:numId="4" w16cid:durableId="1162158886">
    <w:abstractNumId w:val="5"/>
  </w:num>
  <w:num w:numId="5" w16cid:durableId="76026356">
    <w:abstractNumId w:val="4"/>
  </w:num>
  <w:num w:numId="6" w16cid:durableId="1223562524">
    <w:abstractNumId w:val="14"/>
  </w:num>
  <w:num w:numId="7" w16cid:durableId="834955674">
    <w:abstractNumId w:val="1"/>
  </w:num>
  <w:num w:numId="8" w16cid:durableId="1012490817">
    <w:abstractNumId w:val="3"/>
  </w:num>
  <w:num w:numId="9" w16cid:durableId="1931818129">
    <w:abstractNumId w:val="6"/>
  </w:num>
  <w:num w:numId="10" w16cid:durableId="628901395">
    <w:abstractNumId w:val="10"/>
  </w:num>
  <w:num w:numId="11" w16cid:durableId="1397705931">
    <w:abstractNumId w:val="2"/>
  </w:num>
  <w:num w:numId="12" w16cid:durableId="883325341">
    <w:abstractNumId w:val="9"/>
  </w:num>
  <w:num w:numId="13" w16cid:durableId="400642460">
    <w:abstractNumId w:val="11"/>
  </w:num>
  <w:num w:numId="14" w16cid:durableId="1459488149">
    <w:abstractNumId w:val="0"/>
  </w:num>
  <w:num w:numId="15" w16cid:durableId="1158420293">
    <w:abstractNumId w:val="8"/>
  </w:num>
  <w:num w:numId="16" w16cid:durableId="17767041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20C"/>
    <w:rsid w:val="000101B7"/>
    <w:rsid w:val="000154F6"/>
    <w:rsid w:val="000220F9"/>
    <w:rsid w:val="000C5CFC"/>
    <w:rsid w:val="002F420C"/>
    <w:rsid w:val="0090340A"/>
    <w:rsid w:val="00924435"/>
    <w:rsid w:val="00BE781F"/>
    <w:rsid w:val="00D11550"/>
    <w:rsid w:val="00D12DDC"/>
    <w:rsid w:val="00D26D32"/>
    <w:rsid w:val="00D34E18"/>
    <w:rsid w:val="00F51B67"/>
    <w:rsid w:val="00FD72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D09E"/>
  <w15:chartTrackingRefBased/>
  <w15:docId w15:val="{4D950C26-4858-4FC9-88B3-7731B16C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unhideWhenUsed/>
    <w:rsid w:val="00D26D3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rsid w:val="00D26D32"/>
    <w:rPr>
      <w:rFonts w:ascii="Consolas" w:hAnsi="Consolas"/>
      <w:sz w:val="20"/>
      <w:szCs w:val="20"/>
    </w:rPr>
  </w:style>
  <w:style w:type="paragraph" w:styleId="StandardWeb">
    <w:name w:val="Normal (Web)"/>
    <w:basedOn w:val="Standard"/>
    <w:uiPriority w:val="99"/>
    <w:semiHidden/>
    <w:unhideWhenUsed/>
    <w:rsid w:val="000154F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467921">
      <w:bodyDiv w:val="1"/>
      <w:marLeft w:val="0"/>
      <w:marRight w:val="0"/>
      <w:marTop w:val="0"/>
      <w:marBottom w:val="0"/>
      <w:divBdr>
        <w:top w:val="none" w:sz="0" w:space="0" w:color="auto"/>
        <w:left w:val="none" w:sz="0" w:space="0" w:color="auto"/>
        <w:bottom w:val="none" w:sz="0" w:space="0" w:color="auto"/>
        <w:right w:val="none" w:sz="0" w:space="0" w:color="auto"/>
      </w:divBdr>
    </w:div>
    <w:div w:id="1314869953">
      <w:bodyDiv w:val="1"/>
      <w:marLeft w:val="0"/>
      <w:marRight w:val="0"/>
      <w:marTop w:val="0"/>
      <w:marBottom w:val="0"/>
      <w:divBdr>
        <w:top w:val="none" w:sz="0" w:space="0" w:color="auto"/>
        <w:left w:val="none" w:sz="0" w:space="0" w:color="auto"/>
        <w:bottom w:val="none" w:sz="0" w:space="0" w:color="auto"/>
        <w:right w:val="none" w:sz="0" w:space="0" w:color="auto"/>
      </w:divBdr>
    </w:div>
    <w:div w:id="1521121112">
      <w:bodyDiv w:val="1"/>
      <w:marLeft w:val="0"/>
      <w:marRight w:val="0"/>
      <w:marTop w:val="0"/>
      <w:marBottom w:val="0"/>
      <w:divBdr>
        <w:top w:val="none" w:sz="0" w:space="0" w:color="auto"/>
        <w:left w:val="none" w:sz="0" w:space="0" w:color="auto"/>
        <w:bottom w:val="none" w:sz="0" w:space="0" w:color="auto"/>
        <w:right w:val="none" w:sz="0" w:space="0" w:color="auto"/>
      </w:divBdr>
      <w:divsChild>
        <w:div w:id="40353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34787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517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3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6471</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Nataliya Tkachenko</dc:creator>
  <cp:keywords/>
  <dc:description/>
  <cp:lastModifiedBy>Nataliya Tkachenko</cp:lastModifiedBy>
  <cp:revision>2</cp:revision>
  <dcterms:created xsi:type="dcterms:W3CDTF">2026-05-20T18:45:00Z</dcterms:created>
  <dcterms:modified xsi:type="dcterms:W3CDTF">2026-06-16T18:45:00Z</dcterms:modified>
</cp:coreProperties>
</file>