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56F65" w14:textId="5F7DF012" w:rsidR="002E4D83" w:rsidRPr="00802543" w:rsidRDefault="00802543" w:rsidP="00C451FB">
      <w:pPr>
        <w:spacing w:after="0" w:line="240" w:lineRule="auto"/>
        <w:jc w:val="center"/>
        <w:rPr>
          <w:rFonts w:ascii="Times New Roman" w:hAnsi="Times New Roman" w:cs="Times New Roman"/>
          <w:color w:val="000000" w:themeColor="text1"/>
          <w:sz w:val="20"/>
          <w:szCs w:val="20"/>
        </w:rPr>
      </w:pPr>
      <w:r w:rsidRPr="00802543">
        <w:rPr>
          <w:rFonts w:ascii="Times New Roman" w:hAnsi="Times New Roman" w:cs="Times New Roman"/>
          <w:color w:val="000000" w:themeColor="text1"/>
          <w:sz w:val="20"/>
          <w:szCs w:val="20"/>
        </w:rPr>
        <w:t>Steve R. Akers</w:t>
      </w:r>
    </w:p>
    <w:p w14:paraId="36CCF85B" w14:textId="77777777" w:rsidR="00802543" w:rsidRPr="00802543" w:rsidRDefault="00802543" w:rsidP="00C451FB">
      <w:pPr>
        <w:spacing w:after="0" w:line="240" w:lineRule="auto"/>
        <w:jc w:val="center"/>
        <w:rPr>
          <w:rFonts w:ascii="Times New Roman" w:hAnsi="Times New Roman" w:cs="Times New Roman"/>
          <w:color w:val="000000" w:themeColor="text1"/>
          <w:sz w:val="20"/>
          <w:szCs w:val="20"/>
        </w:rPr>
      </w:pPr>
      <w:r w:rsidRPr="00802543">
        <w:rPr>
          <w:rFonts w:ascii="Times New Roman" w:hAnsi="Times New Roman" w:cs="Times New Roman"/>
          <w:color w:val="000000" w:themeColor="text1"/>
          <w:sz w:val="20"/>
          <w:szCs w:val="20"/>
        </w:rPr>
        <w:t>Bessemer Trust</w:t>
      </w:r>
    </w:p>
    <w:p w14:paraId="54A36C35" w14:textId="1E0F2DC9" w:rsidR="00291730" w:rsidRPr="00802543" w:rsidRDefault="00802543" w:rsidP="00C451FB">
      <w:pPr>
        <w:spacing w:after="0" w:line="240" w:lineRule="auto"/>
        <w:jc w:val="center"/>
        <w:rPr>
          <w:rFonts w:ascii="Times New Roman" w:hAnsi="Times New Roman" w:cs="Times New Roman"/>
          <w:color w:val="000000" w:themeColor="text1"/>
          <w:sz w:val="20"/>
          <w:szCs w:val="20"/>
        </w:rPr>
      </w:pPr>
      <w:r w:rsidRPr="00802543">
        <w:rPr>
          <w:rFonts w:ascii="Times New Roman" w:hAnsi="Times New Roman" w:cs="Times New Roman"/>
          <w:color w:val="000000" w:themeColor="text1"/>
          <w:sz w:val="20"/>
          <w:szCs w:val="20"/>
        </w:rPr>
        <w:t>Dallas</w:t>
      </w:r>
      <w:r w:rsidR="0023358C" w:rsidRPr="00802543">
        <w:rPr>
          <w:rFonts w:ascii="Times New Roman" w:hAnsi="Times New Roman" w:cs="Times New Roman"/>
          <w:color w:val="000000" w:themeColor="text1"/>
          <w:sz w:val="20"/>
          <w:szCs w:val="20"/>
        </w:rPr>
        <w:t xml:space="preserve">, </w:t>
      </w:r>
      <w:r w:rsidRPr="00802543">
        <w:rPr>
          <w:rFonts w:ascii="Times New Roman" w:hAnsi="Times New Roman" w:cs="Times New Roman"/>
          <w:color w:val="000000" w:themeColor="text1"/>
          <w:sz w:val="20"/>
          <w:szCs w:val="20"/>
        </w:rPr>
        <w:t>Texas</w:t>
      </w:r>
    </w:p>
    <w:p w14:paraId="1C7B22E5" w14:textId="77777777" w:rsidR="00291730" w:rsidRPr="00802543" w:rsidRDefault="00291730" w:rsidP="00291730">
      <w:pPr>
        <w:spacing w:line="240" w:lineRule="auto"/>
        <w:jc w:val="center"/>
        <w:rPr>
          <w:rFonts w:ascii="Times New Roman" w:hAnsi="Times New Roman" w:cs="Times New Roman"/>
          <w:color w:val="000000" w:themeColor="text1"/>
          <w:sz w:val="20"/>
          <w:szCs w:val="20"/>
        </w:rPr>
      </w:pPr>
      <w:r w:rsidRPr="00802543">
        <w:rPr>
          <w:rFonts w:ascii="Times New Roman" w:hAnsi="Times New Roman" w:cs="Times New Roman"/>
          <w:color w:val="000000" w:themeColor="text1"/>
          <w:sz w:val="20"/>
          <w:szCs w:val="20"/>
        </w:rPr>
        <w:t>________________________________</w:t>
      </w:r>
    </w:p>
    <w:p w14:paraId="3AF66569" w14:textId="77777777" w:rsidR="00291730" w:rsidRPr="00802543" w:rsidRDefault="00291730" w:rsidP="00802543">
      <w:pPr>
        <w:spacing w:line="276" w:lineRule="auto"/>
        <w:jc w:val="both"/>
        <w:rPr>
          <w:rFonts w:ascii="Times New Roman" w:hAnsi="Times New Roman" w:cs="Times New Roman"/>
          <w:b/>
          <w:color w:val="000000" w:themeColor="text1"/>
          <w:sz w:val="20"/>
          <w:szCs w:val="20"/>
          <w:u w:val="single"/>
        </w:rPr>
      </w:pPr>
    </w:p>
    <w:p w14:paraId="53FDED5A" w14:textId="58F0C54A" w:rsidR="00802543" w:rsidRDefault="00802543" w:rsidP="007E5729">
      <w:pPr>
        <w:spacing w:after="0" w:line="240" w:lineRule="auto"/>
        <w:jc w:val="both"/>
        <w:rPr>
          <w:rFonts w:ascii="Times New Roman" w:hAnsi="Times New Roman" w:cs="Times New Roman"/>
          <w:color w:val="000000" w:themeColor="text1"/>
          <w:sz w:val="20"/>
          <w:szCs w:val="20"/>
        </w:rPr>
      </w:pPr>
      <w:bookmarkStart w:id="0" w:name="_GoBack"/>
      <w:r w:rsidRPr="00802543">
        <w:rPr>
          <w:rFonts w:ascii="Times New Roman" w:hAnsi="Times New Roman" w:cs="Times New Roman"/>
          <w:color w:val="000000" w:themeColor="text1"/>
          <w:sz w:val="20"/>
          <w:szCs w:val="20"/>
        </w:rPr>
        <w:t>Steve R. Akers is an attorney with 40 years of experience in estate pla</w:t>
      </w:r>
      <w:r w:rsidR="000E0C67">
        <w:rPr>
          <w:rFonts w:ascii="Times New Roman" w:hAnsi="Times New Roman" w:cs="Times New Roman"/>
          <w:color w:val="000000" w:themeColor="text1"/>
          <w:sz w:val="20"/>
          <w:szCs w:val="20"/>
        </w:rPr>
        <w:t xml:space="preserve">nning and probate law matters. </w:t>
      </w:r>
      <w:r w:rsidRPr="00802543">
        <w:rPr>
          <w:rFonts w:ascii="Times New Roman" w:hAnsi="Times New Roman" w:cs="Times New Roman"/>
          <w:color w:val="000000" w:themeColor="text1"/>
          <w:sz w:val="20"/>
          <w:szCs w:val="20"/>
        </w:rPr>
        <w:t xml:space="preserve">Mr. Akers is a managing director at Bessemer Trust, where he directs the family estate planning practice for the Southwest Region and is Senior Fiduciary Counsel and Chair of </w:t>
      </w:r>
      <w:r w:rsidR="000E0C67">
        <w:rPr>
          <w:rFonts w:ascii="Times New Roman" w:hAnsi="Times New Roman" w:cs="Times New Roman"/>
          <w:color w:val="000000" w:themeColor="text1"/>
          <w:sz w:val="20"/>
          <w:szCs w:val="20"/>
        </w:rPr>
        <w:t xml:space="preserve">the Estate Planning Committee. </w:t>
      </w:r>
      <w:r w:rsidRPr="00802543">
        <w:rPr>
          <w:rFonts w:ascii="Times New Roman" w:hAnsi="Times New Roman" w:cs="Times New Roman"/>
          <w:color w:val="000000" w:themeColor="text1"/>
          <w:sz w:val="20"/>
          <w:szCs w:val="20"/>
        </w:rPr>
        <w:t>He was previously a partner with Ernst &amp; Young, LLP (1995-2001) and with Jenkens &amp; Gilchrist, PC (1977-1995).</w:t>
      </w:r>
    </w:p>
    <w:bookmarkEnd w:id="0"/>
    <w:p w14:paraId="67E50AE0" w14:textId="77777777" w:rsidR="007E5729" w:rsidRPr="00802543" w:rsidRDefault="007E5729" w:rsidP="007E5729">
      <w:pPr>
        <w:spacing w:after="0" w:line="240" w:lineRule="auto"/>
        <w:jc w:val="both"/>
        <w:rPr>
          <w:rFonts w:ascii="Times New Roman" w:hAnsi="Times New Roman" w:cs="Times New Roman"/>
          <w:color w:val="000000" w:themeColor="text1"/>
          <w:sz w:val="20"/>
          <w:szCs w:val="20"/>
        </w:rPr>
      </w:pPr>
    </w:p>
    <w:p w14:paraId="58DF3034" w14:textId="77777777" w:rsidR="007E5729" w:rsidRDefault="00802543" w:rsidP="007E5729">
      <w:pPr>
        <w:spacing w:after="0" w:line="240" w:lineRule="auto"/>
        <w:jc w:val="both"/>
        <w:rPr>
          <w:rFonts w:ascii="Times New Roman" w:hAnsi="Times New Roman" w:cs="Times New Roman"/>
          <w:color w:val="000000" w:themeColor="text1"/>
          <w:sz w:val="20"/>
          <w:szCs w:val="20"/>
        </w:rPr>
      </w:pPr>
      <w:r w:rsidRPr="00802543">
        <w:rPr>
          <w:rFonts w:ascii="Times New Roman" w:hAnsi="Times New Roman" w:cs="Times New Roman"/>
          <w:color w:val="000000" w:themeColor="text1"/>
          <w:sz w:val="20"/>
          <w:szCs w:val="20"/>
        </w:rPr>
        <w:t>Mr. Akers has lectured on a variety of estate planning, estate administration, and family business planning topics at national meetings of a wide variety of organizations including meetings of the American College of Trust and Estate Counsel; American Bar Association Real Property, Trust &amp; Estate Law Section Annual CLE Meetings; U.S.C. Tax Institute; the University of Miami Philip E. Heckerling Institute on Estate Planning; the Annual Notre Dame Tax and Estate Planning Institute; the Southern Federal Tax Conference in Atlanta, Georgia; the NYU Tax Institute; the Annual AICPA Advanced Estate Planning Conference; the ALI-CLE Annual Seminar on Estate Planning for the Family Business Owner (co-chair of this annual national seminar since its inception); the ALI-CLE Annual Seminar on Estate Planning for Large Estates (co-chair; held in San Francisco and New York), and national conferences for Internal Revenue Service estate and gift tax agents.  He has also spoken to a variety of other groups, including bar groups and estate planning councils in a number of different states.</w:t>
      </w:r>
    </w:p>
    <w:p w14:paraId="1C77EDCB" w14:textId="05492C43" w:rsidR="00802543" w:rsidRPr="00802543" w:rsidRDefault="00802543" w:rsidP="007E5729">
      <w:pPr>
        <w:spacing w:after="0" w:line="240" w:lineRule="auto"/>
        <w:jc w:val="both"/>
        <w:rPr>
          <w:rFonts w:ascii="Times New Roman" w:hAnsi="Times New Roman" w:cs="Times New Roman"/>
          <w:color w:val="000000" w:themeColor="text1"/>
          <w:sz w:val="20"/>
          <w:szCs w:val="20"/>
        </w:rPr>
      </w:pPr>
      <w:r w:rsidRPr="00802543">
        <w:rPr>
          <w:rFonts w:ascii="Times New Roman" w:hAnsi="Times New Roman" w:cs="Times New Roman"/>
          <w:color w:val="000000" w:themeColor="text1"/>
          <w:sz w:val="20"/>
          <w:szCs w:val="20"/>
        </w:rPr>
        <w:t xml:space="preserve">     </w:t>
      </w:r>
    </w:p>
    <w:p w14:paraId="1A86B156" w14:textId="24D1B53A" w:rsidR="00802543" w:rsidRDefault="00802543" w:rsidP="007E5729">
      <w:pPr>
        <w:spacing w:after="0" w:line="240" w:lineRule="auto"/>
        <w:jc w:val="both"/>
        <w:rPr>
          <w:rFonts w:ascii="Times New Roman" w:hAnsi="Times New Roman" w:cs="Times New Roman"/>
          <w:color w:val="000000" w:themeColor="text1"/>
          <w:sz w:val="20"/>
          <w:szCs w:val="20"/>
        </w:rPr>
      </w:pPr>
      <w:r w:rsidRPr="00802543">
        <w:rPr>
          <w:rFonts w:ascii="Times New Roman" w:hAnsi="Times New Roman" w:cs="Times New Roman"/>
          <w:color w:val="000000" w:themeColor="text1"/>
          <w:sz w:val="20"/>
          <w:szCs w:val="20"/>
        </w:rPr>
        <w:t>Mr. Akers is a past chair of the American Bar Association Section of Real P</w:t>
      </w:r>
      <w:r w:rsidR="000E0C67">
        <w:rPr>
          <w:rFonts w:ascii="Times New Roman" w:hAnsi="Times New Roman" w:cs="Times New Roman"/>
          <w:color w:val="000000" w:themeColor="text1"/>
          <w:sz w:val="20"/>
          <w:szCs w:val="20"/>
        </w:rPr>
        <w:t xml:space="preserve">roperty, Trust and Estate Law. </w:t>
      </w:r>
      <w:r w:rsidRPr="00802543">
        <w:rPr>
          <w:rFonts w:ascii="Times New Roman" w:hAnsi="Times New Roman" w:cs="Times New Roman"/>
          <w:color w:val="000000" w:themeColor="text1"/>
          <w:sz w:val="20"/>
          <w:szCs w:val="20"/>
        </w:rPr>
        <w:t>Mr. Akers previously served as the chair of various committees, as a Supervisory Council member, and in various off</w:t>
      </w:r>
      <w:r w:rsidR="000E0C67">
        <w:rPr>
          <w:rFonts w:ascii="Times New Roman" w:hAnsi="Times New Roman" w:cs="Times New Roman"/>
          <w:color w:val="000000" w:themeColor="text1"/>
          <w:sz w:val="20"/>
          <w:szCs w:val="20"/>
        </w:rPr>
        <w:t xml:space="preserve">icer positions of the Section. </w:t>
      </w:r>
      <w:r w:rsidRPr="00802543">
        <w:rPr>
          <w:rFonts w:ascii="Times New Roman" w:hAnsi="Times New Roman" w:cs="Times New Roman"/>
          <w:color w:val="000000" w:themeColor="text1"/>
          <w:sz w:val="20"/>
          <w:szCs w:val="20"/>
        </w:rPr>
        <w:t>An article that he wrote for the Section’s bimonthly magazine (Probate &amp; Property) was selected as the Best Overall Article-Probate and Trust in 2003 and an article that he co-authored was selected as the Best Practical Use Article-Probate and Trust in 2006.</w:t>
      </w:r>
    </w:p>
    <w:p w14:paraId="6333B2FF" w14:textId="77777777" w:rsidR="007E5729" w:rsidRPr="00802543" w:rsidRDefault="007E5729" w:rsidP="007E5729">
      <w:pPr>
        <w:spacing w:after="0" w:line="240" w:lineRule="auto"/>
        <w:jc w:val="both"/>
        <w:rPr>
          <w:rFonts w:ascii="Times New Roman" w:hAnsi="Times New Roman" w:cs="Times New Roman"/>
          <w:color w:val="000000" w:themeColor="text1"/>
          <w:sz w:val="20"/>
          <w:szCs w:val="20"/>
        </w:rPr>
      </w:pPr>
    </w:p>
    <w:p w14:paraId="1270C3AB" w14:textId="77777777" w:rsidR="00802543" w:rsidRDefault="00802543" w:rsidP="007E5729">
      <w:pPr>
        <w:spacing w:after="0" w:line="240" w:lineRule="auto"/>
        <w:jc w:val="both"/>
        <w:rPr>
          <w:rFonts w:ascii="Times New Roman" w:hAnsi="Times New Roman" w:cs="Times New Roman"/>
          <w:color w:val="000000" w:themeColor="text1"/>
          <w:sz w:val="20"/>
          <w:szCs w:val="20"/>
        </w:rPr>
      </w:pPr>
      <w:r w:rsidRPr="00802543">
        <w:rPr>
          <w:rFonts w:ascii="Times New Roman" w:hAnsi="Times New Roman" w:cs="Times New Roman"/>
          <w:color w:val="000000" w:themeColor="text1"/>
          <w:sz w:val="20"/>
          <w:szCs w:val="20"/>
        </w:rPr>
        <w:t>He serves as an officer (currently Treasurer) of the American College of Trust and Estate Counsel.  He has previously served in a variety of roles with ACTEC including as an at-large member of the Executive Committee, Regent, Long Range Planning Committee, Chair of the Business Planning Committee, and Editor of the ACTEC Law Journal.</w:t>
      </w:r>
    </w:p>
    <w:p w14:paraId="5166C45E" w14:textId="77777777" w:rsidR="007E5729" w:rsidRPr="00802543" w:rsidRDefault="007E5729" w:rsidP="007E5729">
      <w:pPr>
        <w:spacing w:after="0" w:line="240" w:lineRule="auto"/>
        <w:jc w:val="both"/>
        <w:rPr>
          <w:rFonts w:ascii="Times New Roman" w:hAnsi="Times New Roman" w:cs="Times New Roman"/>
          <w:color w:val="000000" w:themeColor="text1"/>
          <w:sz w:val="20"/>
          <w:szCs w:val="20"/>
        </w:rPr>
      </w:pPr>
    </w:p>
    <w:p w14:paraId="6E881AEB" w14:textId="77777777" w:rsidR="007E5729" w:rsidRDefault="00802543" w:rsidP="007E5729">
      <w:pPr>
        <w:spacing w:after="0" w:line="240" w:lineRule="auto"/>
        <w:jc w:val="both"/>
        <w:rPr>
          <w:rFonts w:ascii="Times New Roman" w:hAnsi="Times New Roman" w:cs="Times New Roman"/>
          <w:color w:val="000000" w:themeColor="text1"/>
          <w:sz w:val="20"/>
          <w:szCs w:val="20"/>
        </w:rPr>
      </w:pPr>
      <w:r w:rsidRPr="00802543">
        <w:rPr>
          <w:rFonts w:ascii="Times New Roman" w:hAnsi="Times New Roman" w:cs="Times New Roman"/>
          <w:color w:val="000000" w:themeColor="text1"/>
          <w:sz w:val="20"/>
          <w:szCs w:val="20"/>
        </w:rPr>
        <w:t xml:space="preserve">Mr. Akers is a past chair of the Texas State Bar Real Estate, </w:t>
      </w:r>
      <w:r w:rsidR="000E0C67">
        <w:rPr>
          <w:rFonts w:ascii="Times New Roman" w:hAnsi="Times New Roman" w:cs="Times New Roman"/>
          <w:color w:val="000000" w:themeColor="text1"/>
          <w:sz w:val="20"/>
          <w:szCs w:val="20"/>
        </w:rPr>
        <w:t xml:space="preserve">Probate and Trust Law Section.  </w:t>
      </w:r>
      <w:r w:rsidRPr="00802543">
        <w:rPr>
          <w:rFonts w:ascii="Times New Roman" w:hAnsi="Times New Roman" w:cs="Times New Roman"/>
          <w:color w:val="000000" w:themeColor="text1"/>
          <w:sz w:val="20"/>
          <w:szCs w:val="20"/>
        </w:rPr>
        <w:t>He is also a past chairman of the Dallas Bar Association Probate</w:t>
      </w:r>
      <w:r w:rsidR="000E0C67">
        <w:rPr>
          <w:rFonts w:ascii="Times New Roman" w:hAnsi="Times New Roman" w:cs="Times New Roman"/>
          <w:color w:val="000000" w:themeColor="text1"/>
          <w:sz w:val="20"/>
          <w:szCs w:val="20"/>
        </w:rPr>
        <w:t xml:space="preserve">, Trusts, and Estates Section.  </w:t>
      </w:r>
      <w:r w:rsidRPr="00802543">
        <w:rPr>
          <w:rFonts w:ascii="Times New Roman" w:hAnsi="Times New Roman" w:cs="Times New Roman"/>
          <w:color w:val="000000" w:themeColor="text1"/>
          <w:sz w:val="20"/>
          <w:szCs w:val="20"/>
        </w:rPr>
        <w:t>He has served as a member of the Board of Governors of the Dallas Estate Planning Council.  He is a fello</w:t>
      </w:r>
      <w:r w:rsidR="000E0C67">
        <w:rPr>
          <w:rFonts w:ascii="Times New Roman" w:hAnsi="Times New Roman" w:cs="Times New Roman"/>
          <w:color w:val="000000" w:themeColor="text1"/>
          <w:sz w:val="20"/>
          <w:szCs w:val="20"/>
        </w:rPr>
        <w:t xml:space="preserve">w of the Texas Bar Foundation. </w:t>
      </w:r>
      <w:r w:rsidRPr="00802543">
        <w:rPr>
          <w:rFonts w:ascii="Times New Roman" w:hAnsi="Times New Roman" w:cs="Times New Roman"/>
          <w:color w:val="000000" w:themeColor="text1"/>
          <w:sz w:val="20"/>
          <w:szCs w:val="20"/>
        </w:rPr>
        <w:t xml:space="preserve">He has previously served as a member of the National Conference of Lawyers and Corporate Fiduciaries (sponsored by the American Bar Association and the American Bankers Association). </w:t>
      </w:r>
    </w:p>
    <w:p w14:paraId="5E7AB16B" w14:textId="767DA23A" w:rsidR="00802543" w:rsidRPr="00802543" w:rsidRDefault="00802543" w:rsidP="007E5729">
      <w:pPr>
        <w:spacing w:after="0" w:line="240" w:lineRule="auto"/>
        <w:jc w:val="both"/>
        <w:rPr>
          <w:rFonts w:ascii="Times New Roman" w:hAnsi="Times New Roman" w:cs="Times New Roman"/>
          <w:color w:val="000000" w:themeColor="text1"/>
          <w:sz w:val="20"/>
          <w:szCs w:val="20"/>
        </w:rPr>
      </w:pPr>
      <w:r w:rsidRPr="00802543">
        <w:rPr>
          <w:rFonts w:ascii="Times New Roman" w:hAnsi="Times New Roman" w:cs="Times New Roman"/>
          <w:color w:val="000000" w:themeColor="text1"/>
          <w:sz w:val="20"/>
          <w:szCs w:val="20"/>
        </w:rPr>
        <w:t xml:space="preserve"> </w:t>
      </w:r>
    </w:p>
    <w:p w14:paraId="12986F3F" w14:textId="77777777" w:rsidR="00802543" w:rsidRDefault="00802543" w:rsidP="007E5729">
      <w:pPr>
        <w:spacing w:after="0" w:line="240" w:lineRule="auto"/>
        <w:jc w:val="both"/>
        <w:rPr>
          <w:rFonts w:ascii="Times New Roman" w:hAnsi="Times New Roman" w:cs="Times New Roman"/>
          <w:color w:val="000000" w:themeColor="text1"/>
          <w:sz w:val="20"/>
          <w:szCs w:val="20"/>
        </w:rPr>
      </w:pPr>
      <w:r w:rsidRPr="00802543">
        <w:rPr>
          <w:rFonts w:ascii="Times New Roman" w:hAnsi="Times New Roman" w:cs="Times New Roman"/>
          <w:color w:val="000000" w:themeColor="text1"/>
          <w:sz w:val="20"/>
          <w:szCs w:val="20"/>
        </w:rPr>
        <w:t>Mr. Akers has received the Distinguished Accredited Estate Planner Award from the National Association of Estate Planning Councils, the Distinguished Probate Lawyer Lifetime Achievement Award from the State Bar of Texas Real Estate, Probate and Trust Law Section, and the Lifetime Achievement Award from the Dallas Bar Association Probate, Trusts &amp; Estates Section.</w:t>
      </w:r>
    </w:p>
    <w:p w14:paraId="4CC58AD3" w14:textId="77777777" w:rsidR="007E5729" w:rsidRPr="00802543" w:rsidRDefault="007E5729" w:rsidP="007E5729">
      <w:pPr>
        <w:spacing w:after="0" w:line="240" w:lineRule="auto"/>
        <w:jc w:val="both"/>
        <w:rPr>
          <w:rFonts w:ascii="Times New Roman" w:hAnsi="Times New Roman" w:cs="Times New Roman"/>
          <w:color w:val="000000" w:themeColor="text1"/>
          <w:sz w:val="20"/>
          <w:szCs w:val="20"/>
        </w:rPr>
      </w:pPr>
    </w:p>
    <w:p w14:paraId="30BE1558" w14:textId="18062CA5" w:rsidR="00802543" w:rsidRDefault="00802543" w:rsidP="007E5729">
      <w:pPr>
        <w:spacing w:after="0" w:line="240" w:lineRule="auto"/>
        <w:jc w:val="both"/>
        <w:rPr>
          <w:rFonts w:ascii="Times New Roman" w:hAnsi="Times New Roman" w:cs="Times New Roman"/>
          <w:color w:val="000000" w:themeColor="text1"/>
          <w:sz w:val="20"/>
          <w:szCs w:val="20"/>
        </w:rPr>
      </w:pPr>
      <w:r w:rsidRPr="00802543">
        <w:rPr>
          <w:rFonts w:ascii="Times New Roman" w:hAnsi="Times New Roman" w:cs="Times New Roman"/>
          <w:color w:val="000000" w:themeColor="text1"/>
          <w:sz w:val="20"/>
          <w:szCs w:val="20"/>
        </w:rPr>
        <w:t xml:space="preserve">Mr. Akers is a member of the Advisory Committee to the University of Miami Heckerling Institute on Estate Planning (held annually in Orlando), and he has spoken at that </w:t>
      </w:r>
      <w:r w:rsidR="000E0C67">
        <w:rPr>
          <w:rFonts w:ascii="Times New Roman" w:hAnsi="Times New Roman" w:cs="Times New Roman"/>
          <w:color w:val="000000" w:themeColor="text1"/>
          <w:sz w:val="20"/>
          <w:szCs w:val="20"/>
        </w:rPr>
        <w:t xml:space="preserve">Institute on various occasions. </w:t>
      </w:r>
      <w:r w:rsidRPr="00802543">
        <w:rPr>
          <w:rFonts w:ascii="Times New Roman" w:hAnsi="Times New Roman" w:cs="Times New Roman"/>
          <w:color w:val="000000" w:themeColor="text1"/>
          <w:sz w:val="20"/>
          <w:szCs w:val="20"/>
        </w:rPr>
        <w:t>Mr. Akers also serves as a member of the ALI-CLE Estate Planning Advisory Panel.</w:t>
      </w:r>
    </w:p>
    <w:p w14:paraId="516B8EF4" w14:textId="77777777" w:rsidR="007E5729" w:rsidRPr="00802543" w:rsidRDefault="007E5729" w:rsidP="007E5729">
      <w:pPr>
        <w:spacing w:after="0" w:line="240" w:lineRule="auto"/>
        <w:jc w:val="both"/>
        <w:rPr>
          <w:rFonts w:ascii="Times New Roman" w:hAnsi="Times New Roman" w:cs="Times New Roman"/>
          <w:color w:val="000000" w:themeColor="text1"/>
          <w:sz w:val="20"/>
          <w:szCs w:val="20"/>
        </w:rPr>
      </w:pPr>
    </w:p>
    <w:p w14:paraId="172F5371" w14:textId="77777777" w:rsidR="00802543" w:rsidRDefault="00802543" w:rsidP="007E5729">
      <w:pPr>
        <w:spacing w:after="0" w:line="240" w:lineRule="auto"/>
        <w:jc w:val="both"/>
        <w:rPr>
          <w:rFonts w:ascii="Times New Roman" w:hAnsi="Times New Roman" w:cs="Times New Roman"/>
          <w:color w:val="000000" w:themeColor="text1"/>
          <w:sz w:val="20"/>
          <w:szCs w:val="20"/>
        </w:rPr>
      </w:pPr>
      <w:r w:rsidRPr="00802543">
        <w:rPr>
          <w:rFonts w:ascii="Times New Roman" w:hAnsi="Times New Roman" w:cs="Times New Roman"/>
          <w:color w:val="000000" w:themeColor="text1"/>
          <w:sz w:val="20"/>
          <w:szCs w:val="20"/>
        </w:rPr>
        <w:t>Mr. Akers has previously served as the Chairman of the Baylor Health Care System Foundation Professional Advisors Council.  He is also a member of the Advisory Council of the Communities Foundation of Texas.</w:t>
      </w:r>
    </w:p>
    <w:p w14:paraId="2657F95D" w14:textId="77777777" w:rsidR="007E5729" w:rsidRPr="00802543" w:rsidRDefault="007E5729" w:rsidP="007E5729">
      <w:pPr>
        <w:spacing w:after="0" w:line="240" w:lineRule="auto"/>
        <w:jc w:val="both"/>
        <w:rPr>
          <w:rFonts w:ascii="Times New Roman" w:hAnsi="Times New Roman" w:cs="Times New Roman"/>
          <w:color w:val="000000" w:themeColor="text1"/>
          <w:sz w:val="20"/>
          <w:szCs w:val="20"/>
        </w:rPr>
      </w:pPr>
    </w:p>
    <w:p w14:paraId="6F1D7228" w14:textId="77777777" w:rsidR="00802543" w:rsidRPr="00802543" w:rsidRDefault="00802543" w:rsidP="007E5729">
      <w:pPr>
        <w:spacing w:after="0" w:line="240" w:lineRule="auto"/>
        <w:jc w:val="both"/>
        <w:rPr>
          <w:rFonts w:ascii="Times New Roman" w:hAnsi="Times New Roman" w:cs="Times New Roman"/>
          <w:color w:val="000000" w:themeColor="text1"/>
          <w:sz w:val="20"/>
          <w:szCs w:val="20"/>
        </w:rPr>
      </w:pPr>
      <w:r w:rsidRPr="00802543">
        <w:rPr>
          <w:rFonts w:ascii="Times New Roman" w:hAnsi="Times New Roman" w:cs="Times New Roman"/>
          <w:color w:val="000000" w:themeColor="text1"/>
          <w:sz w:val="20"/>
          <w:szCs w:val="20"/>
        </w:rPr>
        <w:t>Mr. Akers received his B.S. degree in Chemical Engineering from Oklahoma State University (1974) and his J.D. degree from the University of Texas School of Law (1977).</w:t>
      </w:r>
    </w:p>
    <w:p w14:paraId="3BF75A2A" w14:textId="171677C8" w:rsidR="0023358C" w:rsidRPr="00802543" w:rsidRDefault="0023358C" w:rsidP="007E5729">
      <w:pPr>
        <w:spacing w:after="0" w:line="240" w:lineRule="auto"/>
        <w:jc w:val="both"/>
        <w:rPr>
          <w:rFonts w:ascii="Times New Roman" w:hAnsi="Times New Roman" w:cs="Times New Roman"/>
          <w:color w:val="000000" w:themeColor="text1"/>
          <w:sz w:val="20"/>
          <w:szCs w:val="20"/>
        </w:rPr>
      </w:pPr>
    </w:p>
    <w:sectPr w:rsidR="0023358C" w:rsidRPr="00802543" w:rsidSect="00802543">
      <w:pgSz w:w="12240" w:h="15840"/>
      <w:pgMar w:top="144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0C67"/>
    <w:rsid w:val="000E3A75"/>
    <w:rsid w:val="0023358C"/>
    <w:rsid w:val="00244787"/>
    <w:rsid w:val="00291730"/>
    <w:rsid w:val="002E4D83"/>
    <w:rsid w:val="004C45C1"/>
    <w:rsid w:val="00515E75"/>
    <w:rsid w:val="00640A70"/>
    <w:rsid w:val="007E5729"/>
    <w:rsid w:val="00802543"/>
    <w:rsid w:val="008418FE"/>
    <w:rsid w:val="00971F86"/>
    <w:rsid w:val="009B0F38"/>
    <w:rsid w:val="00C451FB"/>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1A7B7-83B6-4CA1-84C0-D2F4A6C0F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3</cp:revision>
  <cp:lastPrinted>2017-07-03T16:58:00Z</cp:lastPrinted>
  <dcterms:created xsi:type="dcterms:W3CDTF">2017-07-26T13:18:00Z</dcterms:created>
  <dcterms:modified xsi:type="dcterms:W3CDTF">2017-08-18T16:40:00Z</dcterms:modified>
</cp:coreProperties>
</file>