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7D216" w14:textId="77777777" w:rsidR="00237624" w:rsidRPr="00D114D2" w:rsidRDefault="00237624" w:rsidP="00854ADC">
      <w:pPr>
        <w:spacing w:after="0" w:line="240" w:lineRule="auto"/>
        <w:jc w:val="center"/>
        <w:rPr>
          <w:rFonts w:ascii="Times New Roman" w:hAnsi="Times New Roman" w:cs="Times New Roman"/>
          <w:color w:val="000000" w:themeColor="text1"/>
          <w:sz w:val="20"/>
          <w:szCs w:val="20"/>
        </w:rPr>
      </w:pPr>
      <w:bookmarkStart w:id="0" w:name="_GoBack"/>
      <w:r w:rsidRPr="00D114D2">
        <w:rPr>
          <w:rFonts w:ascii="Times New Roman" w:hAnsi="Times New Roman" w:cs="Times New Roman"/>
          <w:color w:val="000000" w:themeColor="text1"/>
          <w:sz w:val="20"/>
          <w:szCs w:val="20"/>
        </w:rPr>
        <w:t>Martin Hall</w:t>
      </w:r>
    </w:p>
    <w:p w14:paraId="63903288" w14:textId="77777777" w:rsidR="00237624" w:rsidRPr="00D114D2" w:rsidRDefault="00237624" w:rsidP="00854ADC">
      <w:pPr>
        <w:spacing w:after="0" w:line="240" w:lineRule="auto"/>
        <w:jc w:val="center"/>
        <w:rPr>
          <w:rFonts w:ascii="Times New Roman" w:hAnsi="Times New Roman" w:cs="Times New Roman"/>
          <w:color w:val="000000" w:themeColor="text1"/>
          <w:sz w:val="20"/>
          <w:szCs w:val="20"/>
        </w:rPr>
      </w:pPr>
      <w:r w:rsidRPr="00D114D2">
        <w:rPr>
          <w:rFonts w:ascii="Times New Roman" w:hAnsi="Times New Roman" w:cs="Times New Roman"/>
          <w:color w:val="000000" w:themeColor="text1"/>
          <w:sz w:val="20"/>
          <w:szCs w:val="20"/>
        </w:rPr>
        <w:t>Ropes &amp; Gray LLP</w:t>
      </w:r>
    </w:p>
    <w:p w14:paraId="54A36C35" w14:textId="31B7EB15" w:rsidR="00291730" w:rsidRPr="00D114D2" w:rsidRDefault="00237624" w:rsidP="00854ADC">
      <w:pPr>
        <w:spacing w:after="0" w:line="240" w:lineRule="auto"/>
        <w:jc w:val="center"/>
        <w:rPr>
          <w:rFonts w:ascii="Times New Roman" w:hAnsi="Times New Roman" w:cs="Times New Roman"/>
          <w:color w:val="000000" w:themeColor="text1"/>
          <w:sz w:val="20"/>
          <w:szCs w:val="20"/>
        </w:rPr>
      </w:pPr>
      <w:r w:rsidRPr="00D114D2">
        <w:rPr>
          <w:rFonts w:ascii="Times New Roman" w:hAnsi="Times New Roman" w:cs="Times New Roman"/>
          <w:color w:val="000000" w:themeColor="text1"/>
          <w:sz w:val="20"/>
          <w:szCs w:val="20"/>
        </w:rPr>
        <w:t>Boston</w:t>
      </w:r>
      <w:r w:rsidR="00B10043" w:rsidRPr="00D114D2">
        <w:rPr>
          <w:rFonts w:ascii="Times New Roman" w:hAnsi="Times New Roman" w:cs="Times New Roman"/>
          <w:color w:val="000000" w:themeColor="text1"/>
          <w:sz w:val="20"/>
          <w:szCs w:val="20"/>
        </w:rPr>
        <w:t xml:space="preserve">, </w:t>
      </w:r>
      <w:r w:rsidRPr="00D114D2">
        <w:rPr>
          <w:rFonts w:ascii="Times New Roman" w:hAnsi="Times New Roman" w:cs="Times New Roman"/>
          <w:color w:val="000000" w:themeColor="text1"/>
          <w:sz w:val="20"/>
          <w:szCs w:val="20"/>
        </w:rPr>
        <w:t>Massachusetts</w:t>
      </w:r>
      <w:bookmarkEnd w:id="0"/>
    </w:p>
    <w:p w14:paraId="1C7B22E5" w14:textId="77777777" w:rsidR="00291730" w:rsidRPr="00D114D2" w:rsidRDefault="00291730" w:rsidP="00291730">
      <w:pPr>
        <w:spacing w:line="240" w:lineRule="auto"/>
        <w:jc w:val="center"/>
        <w:rPr>
          <w:rFonts w:ascii="Times New Roman" w:hAnsi="Times New Roman" w:cs="Times New Roman"/>
          <w:color w:val="000000" w:themeColor="text1"/>
          <w:sz w:val="20"/>
          <w:szCs w:val="20"/>
        </w:rPr>
      </w:pPr>
      <w:r w:rsidRPr="00D114D2">
        <w:rPr>
          <w:rFonts w:ascii="Times New Roman" w:hAnsi="Times New Roman" w:cs="Times New Roman"/>
          <w:color w:val="000000" w:themeColor="text1"/>
          <w:sz w:val="20"/>
          <w:szCs w:val="20"/>
        </w:rPr>
        <w:t>________________________________</w:t>
      </w:r>
    </w:p>
    <w:p w14:paraId="3AF66569" w14:textId="77777777" w:rsidR="00291730" w:rsidRPr="00D114D2" w:rsidRDefault="00291730" w:rsidP="00291730">
      <w:pPr>
        <w:jc w:val="both"/>
        <w:rPr>
          <w:rFonts w:ascii="Times New Roman" w:hAnsi="Times New Roman" w:cs="Times New Roman"/>
          <w:b/>
          <w:color w:val="000000" w:themeColor="text1"/>
          <w:sz w:val="20"/>
          <w:szCs w:val="20"/>
          <w:u w:val="single"/>
        </w:rPr>
      </w:pPr>
    </w:p>
    <w:p w14:paraId="3BF75A2A" w14:textId="2A31B1BD" w:rsidR="0023358C" w:rsidRPr="00D114D2" w:rsidRDefault="00237624" w:rsidP="002C42C8">
      <w:pPr>
        <w:spacing w:line="360" w:lineRule="auto"/>
        <w:jc w:val="both"/>
        <w:rPr>
          <w:rFonts w:ascii="Times New Roman" w:hAnsi="Times New Roman" w:cs="Times New Roman"/>
          <w:color w:val="000000" w:themeColor="text1"/>
          <w:sz w:val="20"/>
          <w:szCs w:val="20"/>
        </w:rPr>
      </w:pPr>
      <w:r w:rsidRPr="00D114D2">
        <w:rPr>
          <w:rFonts w:ascii="Times New Roman" w:hAnsi="Times New Roman" w:cs="Times New Roman"/>
          <w:color w:val="000000" w:themeColor="text1"/>
          <w:sz w:val="20"/>
          <w:szCs w:val="20"/>
        </w:rPr>
        <w:t>Martin Hall is a partner of Ropes &amp;</w:t>
      </w:r>
      <w:r w:rsidR="004D384B">
        <w:rPr>
          <w:rFonts w:ascii="Times New Roman" w:hAnsi="Times New Roman" w:cs="Times New Roman"/>
          <w:color w:val="000000" w:themeColor="text1"/>
          <w:sz w:val="20"/>
          <w:szCs w:val="20"/>
        </w:rPr>
        <w:t xml:space="preserve"> Gray LLP. </w:t>
      </w:r>
      <w:r w:rsidRPr="00D114D2">
        <w:rPr>
          <w:rFonts w:ascii="Times New Roman" w:hAnsi="Times New Roman" w:cs="Times New Roman"/>
          <w:color w:val="000000" w:themeColor="text1"/>
          <w:sz w:val="20"/>
          <w:szCs w:val="20"/>
        </w:rPr>
        <w:t>He has been the chair of the firm’s Pr</w:t>
      </w:r>
      <w:r w:rsidR="004D384B">
        <w:rPr>
          <w:rFonts w:ascii="Times New Roman" w:hAnsi="Times New Roman" w:cs="Times New Roman"/>
          <w:color w:val="000000" w:themeColor="text1"/>
          <w:sz w:val="20"/>
          <w:szCs w:val="20"/>
        </w:rPr>
        <w:t xml:space="preserve">ivate Client Group since 2006. </w:t>
      </w:r>
      <w:r w:rsidRPr="00D114D2">
        <w:rPr>
          <w:rFonts w:ascii="Times New Roman" w:hAnsi="Times New Roman" w:cs="Times New Roman"/>
          <w:color w:val="000000" w:themeColor="text1"/>
          <w:sz w:val="20"/>
          <w:szCs w:val="20"/>
        </w:rPr>
        <w:t xml:space="preserve">He holds law degrees from Cambridge University in England (M.A., First Class Honors, 1981) and Boston University School of Law (J.D., </w:t>
      </w:r>
      <w:r w:rsidRPr="00D114D2">
        <w:rPr>
          <w:rFonts w:ascii="Times New Roman" w:hAnsi="Times New Roman" w:cs="Times New Roman"/>
          <w:i/>
          <w:color w:val="000000" w:themeColor="text1"/>
          <w:sz w:val="20"/>
          <w:szCs w:val="20"/>
        </w:rPr>
        <w:t>summa cum laude</w:t>
      </w:r>
      <w:r w:rsidR="004D384B">
        <w:rPr>
          <w:rFonts w:ascii="Times New Roman" w:hAnsi="Times New Roman" w:cs="Times New Roman"/>
          <w:color w:val="000000" w:themeColor="text1"/>
          <w:sz w:val="20"/>
          <w:szCs w:val="20"/>
        </w:rPr>
        <w:t xml:space="preserve">, 1986). </w:t>
      </w:r>
      <w:r w:rsidRPr="00D114D2">
        <w:rPr>
          <w:rFonts w:ascii="Times New Roman" w:hAnsi="Times New Roman" w:cs="Times New Roman"/>
          <w:color w:val="000000" w:themeColor="text1"/>
          <w:sz w:val="20"/>
          <w:szCs w:val="20"/>
        </w:rPr>
        <w:t xml:space="preserve">He was a visiting fellow at the University </w:t>
      </w:r>
      <w:proofErr w:type="gramStart"/>
      <w:r w:rsidRPr="00D114D2">
        <w:rPr>
          <w:rFonts w:ascii="Times New Roman" w:hAnsi="Times New Roman" w:cs="Times New Roman"/>
          <w:color w:val="000000" w:themeColor="text1"/>
          <w:sz w:val="20"/>
          <w:szCs w:val="20"/>
        </w:rPr>
        <w:t>of</w:t>
      </w:r>
      <w:proofErr w:type="gramEnd"/>
      <w:r w:rsidRPr="00D114D2">
        <w:rPr>
          <w:rFonts w:ascii="Times New Roman" w:hAnsi="Times New Roman" w:cs="Times New Roman"/>
          <w:color w:val="000000" w:themeColor="text1"/>
          <w:sz w:val="20"/>
          <w:szCs w:val="20"/>
        </w:rPr>
        <w:t xml:space="preserve"> </w:t>
      </w:r>
      <w:r w:rsidR="004D384B">
        <w:rPr>
          <w:rFonts w:ascii="Times New Roman" w:hAnsi="Times New Roman" w:cs="Times New Roman"/>
          <w:color w:val="000000" w:themeColor="text1"/>
          <w:sz w:val="20"/>
          <w:szCs w:val="20"/>
        </w:rPr>
        <w:t xml:space="preserve">Chicago Law School in 1982-83. </w:t>
      </w:r>
      <w:r w:rsidRPr="00D114D2">
        <w:rPr>
          <w:rFonts w:ascii="Times New Roman" w:hAnsi="Times New Roman" w:cs="Times New Roman"/>
          <w:color w:val="000000" w:themeColor="text1"/>
          <w:sz w:val="20"/>
          <w:szCs w:val="20"/>
        </w:rPr>
        <w:t>Mr. Hall’s practice is concentrated in the areas of wealth management, estate planning, trust and estate administ</w:t>
      </w:r>
      <w:r w:rsidR="004D384B">
        <w:rPr>
          <w:rFonts w:ascii="Times New Roman" w:hAnsi="Times New Roman" w:cs="Times New Roman"/>
          <w:color w:val="000000" w:themeColor="text1"/>
          <w:sz w:val="20"/>
          <w:szCs w:val="20"/>
        </w:rPr>
        <w:t xml:space="preserve">ration, and charitable giving. </w:t>
      </w:r>
      <w:r w:rsidRPr="00D114D2">
        <w:rPr>
          <w:rFonts w:ascii="Times New Roman" w:hAnsi="Times New Roman" w:cs="Times New Roman"/>
          <w:color w:val="000000" w:themeColor="text1"/>
          <w:sz w:val="20"/>
          <w:szCs w:val="20"/>
        </w:rPr>
        <w:t>He is a member of the American Bar Association (Tax Section) and was Chair of the Tax Section’s Estate and Gift Taxes C</w:t>
      </w:r>
      <w:r w:rsidR="004D384B">
        <w:rPr>
          <w:rFonts w:ascii="Times New Roman" w:hAnsi="Times New Roman" w:cs="Times New Roman"/>
          <w:color w:val="000000" w:themeColor="text1"/>
          <w:sz w:val="20"/>
          <w:szCs w:val="20"/>
        </w:rPr>
        <w:t xml:space="preserve">ommittee from 2008 until 2010.  </w:t>
      </w:r>
      <w:r w:rsidRPr="00D114D2">
        <w:rPr>
          <w:rFonts w:ascii="Times New Roman" w:hAnsi="Times New Roman" w:cs="Times New Roman"/>
          <w:color w:val="000000" w:themeColor="text1"/>
          <w:sz w:val="20"/>
          <w:szCs w:val="20"/>
        </w:rPr>
        <w:t>He is also a fellow of the American College of Trust and Estate Counsel (ACTEC) and was the Chair of ACTEC’s Charitable Planning and Exempt Organizations Committee from 2010 until 2013 and the President of the ACTEC Fo</w:t>
      </w:r>
      <w:r w:rsidR="004D384B">
        <w:rPr>
          <w:rFonts w:ascii="Times New Roman" w:hAnsi="Times New Roman" w:cs="Times New Roman"/>
          <w:color w:val="000000" w:themeColor="text1"/>
          <w:sz w:val="20"/>
          <w:szCs w:val="20"/>
        </w:rPr>
        <w:t xml:space="preserve">undation from 2014 until 2017. </w:t>
      </w:r>
      <w:r w:rsidRPr="00D114D2">
        <w:rPr>
          <w:rFonts w:ascii="Times New Roman" w:hAnsi="Times New Roman" w:cs="Times New Roman"/>
          <w:color w:val="000000" w:themeColor="text1"/>
          <w:sz w:val="20"/>
          <w:szCs w:val="20"/>
        </w:rPr>
        <w:t>Martin was a founding member of the Professional Advisors Committee to The Boston Foundation and served as the Committee’s</w:t>
      </w:r>
      <w:r w:rsidR="004D384B">
        <w:rPr>
          <w:rFonts w:ascii="Times New Roman" w:hAnsi="Times New Roman" w:cs="Times New Roman"/>
          <w:color w:val="000000" w:themeColor="text1"/>
          <w:sz w:val="20"/>
          <w:szCs w:val="20"/>
        </w:rPr>
        <w:t xml:space="preserve"> initial Chair from 2000-2008. </w:t>
      </w:r>
      <w:r w:rsidRPr="00D114D2">
        <w:rPr>
          <w:rFonts w:ascii="Times New Roman" w:hAnsi="Times New Roman" w:cs="Times New Roman"/>
          <w:color w:val="000000" w:themeColor="text1"/>
          <w:sz w:val="20"/>
          <w:szCs w:val="20"/>
        </w:rPr>
        <w:t xml:space="preserve">Martin is a co-author of </w:t>
      </w:r>
      <w:r w:rsidRPr="00D114D2">
        <w:rPr>
          <w:rFonts w:ascii="Times New Roman" w:hAnsi="Times New Roman" w:cs="Times New Roman"/>
          <w:i/>
          <w:color w:val="000000" w:themeColor="text1"/>
          <w:sz w:val="20"/>
          <w:szCs w:val="20"/>
        </w:rPr>
        <w:t xml:space="preserve">The Harvard Manual on the Tax Aspects of Charitable </w:t>
      </w:r>
      <w:proofErr w:type="gramStart"/>
      <w:r w:rsidRPr="00D114D2">
        <w:rPr>
          <w:rFonts w:ascii="Times New Roman" w:hAnsi="Times New Roman" w:cs="Times New Roman"/>
          <w:i/>
          <w:color w:val="000000" w:themeColor="text1"/>
          <w:sz w:val="20"/>
          <w:szCs w:val="20"/>
        </w:rPr>
        <w:t>Giving</w:t>
      </w:r>
      <w:proofErr w:type="gramEnd"/>
      <w:r w:rsidRPr="00D114D2">
        <w:rPr>
          <w:rFonts w:ascii="Times New Roman" w:hAnsi="Times New Roman" w:cs="Times New Roman"/>
          <w:color w:val="000000" w:themeColor="text1"/>
          <w:sz w:val="20"/>
          <w:szCs w:val="20"/>
        </w:rPr>
        <w:t xml:space="preserve"> (9th ed. 2011) and of </w:t>
      </w:r>
      <w:r w:rsidRPr="00D114D2">
        <w:rPr>
          <w:rFonts w:ascii="Times New Roman" w:hAnsi="Times New Roman" w:cs="Times New Roman"/>
          <w:i/>
          <w:color w:val="000000" w:themeColor="text1"/>
          <w:sz w:val="20"/>
          <w:szCs w:val="20"/>
        </w:rPr>
        <w:t>Practical Guide to Estate Planning</w:t>
      </w:r>
      <w:r w:rsidR="004D384B">
        <w:rPr>
          <w:rFonts w:ascii="Times New Roman" w:hAnsi="Times New Roman" w:cs="Times New Roman"/>
          <w:color w:val="000000" w:themeColor="text1"/>
          <w:sz w:val="20"/>
          <w:szCs w:val="20"/>
        </w:rPr>
        <w:t xml:space="preserve"> (CCH 2016). </w:t>
      </w:r>
      <w:r w:rsidRPr="00D114D2">
        <w:rPr>
          <w:rFonts w:ascii="Times New Roman" w:hAnsi="Times New Roman" w:cs="Times New Roman"/>
          <w:color w:val="000000" w:themeColor="text1"/>
          <w:sz w:val="20"/>
          <w:szCs w:val="20"/>
        </w:rPr>
        <w:t>He is a contributing author to several Massachusetts Continuing Legal Education (MCLE) publications, and chaired MCLE’s New England Estate Planning Conf</w:t>
      </w:r>
      <w:r w:rsidR="004D384B">
        <w:rPr>
          <w:rFonts w:ascii="Times New Roman" w:hAnsi="Times New Roman" w:cs="Times New Roman"/>
          <w:color w:val="000000" w:themeColor="text1"/>
          <w:sz w:val="20"/>
          <w:szCs w:val="20"/>
        </w:rPr>
        <w:t xml:space="preserve">erence from 2007 through 2012.  </w:t>
      </w:r>
      <w:r w:rsidRPr="00D114D2">
        <w:rPr>
          <w:rFonts w:ascii="Times New Roman" w:hAnsi="Times New Roman" w:cs="Times New Roman"/>
          <w:color w:val="000000" w:themeColor="text1"/>
          <w:sz w:val="20"/>
          <w:szCs w:val="20"/>
        </w:rPr>
        <w:t>Martin is a frequent speaker at national and local charitable giving and estate planning programs and has been quoted on various charitable tax matters in The Wall Street Journal.</w:t>
      </w:r>
    </w:p>
    <w:sectPr w:rsidR="0023358C" w:rsidRPr="00D114D2"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37624"/>
    <w:rsid w:val="00244787"/>
    <w:rsid w:val="00291730"/>
    <w:rsid w:val="002B04CC"/>
    <w:rsid w:val="002C42C8"/>
    <w:rsid w:val="002E4D83"/>
    <w:rsid w:val="00410CD8"/>
    <w:rsid w:val="004C45C1"/>
    <w:rsid w:val="004D384B"/>
    <w:rsid w:val="00640A70"/>
    <w:rsid w:val="007C45ED"/>
    <w:rsid w:val="008418FE"/>
    <w:rsid w:val="00854ADC"/>
    <w:rsid w:val="00971F86"/>
    <w:rsid w:val="009B0F38"/>
    <w:rsid w:val="009F22BF"/>
    <w:rsid w:val="00B014D7"/>
    <w:rsid w:val="00B10043"/>
    <w:rsid w:val="00BA1870"/>
    <w:rsid w:val="00CB2985"/>
    <w:rsid w:val="00D114D2"/>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9715B-6CD4-4B14-BDD6-F134D9BC9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2017-05-18T16:00:00Z</dcterms:created>
  <dcterms:modified xsi:type="dcterms:W3CDTF">2017-08-18T18:18:00Z</dcterms:modified>
</cp:coreProperties>
</file>