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68E58" w14:textId="77777777" w:rsidR="00EB3569" w:rsidRPr="0063734F" w:rsidRDefault="00EB3569" w:rsidP="002A0A1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>R</w:t>
      </w:r>
      <w:r w:rsidRPr="0063734F">
        <w:rPr>
          <w:rFonts w:ascii="Times New Roman" w:hAnsi="Times New Roman" w:cs="Times New Roman"/>
          <w:color w:val="000000" w:themeColor="text1"/>
          <w:sz w:val="20"/>
          <w:szCs w:val="20"/>
        </w:rPr>
        <w:t>. Hugh Magill</w:t>
      </w:r>
    </w:p>
    <w:p w14:paraId="4B40CA09" w14:textId="617A3F89" w:rsidR="00EB3569" w:rsidRPr="0063734F" w:rsidRDefault="00EB3569" w:rsidP="002A0A1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3734F">
        <w:rPr>
          <w:rFonts w:ascii="Times New Roman" w:hAnsi="Times New Roman" w:cs="Times New Roman"/>
          <w:color w:val="000000" w:themeColor="text1"/>
          <w:sz w:val="20"/>
          <w:szCs w:val="20"/>
        </w:rPr>
        <w:t>Northern Trust</w:t>
      </w:r>
    </w:p>
    <w:p w14:paraId="54A36C35" w14:textId="0FA6BB5B" w:rsidR="00291730" w:rsidRPr="00EB3569" w:rsidRDefault="00EB3569" w:rsidP="002A0A1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>Chicago</w:t>
      </w:r>
      <w:r w:rsidR="003D3583"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>Illinois</w:t>
      </w:r>
    </w:p>
    <w:p w14:paraId="1C7B22E5" w14:textId="77777777" w:rsidR="00291730" w:rsidRPr="00EB3569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EB3569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1556724D" w14:textId="2F786828" w:rsidR="00EB3569" w:rsidRDefault="00EB3569" w:rsidP="00EB35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>R. Hugh Magill is an Executive Vice President of Northern Trust Corporation, Chicago, where he serves as Chief Fiduciary Officer and Glob</w:t>
      </w:r>
      <w:r w:rsidR="00B34E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al Director of Trust Services. </w:t>
      </w:r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this capacity he is responsible for </w:t>
      </w:r>
      <w:proofErr w:type="spellStart"/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>Northern’s</w:t>
      </w:r>
      <w:proofErr w:type="spellEnd"/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fiduciary services to clients nationally and internationally.</w:t>
      </w:r>
    </w:p>
    <w:p w14:paraId="0D397386" w14:textId="77777777" w:rsidR="00573F5C" w:rsidRPr="00EB3569" w:rsidRDefault="00573F5C" w:rsidP="00EB35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9E9A72" w14:textId="7B86BA06" w:rsidR="00EB3569" w:rsidRDefault="00EB3569" w:rsidP="00EB35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Prior to joining Northern Trust in </w:t>
      </w:r>
      <w:proofErr w:type="gramStart"/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>September,</w:t>
      </w:r>
      <w:proofErr w:type="gramEnd"/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1989, Hugh practiced law privately in Chicago, and worked in the Trust Department at The First National Bank of Chicago where he served as Assistant to</w:t>
      </w:r>
      <w:r w:rsidR="00B34E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Chief Investment Officer. </w:t>
      </w:r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>Magill received a B.A. degree from St. Olaf College in Northfield, Minnesota, and a J.D. degree from the University of Minnesota Law School, where he was named a distinguished alumnus in 2005.</w:t>
      </w:r>
    </w:p>
    <w:p w14:paraId="70118A22" w14:textId="77777777" w:rsidR="00573F5C" w:rsidRPr="00EB3569" w:rsidRDefault="00573F5C" w:rsidP="00EB35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0B07E3" w14:textId="70AD4B52" w:rsidR="00EB3569" w:rsidRDefault="00EB3569" w:rsidP="00EB35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>Hugh is a member of the Chicago, Illinois and American Bar Associations, the Chicago Estate Planning Council, and</w:t>
      </w:r>
      <w:r w:rsidR="00B34E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Christian Legal Society.  </w:t>
      </w:r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>He is licensed to practice law in Illinois and Minnesota and admitted to practice befor</w:t>
      </w:r>
      <w:r w:rsidR="00B34E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 the United States Tax Court. </w:t>
      </w:r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is a Fellow of the American College of Trust and Estate Counsel and a faculty member of the American Bankers Association National Trust School.  </w:t>
      </w:r>
    </w:p>
    <w:p w14:paraId="6BED2BDE" w14:textId="77777777" w:rsidR="00573F5C" w:rsidRPr="00EB3569" w:rsidRDefault="00573F5C" w:rsidP="00EB35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3A7630" w14:textId="77777777" w:rsidR="00EB3569" w:rsidRDefault="00EB3569" w:rsidP="00EB35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has lectured for the American College of Trust and Estate Counsel, the </w:t>
      </w:r>
      <w:proofErr w:type="spellStart"/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>Heckerling</w:t>
      </w:r>
      <w:proofErr w:type="spellEnd"/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Institute, the Notre Dame Institute, the </w:t>
      </w:r>
      <w:proofErr w:type="spellStart"/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>Kasner</w:t>
      </w:r>
      <w:proofErr w:type="spellEnd"/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Institute, the Northwestern University Center for Family Enterprise, regional bar associations and estate planning councils, and Northern Trust on estate and charitable planning, trust management, family governance, and fiduciary risk management.</w:t>
      </w:r>
    </w:p>
    <w:p w14:paraId="04B8C4AF" w14:textId="77777777" w:rsidR="00573F5C" w:rsidRPr="00EB3569" w:rsidRDefault="00573F5C" w:rsidP="00EB35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0BF0F650" w14:textId="0F06A849" w:rsidR="00EB3569" w:rsidRPr="00EB3569" w:rsidRDefault="00EB3569" w:rsidP="00EB35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>He is a trustee of the Covenant Board of Pensions and Benefits, and he serves on the Boards of the Block Museum of Art, Ministry Mentors, The Chicago Sunday Evening</w:t>
      </w:r>
      <w:r w:rsidR="00B34E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Club and several foundations. </w:t>
      </w:r>
      <w:r w:rsidRPr="00EB3569">
        <w:rPr>
          <w:rFonts w:ascii="Times New Roman" w:hAnsi="Times New Roman" w:cs="Times New Roman"/>
          <w:color w:val="000000" w:themeColor="text1"/>
          <w:sz w:val="20"/>
          <w:szCs w:val="20"/>
        </w:rPr>
        <w:t>He serves on the Editorial Board of Trusts &amp; Estates magazine, and has authored articles for Trusts &amp; Estates, Trust &amp; Investments, and Wealth magazines.</w:t>
      </w:r>
    </w:p>
    <w:p w14:paraId="3EC1B342" w14:textId="55BED74C" w:rsidR="0090278C" w:rsidRPr="00EB3569" w:rsidRDefault="0090278C" w:rsidP="00EB35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0278C" w:rsidRPr="00EB3569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1793"/>
    <w:rsid w:val="000231D2"/>
    <w:rsid w:val="000E3A75"/>
    <w:rsid w:val="001E2358"/>
    <w:rsid w:val="0023358C"/>
    <w:rsid w:val="00244787"/>
    <w:rsid w:val="00291730"/>
    <w:rsid w:val="002A0A13"/>
    <w:rsid w:val="002B04CC"/>
    <w:rsid w:val="002C42C8"/>
    <w:rsid w:val="002E4D83"/>
    <w:rsid w:val="00395FCE"/>
    <w:rsid w:val="003D3583"/>
    <w:rsid w:val="00410CD8"/>
    <w:rsid w:val="004C45C1"/>
    <w:rsid w:val="00573F5C"/>
    <w:rsid w:val="0063734F"/>
    <w:rsid w:val="00640A70"/>
    <w:rsid w:val="00660530"/>
    <w:rsid w:val="007C45ED"/>
    <w:rsid w:val="008418FE"/>
    <w:rsid w:val="0090278C"/>
    <w:rsid w:val="00971F86"/>
    <w:rsid w:val="009B0F38"/>
    <w:rsid w:val="009F22BF"/>
    <w:rsid w:val="00B10043"/>
    <w:rsid w:val="00B34E07"/>
    <w:rsid w:val="00BA1870"/>
    <w:rsid w:val="00CA4A4D"/>
    <w:rsid w:val="00CB2985"/>
    <w:rsid w:val="00EB3569"/>
    <w:rsid w:val="00F01B41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4D726-5E74-5E47-B9D2-31D0140F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Max Rose</cp:lastModifiedBy>
  <cp:revision>7</cp:revision>
  <cp:lastPrinted>2016-11-29T20:32:00Z</cp:lastPrinted>
  <dcterms:created xsi:type="dcterms:W3CDTF">2017-05-25T16:29:00Z</dcterms:created>
  <dcterms:modified xsi:type="dcterms:W3CDTF">2017-12-19T03:27:00Z</dcterms:modified>
</cp:coreProperties>
</file>