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2D85" w14:textId="77777777" w:rsidR="001B24BA" w:rsidRPr="00793BFA" w:rsidRDefault="001B24BA" w:rsidP="00CE25BD">
      <w:pPr>
        <w:jc w:val="center"/>
        <w:rPr>
          <w:rFonts w:ascii="Times New Roman" w:hAnsi="Times New Roman" w:cs="Times New Roman"/>
          <w:sz w:val="20"/>
          <w:szCs w:val="20"/>
        </w:rPr>
      </w:pPr>
      <w:r w:rsidRPr="00793BFA">
        <w:rPr>
          <w:rFonts w:ascii="Times New Roman" w:hAnsi="Times New Roman" w:cs="Times New Roman"/>
          <w:sz w:val="20"/>
          <w:szCs w:val="20"/>
        </w:rPr>
        <w:t>Jeffrey N. Pennell</w:t>
      </w:r>
    </w:p>
    <w:p w14:paraId="6BD510AB" w14:textId="77777777" w:rsidR="001B24BA" w:rsidRPr="00793BFA" w:rsidRDefault="001B24BA" w:rsidP="00CE25BD">
      <w:pPr>
        <w:jc w:val="center"/>
        <w:rPr>
          <w:rFonts w:ascii="Times New Roman" w:hAnsi="Times New Roman" w:cs="Times New Roman"/>
          <w:sz w:val="20"/>
          <w:szCs w:val="20"/>
        </w:rPr>
      </w:pPr>
      <w:r w:rsidRPr="00793BFA">
        <w:rPr>
          <w:rFonts w:ascii="Times New Roman" w:hAnsi="Times New Roman" w:cs="Times New Roman"/>
          <w:sz w:val="20"/>
          <w:szCs w:val="20"/>
        </w:rPr>
        <w:t>Emory University School of Law</w:t>
      </w:r>
    </w:p>
    <w:p w14:paraId="67ED69A7" w14:textId="77777777" w:rsidR="001B24BA" w:rsidRPr="00793BFA" w:rsidRDefault="001B24BA" w:rsidP="00CE25BD">
      <w:pPr>
        <w:jc w:val="center"/>
        <w:rPr>
          <w:rFonts w:ascii="Times New Roman" w:hAnsi="Times New Roman" w:cs="Times New Roman"/>
          <w:sz w:val="20"/>
          <w:szCs w:val="20"/>
        </w:rPr>
      </w:pPr>
      <w:r w:rsidRPr="00793BFA">
        <w:rPr>
          <w:rFonts w:ascii="Times New Roman" w:hAnsi="Times New Roman" w:cs="Times New Roman"/>
          <w:sz w:val="20"/>
          <w:szCs w:val="20"/>
        </w:rPr>
        <w:t>Atlanta, Georgia</w:t>
      </w:r>
    </w:p>
    <w:p w14:paraId="19FB1D7D" w14:textId="77777777" w:rsidR="001B24BA" w:rsidRPr="00793BFA" w:rsidRDefault="001B24BA" w:rsidP="00793BFA">
      <w:pPr>
        <w:spacing w:line="360" w:lineRule="auto"/>
        <w:jc w:val="center"/>
        <w:rPr>
          <w:rFonts w:ascii="Times New Roman" w:hAnsi="Times New Roman" w:cs="Times New Roman"/>
          <w:sz w:val="20"/>
          <w:szCs w:val="20"/>
        </w:rPr>
      </w:pPr>
      <w:r w:rsidRPr="00793BFA">
        <w:rPr>
          <w:rFonts w:ascii="Times New Roman" w:hAnsi="Times New Roman" w:cs="Times New Roman"/>
          <w:sz w:val="20"/>
          <w:szCs w:val="20"/>
        </w:rPr>
        <w:t>__________________________________________</w:t>
      </w:r>
    </w:p>
    <w:p w14:paraId="51A6F483" w14:textId="77777777" w:rsidR="001B24BA" w:rsidRPr="00793BFA" w:rsidRDefault="001B24BA" w:rsidP="00793BFA">
      <w:pPr>
        <w:spacing w:line="360" w:lineRule="auto"/>
        <w:jc w:val="both"/>
        <w:rPr>
          <w:rFonts w:ascii="Times New Roman" w:hAnsi="Times New Roman" w:cs="Times New Roman"/>
          <w:sz w:val="20"/>
          <w:szCs w:val="20"/>
        </w:rPr>
      </w:pPr>
    </w:p>
    <w:p w14:paraId="0CFF36F6" w14:textId="77777777" w:rsidR="00B0475C" w:rsidRPr="00793BFA" w:rsidRDefault="00B0475C" w:rsidP="00793BFA">
      <w:pPr>
        <w:spacing w:line="360" w:lineRule="auto"/>
        <w:jc w:val="both"/>
        <w:rPr>
          <w:rFonts w:ascii="Times New Roman" w:hAnsi="Times New Roman" w:cs="Times New Roman"/>
          <w:sz w:val="20"/>
          <w:szCs w:val="20"/>
        </w:rPr>
      </w:pPr>
      <w:r w:rsidRPr="00793BFA">
        <w:rPr>
          <w:rFonts w:ascii="Times New Roman" w:hAnsi="Times New Roman" w:cs="Times New Roman"/>
          <w:sz w:val="20"/>
          <w:szCs w:val="20"/>
        </w:rPr>
        <w:t xml:space="preserve">Professor Pennell is the Richard H. Clark Professor of Law at Emory University School of Law in Atlanta. A Member of the American Law Institute, he was an Adviser for the Restatements of Wills and Other Donative Transfers, and of Trusts, and a former member of the Council of the Real Property, Trust &amp; Estate Section of the American Bar Association. He is an Academic Fellow and Former Regent of the American College of Trust and Estate Counsel, and an Academician of The International Academy of Estate and Trust Law. His various publications include student and practitioner texts, Tax Management portfolios, articles, institute chapters, and he is the successor author of </w:t>
      </w:r>
      <w:proofErr w:type="spellStart"/>
      <w:r w:rsidRPr="00793BFA">
        <w:rPr>
          <w:rFonts w:ascii="Times New Roman" w:hAnsi="Times New Roman" w:cs="Times New Roman"/>
          <w:sz w:val="20"/>
          <w:szCs w:val="20"/>
        </w:rPr>
        <w:t>Casner</w:t>
      </w:r>
      <w:proofErr w:type="spellEnd"/>
      <w:r w:rsidRPr="00793BFA">
        <w:rPr>
          <w:rFonts w:ascii="Times New Roman" w:hAnsi="Times New Roman" w:cs="Times New Roman"/>
          <w:sz w:val="20"/>
          <w:szCs w:val="20"/>
        </w:rPr>
        <w:t xml:space="preserve"> &amp; Pennell on Estate Planning (8th ed.).</w:t>
      </w:r>
    </w:p>
    <w:p w14:paraId="35EC2807" w14:textId="77777777" w:rsidR="00146DF8" w:rsidRDefault="00146DF8" w:rsidP="009D5561">
      <w:pPr>
        <w:spacing w:line="360" w:lineRule="atLeast"/>
      </w:pPr>
      <w:bookmarkStart w:id="0" w:name="_GoBack"/>
      <w:bookmarkEnd w:id="0"/>
    </w:p>
    <w:sectPr w:rsidR="00146DF8" w:rsidSect="00793BF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5C"/>
    <w:rsid w:val="00146DF8"/>
    <w:rsid w:val="001B24BA"/>
    <w:rsid w:val="00487CCE"/>
    <w:rsid w:val="006655D0"/>
    <w:rsid w:val="00793BFA"/>
    <w:rsid w:val="009D5561"/>
    <w:rsid w:val="00B0475C"/>
    <w:rsid w:val="00CE2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B28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BFA"/>
    <w:rPr>
      <w:rFonts w:ascii="Tahoma" w:hAnsi="Tahoma" w:cs="Tahoma"/>
      <w:sz w:val="16"/>
      <w:szCs w:val="16"/>
    </w:rPr>
  </w:style>
  <w:style w:type="character" w:customStyle="1" w:styleId="BalloonTextChar">
    <w:name w:val="Balloon Text Char"/>
    <w:basedOn w:val="DefaultParagraphFont"/>
    <w:link w:val="BalloonText"/>
    <w:uiPriority w:val="99"/>
    <w:semiHidden/>
    <w:rsid w:val="00793B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BFA"/>
    <w:rPr>
      <w:rFonts w:ascii="Tahoma" w:hAnsi="Tahoma" w:cs="Tahoma"/>
      <w:sz w:val="16"/>
      <w:szCs w:val="16"/>
    </w:rPr>
  </w:style>
  <w:style w:type="character" w:customStyle="1" w:styleId="BalloonTextChar">
    <w:name w:val="Balloon Text Char"/>
    <w:basedOn w:val="DefaultParagraphFont"/>
    <w:link w:val="BalloonText"/>
    <w:uiPriority w:val="99"/>
    <w:semiHidden/>
    <w:rsid w:val="00793B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 Law School</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blawhorn Lawhorn</dc:creator>
  <cp:lastModifiedBy>Huffman, Jennifer</cp:lastModifiedBy>
  <cp:revision>4</cp:revision>
  <cp:lastPrinted>2017-07-26T18:41:00Z</cp:lastPrinted>
  <dcterms:created xsi:type="dcterms:W3CDTF">2017-05-26T19:25:00Z</dcterms:created>
  <dcterms:modified xsi:type="dcterms:W3CDTF">2017-08-22T19:20:00Z</dcterms:modified>
</cp:coreProperties>
</file>