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88E97" w14:textId="77777777" w:rsidR="00EE55EA" w:rsidRPr="00BC348A" w:rsidRDefault="00EE55EA" w:rsidP="00541701">
      <w:pPr>
        <w:spacing w:after="0" w:line="240" w:lineRule="auto"/>
        <w:jc w:val="center"/>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Suzanne Brown Walsh</w:t>
      </w:r>
    </w:p>
    <w:p w14:paraId="01B4CC72" w14:textId="77777777" w:rsidR="00EE55EA" w:rsidRPr="00BC348A" w:rsidRDefault="00EE55EA" w:rsidP="00541701">
      <w:pPr>
        <w:spacing w:after="0" w:line="240" w:lineRule="auto"/>
        <w:jc w:val="center"/>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 xml:space="preserve">Murtha </w:t>
      </w:r>
      <w:proofErr w:type="spellStart"/>
      <w:r w:rsidRPr="00BC348A">
        <w:rPr>
          <w:rFonts w:ascii="Times New Roman" w:hAnsi="Times New Roman" w:cs="Times New Roman"/>
          <w:color w:val="000000" w:themeColor="text1"/>
          <w:sz w:val="20"/>
          <w:szCs w:val="20"/>
        </w:rPr>
        <w:t>Cullina</w:t>
      </w:r>
      <w:proofErr w:type="spellEnd"/>
      <w:r w:rsidRPr="00BC348A">
        <w:rPr>
          <w:rFonts w:ascii="Times New Roman" w:hAnsi="Times New Roman" w:cs="Times New Roman"/>
          <w:color w:val="000000" w:themeColor="text1"/>
          <w:sz w:val="20"/>
          <w:szCs w:val="20"/>
        </w:rPr>
        <w:t xml:space="preserve"> LLP</w:t>
      </w:r>
    </w:p>
    <w:p w14:paraId="54A36C35" w14:textId="2449FBE7" w:rsidR="00291730" w:rsidRPr="00BC348A" w:rsidRDefault="00EE55EA" w:rsidP="00541701">
      <w:pPr>
        <w:spacing w:after="0" w:line="240" w:lineRule="auto"/>
        <w:jc w:val="center"/>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Hartford</w:t>
      </w:r>
      <w:r w:rsidR="003D3583" w:rsidRPr="00BC348A">
        <w:rPr>
          <w:rFonts w:ascii="Times New Roman" w:hAnsi="Times New Roman" w:cs="Times New Roman"/>
          <w:color w:val="000000" w:themeColor="text1"/>
          <w:sz w:val="20"/>
          <w:szCs w:val="20"/>
        </w:rPr>
        <w:t xml:space="preserve">, </w:t>
      </w:r>
      <w:r w:rsidRPr="00BC348A">
        <w:rPr>
          <w:rFonts w:ascii="Times New Roman" w:hAnsi="Times New Roman" w:cs="Times New Roman"/>
          <w:color w:val="000000" w:themeColor="text1"/>
          <w:sz w:val="20"/>
          <w:szCs w:val="20"/>
        </w:rPr>
        <w:t>Connecticut</w:t>
      </w:r>
    </w:p>
    <w:p w14:paraId="1C7B22E5" w14:textId="77777777" w:rsidR="00291730" w:rsidRPr="00BC348A" w:rsidRDefault="00291730" w:rsidP="00291730">
      <w:pPr>
        <w:spacing w:line="240" w:lineRule="auto"/>
        <w:jc w:val="center"/>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________________________________</w:t>
      </w:r>
    </w:p>
    <w:p w14:paraId="3AF66569" w14:textId="77777777" w:rsidR="00291730" w:rsidRPr="00BC348A" w:rsidRDefault="00291730" w:rsidP="00291730">
      <w:pPr>
        <w:jc w:val="both"/>
        <w:rPr>
          <w:rFonts w:ascii="Times New Roman" w:hAnsi="Times New Roman" w:cs="Times New Roman"/>
          <w:b/>
          <w:color w:val="000000" w:themeColor="text1"/>
          <w:sz w:val="20"/>
          <w:szCs w:val="20"/>
          <w:u w:val="single"/>
        </w:rPr>
      </w:pPr>
    </w:p>
    <w:p w14:paraId="4D4994F6" w14:textId="41872626" w:rsidR="00672DA9"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 xml:space="preserve">As member of Murtha </w:t>
      </w:r>
      <w:proofErr w:type="spellStart"/>
      <w:r w:rsidRPr="00BC348A">
        <w:rPr>
          <w:rFonts w:ascii="Times New Roman" w:hAnsi="Times New Roman" w:cs="Times New Roman"/>
          <w:color w:val="000000" w:themeColor="text1"/>
          <w:sz w:val="20"/>
          <w:szCs w:val="20"/>
        </w:rPr>
        <w:t>Cullina’s</w:t>
      </w:r>
      <w:proofErr w:type="spellEnd"/>
      <w:r w:rsidRPr="00BC348A">
        <w:rPr>
          <w:rFonts w:ascii="Times New Roman" w:hAnsi="Times New Roman" w:cs="Times New Roman"/>
          <w:color w:val="000000" w:themeColor="text1"/>
          <w:sz w:val="20"/>
          <w:szCs w:val="20"/>
        </w:rPr>
        <w:t xml:space="preserve"> Trusts and Estates Department, Suzanne Brown Walsh represents clients in the areas of estate and tax planning, particularly for families of children with special needs, elder law, estate and trust administration, trust modifications and </w:t>
      </w:r>
      <w:r w:rsidR="00BC348A">
        <w:rPr>
          <w:rFonts w:ascii="Times New Roman" w:hAnsi="Times New Roman" w:cs="Times New Roman"/>
          <w:color w:val="000000" w:themeColor="text1"/>
          <w:sz w:val="20"/>
          <w:szCs w:val="20"/>
        </w:rPr>
        <w:t>trustee changes. Suzy is nation</w:t>
      </w:r>
      <w:r w:rsidRPr="00BC348A">
        <w:rPr>
          <w:rFonts w:ascii="Times New Roman" w:hAnsi="Times New Roman" w:cs="Times New Roman"/>
          <w:color w:val="000000" w:themeColor="text1"/>
          <w:sz w:val="20"/>
          <w:szCs w:val="20"/>
        </w:rPr>
        <w:t xml:space="preserve">ally known for her speaking and writing. She has been interviewed for On the Media, PBS </w:t>
      </w:r>
      <w:proofErr w:type="spellStart"/>
      <w:r w:rsidRPr="00BC348A">
        <w:rPr>
          <w:rFonts w:ascii="Times New Roman" w:hAnsi="Times New Roman" w:cs="Times New Roman"/>
          <w:color w:val="000000" w:themeColor="text1"/>
          <w:sz w:val="20"/>
          <w:szCs w:val="20"/>
        </w:rPr>
        <w:t>Newshour</w:t>
      </w:r>
      <w:proofErr w:type="spellEnd"/>
      <w:r w:rsidRPr="00BC348A">
        <w:rPr>
          <w:rFonts w:ascii="Times New Roman" w:hAnsi="Times New Roman" w:cs="Times New Roman"/>
          <w:color w:val="000000" w:themeColor="text1"/>
          <w:sz w:val="20"/>
          <w:szCs w:val="20"/>
        </w:rPr>
        <w:t xml:space="preserve"> Weekend and Marketplace Money. She has been quoted in the New York Times, Time Magazine, Bloomberg BNA’s Electronic Commerce Law Report, The Chattanooga Times Free Press, </w:t>
      </w:r>
      <w:proofErr w:type="gramStart"/>
      <w:r w:rsidRPr="00BC348A">
        <w:rPr>
          <w:rFonts w:ascii="Times New Roman" w:hAnsi="Times New Roman" w:cs="Times New Roman"/>
          <w:color w:val="000000" w:themeColor="text1"/>
          <w:sz w:val="20"/>
          <w:szCs w:val="20"/>
        </w:rPr>
        <w:t>The</w:t>
      </w:r>
      <w:proofErr w:type="gramEnd"/>
      <w:r w:rsidRPr="00BC348A">
        <w:rPr>
          <w:rFonts w:ascii="Times New Roman" w:hAnsi="Times New Roman" w:cs="Times New Roman"/>
          <w:color w:val="000000" w:themeColor="text1"/>
          <w:sz w:val="20"/>
          <w:szCs w:val="20"/>
        </w:rPr>
        <w:t xml:space="preserve"> Kansas City Star and by NBC News, CBS News and </w:t>
      </w:r>
      <w:proofErr w:type="spellStart"/>
      <w:r w:rsidRPr="00BC348A">
        <w:rPr>
          <w:rFonts w:ascii="Times New Roman" w:hAnsi="Times New Roman" w:cs="Times New Roman"/>
          <w:color w:val="000000" w:themeColor="text1"/>
          <w:sz w:val="20"/>
          <w:szCs w:val="20"/>
        </w:rPr>
        <w:t>Agence</w:t>
      </w:r>
      <w:proofErr w:type="spellEnd"/>
      <w:r w:rsidRPr="00BC348A">
        <w:rPr>
          <w:rFonts w:ascii="Times New Roman" w:hAnsi="Times New Roman" w:cs="Times New Roman"/>
          <w:color w:val="000000" w:themeColor="text1"/>
          <w:sz w:val="20"/>
          <w:szCs w:val="20"/>
        </w:rPr>
        <w:t xml:space="preserve"> France-</w:t>
      </w:r>
      <w:proofErr w:type="spellStart"/>
      <w:r w:rsidRPr="00BC348A">
        <w:rPr>
          <w:rFonts w:ascii="Times New Roman" w:hAnsi="Times New Roman" w:cs="Times New Roman"/>
          <w:color w:val="000000" w:themeColor="text1"/>
          <w:sz w:val="20"/>
          <w:szCs w:val="20"/>
        </w:rPr>
        <w:t>Presse</w:t>
      </w:r>
      <w:proofErr w:type="spellEnd"/>
      <w:r w:rsidRPr="00BC348A">
        <w:rPr>
          <w:rFonts w:ascii="Times New Roman" w:hAnsi="Times New Roman" w:cs="Times New Roman"/>
          <w:color w:val="000000" w:themeColor="text1"/>
          <w:sz w:val="20"/>
          <w:szCs w:val="20"/>
        </w:rPr>
        <w:t>.</w:t>
      </w:r>
    </w:p>
    <w:p w14:paraId="1E9552EB" w14:textId="77777777" w:rsidR="00CB5E59" w:rsidRPr="00BC348A" w:rsidRDefault="00CB5E59" w:rsidP="00672DA9">
      <w:pPr>
        <w:spacing w:line="360" w:lineRule="auto"/>
        <w:jc w:val="both"/>
        <w:rPr>
          <w:rFonts w:ascii="Times New Roman" w:hAnsi="Times New Roman" w:cs="Times New Roman"/>
          <w:color w:val="000000" w:themeColor="text1"/>
          <w:sz w:val="20"/>
          <w:szCs w:val="20"/>
        </w:rPr>
      </w:pPr>
    </w:p>
    <w:p w14:paraId="1AE48BFE" w14:textId="77777777" w:rsidR="00672DA9"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Suzy is a member of the Connecticut Bar and holds a B.S. degree from Boston University and a J.D. from Suffolk University Law School.</w:t>
      </w:r>
    </w:p>
    <w:p w14:paraId="619AC567" w14:textId="77777777" w:rsidR="00CB5E59" w:rsidRPr="00BC348A" w:rsidRDefault="00CB5E59" w:rsidP="00672DA9">
      <w:pPr>
        <w:spacing w:line="360" w:lineRule="auto"/>
        <w:jc w:val="both"/>
        <w:rPr>
          <w:rFonts w:ascii="Times New Roman" w:hAnsi="Times New Roman" w:cs="Times New Roman"/>
          <w:color w:val="000000" w:themeColor="text1"/>
          <w:sz w:val="20"/>
          <w:szCs w:val="20"/>
        </w:rPr>
      </w:pPr>
    </w:p>
    <w:p w14:paraId="4CDB54F5" w14:textId="17647CC8" w:rsidR="00672DA9"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Since 2005, Suzy has served as one of Connecticut’s Commissioners on Uniform Laws. As such, she represents the state as a member of the Uniform Law Commission, a national organization which promotes statutory uniformity. She chairs the ULC’s drafting Committee on Electronic Wills and chaired the ULC’s Revised Uniform Fiduciary Access to Digital Assets Act. Suzy is currently a member of the Regulation of Virtual Currency Businesses and Directed Trust Drafting Committees. She has served on the ULC’s Scope and Program Committee and drafting committees for the Uniform Adult Guardianship and Protective Proceedings Jurisdiction, Uniform Insurable Interests in Trusts, Uniform Premarital and Marital Agreements, Uniform Powers of Appoin</w:t>
      </w:r>
      <w:r w:rsidR="00EA0530">
        <w:rPr>
          <w:rFonts w:ascii="Times New Roman" w:hAnsi="Times New Roman" w:cs="Times New Roman"/>
          <w:color w:val="000000" w:themeColor="text1"/>
          <w:sz w:val="20"/>
          <w:szCs w:val="20"/>
        </w:rPr>
        <w:t xml:space="preserve">tment and Trust Decanting Acts. </w:t>
      </w:r>
      <w:r w:rsidRPr="00BC348A">
        <w:rPr>
          <w:rFonts w:ascii="Times New Roman" w:hAnsi="Times New Roman" w:cs="Times New Roman"/>
          <w:color w:val="000000" w:themeColor="text1"/>
          <w:sz w:val="20"/>
          <w:szCs w:val="20"/>
        </w:rPr>
        <w:t>In addition, Suzy chaired the drafting committee on Amendments to the Uniform Principal and Income Act (2008), as well as a study committee on Mental Health Advance Directives. She taught Estate Planning and Taxation at the University of Connecticut Law School.</w:t>
      </w:r>
    </w:p>
    <w:p w14:paraId="0993FDED" w14:textId="77777777" w:rsidR="00CB5E59" w:rsidRPr="00BC348A" w:rsidRDefault="00CB5E59" w:rsidP="00672DA9">
      <w:pPr>
        <w:spacing w:line="360" w:lineRule="auto"/>
        <w:jc w:val="both"/>
        <w:rPr>
          <w:rFonts w:ascii="Times New Roman" w:hAnsi="Times New Roman" w:cs="Times New Roman"/>
          <w:color w:val="000000" w:themeColor="text1"/>
          <w:sz w:val="20"/>
          <w:szCs w:val="20"/>
        </w:rPr>
      </w:pPr>
    </w:p>
    <w:p w14:paraId="15571200" w14:textId="50A88080" w:rsidR="00672DA9"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She is a Fellow of the American College of Trusts and Estates Counsel (ACTEC), and chairs its Digital Property Task Force. She has also served on the Board of Directors of several community organizations, including PLAN of Connecticut, Inc., a nonprofit corporation providing low cost trust services to the families of the disabled. Before it was disbanded, Suzy served for years on the Connecticut Law Revision Commission</w:t>
      </w:r>
      <w:r w:rsidR="00BC348A">
        <w:rPr>
          <w:rFonts w:ascii="Times New Roman" w:hAnsi="Times New Roman" w:cs="Times New Roman"/>
          <w:color w:val="000000" w:themeColor="text1"/>
          <w:sz w:val="20"/>
          <w:szCs w:val="20"/>
        </w:rPr>
        <w:t xml:space="preserve">’s Probate Advisory Committee. </w:t>
      </w:r>
      <w:r w:rsidR="00EA0530">
        <w:rPr>
          <w:rFonts w:ascii="Times New Roman" w:hAnsi="Times New Roman" w:cs="Times New Roman"/>
          <w:color w:val="000000" w:themeColor="text1"/>
          <w:sz w:val="20"/>
          <w:szCs w:val="20"/>
        </w:rPr>
        <w:t xml:space="preserve"> Ms.</w:t>
      </w:r>
      <w:r w:rsidRPr="00BC348A">
        <w:rPr>
          <w:rFonts w:ascii="Times New Roman" w:hAnsi="Times New Roman" w:cs="Times New Roman"/>
          <w:color w:val="000000" w:themeColor="text1"/>
          <w:sz w:val="20"/>
          <w:szCs w:val="20"/>
        </w:rPr>
        <w:t>Walsh has written on UFADAA for numerous national publications and on the Uniform Trust Code for Estate Planning, The Practical Tax Lawyer, and Connecticut Lawyer magazine.</w:t>
      </w:r>
    </w:p>
    <w:p w14:paraId="0D812A18" w14:textId="77777777" w:rsidR="00CB5E59" w:rsidRPr="00BC348A" w:rsidRDefault="00CB5E59" w:rsidP="00672DA9">
      <w:pPr>
        <w:spacing w:line="360" w:lineRule="auto"/>
        <w:jc w:val="both"/>
        <w:rPr>
          <w:rFonts w:ascii="Times New Roman" w:hAnsi="Times New Roman" w:cs="Times New Roman"/>
          <w:color w:val="000000" w:themeColor="text1"/>
          <w:sz w:val="20"/>
          <w:szCs w:val="20"/>
        </w:rPr>
      </w:pPr>
      <w:bookmarkStart w:id="0" w:name="_GoBack"/>
      <w:bookmarkEnd w:id="0"/>
    </w:p>
    <w:p w14:paraId="485A390E" w14:textId="77777777" w:rsidR="00672DA9" w:rsidRPr="00BC348A"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 xml:space="preserve">Suzy is a past Chair of both the Connecticut Bar Association’s Estates and Probate and Elder Law Sections. She serves as a James W. Cooper Fellow of the Connecticut Bar Foundation. In 2007, Ms. Walsh was recognized in Connecticut Magazine </w:t>
      </w:r>
      <w:r w:rsidRPr="00BC348A">
        <w:rPr>
          <w:rFonts w:ascii="Times New Roman" w:hAnsi="Times New Roman" w:cs="Times New Roman"/>
          <w:color w:val="000000" w:themeColor="text1"/>
          <w:sz w:val="20"/>
          <w:szCs w:val="20"/>
        </w:rPr>
        <w:lastRenderedPageBreak/>
        <w:t xml:space="preserve">as one of Connecticut’s Top 25 Women Super Lawyers, was named by Law &amp; Politics magazine as one of New England’s Top 50 Women Super Lawyers and has been recognized as a Connecticut Super Lawyer annually since 2007. In 2010, Ms. Walsh was named by Hartford Magazine as one of Hartford’s “Best and Brightest” estate planning lawyers, the only woman included among the eight-attorney list. </w:t>
      </w:r>
    </w:p>
    <w:p w14:paraId="3EC1B342" w14:textId="42763E87" w:rsidR="0090278C" w:rsidRPr="00BC348A" w:rsidRDefault="0090278C" w:rsidP="00672DA9">
      <w:pPr>
        <w:spacing w:line="360" w:lineRule="auto"/>
        <w:jc w:val="both"/>
        <w:rPr>
          <w:rFonts w:ascii="Times New Roman" w:hAnsi="Times New Roman" w:cs="Times New Roman"/>
          <w:color w:val="000000" w:themeColor="text1"/>
          <w:sz w:val="20"/>
          <w:szCs w:val="20"/>
        </w:rPr>
      </w:pPr>
    </w:p>
    <w:sectPr w:rsidR="0090278C" w:rsidRPr="00BC348A"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95FCE"/>
    <w:rsid w:val="003D3583"/>
    <w:rsid w:val="00410CD8"/>
    <w:rsid w:val="004C45C1"/>
    <w:rsid w:val="00541701"/>
    <w:rsid w:val="00640A70"/>
    <w:rsid w:val="00660530"/>
    <w:rsid w:val="00672DA9"/>
    <w:rsid w:val="007C45ED"/>
    <w:rsid w:val="008418FE"/>
    <w:rsid w:val="0090278C"/>
    <w:rsid w:val="00971F86"/>
    <w:rsid w:val="009B0F38"/>
    <w:rsid w:val="009F22BF"/>
    <w:rsid w:val="00B10043"/>
    <w:rsid w:val="00BA1870"/>
    <w:rsid w:val="00BC348A"/>
    <w:rsid w:val="00CA4A4D"/>
    <w:rsid w:val="00CB2985"/>
    <w:rsid w:val="00CB5E59"/>
    <w:rsid w:val="00EA0530"/>
    <w:rsid w:val="00EE55EA"/>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C4DC8-270E-D34B-B2E0-849E8A71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471</Words>
  <Characters>2690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2017-06-07T15:50:00Z</dcterms:created>
  <dcterms:modified xsi:type="dcterms:W3CDTF">2017-12-19T03:17:00Z</dcterms:modified>
</cp:coreProperties>
</file>