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226" w:rsidRDefault="00E96226" w:rsidP="00E96226">
      <w:pPr>
        <w:widowControl w:val="0"/>
        <w:autoSpaceDE w:val="0"/>
        <w:autoSpaceDN w:val="0"/>
        <w:adjustRightInd w:val="0"/>
        <w:spacing w:after="0" w:line="300" w:lineRule="atLeast"/>
        <w:rPr>
          <w:rFonts w:ascii="ArialMT" w:hAnsi="ArialMT" w:cs="ArialMT"/>
          <w:color w:val="535353"/>
          <w:sz w:val="20"/>
          <w:szCs w:val="20"/>
        </w:rPr>
      </w:pPr>
      <w:proofErr w:type="gramStart"/>
      <w:r>
        <w:rPr>
          <w:rFonts w:ascii="ArialMT" w:hAnsi="ArialMT" w:cs="ArialMT"/>
          <w:color w:val="535353"/>
          <w:sz w:val="20"/>
          <w:szCs w:val="20"/>
        </w:rPr>
        <w:t>&lt;</w:t>
      </w:r>
      <w:r>
        <w:rPr>
          <w:rFonts w:ascii="ArialMT" w:hAnsi="ArialMT" w:cs="ArialMT"/>
          <w:color w:val="535353"/>
          <w:sz w:val="20"/>
          <w:szCs w:val="20"/>
        </w:rPr>
        <w:t>1st</w:t>
      </w:r>
      <w:r>
        <w:rPr>
          <w:rFonts w:ascii="ArialMT" w:hAnsi="ArialMT" w:cs="ArialMT"/>
          <w:color w:val="535353"/>
          <w:sz w:val="20"/>
          <w:szCs w:val="20"/>
        </w:rPr>
        <w:t xml:space="preserve"> DISCLAIMER TO SHOW.</w:t>
      </w:r>
      <w:proofErr w:type="gramEnd"/>
      <w:r>
        <w:rPr>
          <w:rFonts w:ascii="ArialMT" w:hAnsi="ArialMT" w:cs="ArialMT"/>
          <w:color w:val="535353"/>
          <w:sz w:val="20"/>
          <w:szCs w:val="20"/>
        </w:rPr>
        <w:t xml:space="preserve"> BLACK BACKGROUND, WHITE WORDS, and CONTINUE BUTTON&gt;</w:t>
      </w:r>
    </w:p>
    <w:p w:rsidR="00E96226" w:rsidRDefault="00E96226">
      <w:pPr>
        <w:rPr>
          <w:rFonts w:ascii="Arial" w:hAnsi="Arial" w:cs="Arial"/>
          <w:color w:val="545454"/>
          <w:shd w:val="clear" w:color="auto" w:fill="FFFFFF"/>
        </w:rPr>
      </w:pPr>
    </w:p>
    <w:p w:rsidR="00E96226" w:rsidRDefault="00E96226">
      <w:pPr>
        <w:rPr>
          <w:rFonts w:ascii="Arial" w:hAnsi="Arial" w:cs="Arial"/>
          <w:color w:val="545454"/>
          <w:shd w:val="clear" w:color="auto" w:fill="FFFFFF"/>
        </w:rPr>
      </w:pPr>
    </w:p>
    <w:p w:rsidR="00E105AF" w:rsidRDefault="00E96226">
      <w:r>
        <w:rPr>
          <w:rFonts w:ascii="Arial" w:hAnsi="Arial" w:cs="Arial"/>
          <w:color w:val="545454"/>
          <w:shd w:val="clear" w:color="auto" w:fill="FFFFFF"/>
        </w:rPr>
        <w:t>©</w:t>
      </w:r>
      <w:r w:rsidR="00E105AF">
        <w:t>2014 Gregg S. Boss</w:t>
      </w:r>
      <w:r>
        <w:t>en, CPA PC all rights reserved.</w:t>
      </w:r>
    </w:p>
    <w:p w:rsidR="00E105AF" w:rsidRDefault="00E105AF">
      <w:r>
        <w:t>The QuickBooks</w:t>
      </w:r>
      <w:r w:rsidR="00E96226" w:rsidRPr="00E96226">
        <w:rPr>
          <w:rFonts w:ascii="Arial" w:hAnsi="Arial" w:cs="Arial"/>
          <w:color w:val="545454"/>
          <w:sz w:val="18"/>
          <w:szCs w:val="18"/>
          <w:shd w:val="clear" w:color="auto" w:fill="FFFFFF"/>
        </w:rPr>
        <w:t>®</w:t>
      </w:r>
      <w:r w:rsidR="00E96226">
        <w:rPr>
          <w:rStyle w:val="apple-converted-space"/>
          <w:rFonts w:ascii="Arial" w:hAnsi="Arial" w:cs="Arial"/>
          <w:color w:val="545454"/>
          <w:shd w:val="clear" w:color="auto" w:fill="FFFFFF"/>
        </w:rPr>
        <w:t> </w:t>
      </w:r>
      <w:r>
        <w:t>Made Easy-For Nonprofits</w:t>
      </w:r>
      <w:r w:rsidR="00E96226">
        <w:rPr>
          <w:rFonts w:ascii="Arial" w:hAnsi="Arial" w:cs="Arial"/>
          <w:color w:val="222222"/>
          <w:shd w:val="clear" w:color="auto" w:fill="FFFFFF"/>
        </w:rPr>
        <w:t>™</w:t>
      </w:r>
      <w:r>
        <w:t xml:space="preserve"> software programs (the “Software”) is the property of Gregg S. Bossen, CPA PC and is protected by copyright laws and international copyright treaties. You may not reproduce, modify, sell, distribute or prepare derivative works based on the software or its documentation without prior written permission of Gregg S. Bossen, CPA PC.</w:t>
      </w:r>
    </w:p>
    <w:p w:rsidR="00E105AF" w:rsidRDefault="00E105AF">
      <w:r>
        <w:t>Gregg S. Bossen, CPA PC shall not be liable for any errors or delays in content, or for any actions taken in reference thereon.</w:t>
      </w:r>
    </w:p>
    <w:p w:rsidR="00E105AF" w:rsidRDefault="00E105AF">
      <w:r>
        <w:t>By running the software, you assume all risk with respect to the software and acknowledge that the software may have defects or deficiencies, and that certain features in such software may not be in subsequent releases or be available throughout all times.</w:t>
      </w:r>
    </w:p>
    <w:p w:rsidR="00E105AF" w:rsidRDefault="00E105AF">
      <w:r>
        <w:t xml:space="preserve">Gregg S. Bossen, CPA makes no representations about the suitability of this software or about any content </w:t>
      </w:r>
      <w:r w:rsidR="00E96226">
        <w:t>or information included in the software. The software is provided “as is” without express or implied warranties, including warranties of merchantability and fitness for a particular purpose or non-infringement. Gregg S. Bossen, CPA PC shall not be liable for any losses suffered by you or any other user as a result of using the software or inability to use software.</w:t>
      </w:r>
    </w:p>
    <w:p w:rsidR="0044395A" w:rsidRDefault="00652427">
      <w:bookmarkStart w:id="0" w:name="_GoBack"/>
      <w:bookmarkEnd w:id="0"/>
    </w:p>
    <w:sectPr w:rsidR="00443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5AF"/>
    <w:rsid w:val="00652427"/>
    <w:rsid w:val="00D55B9A"/>
    <w:rsid w:val="00E105AF"/>
    <w:rsid w:val="00E96226"/>
    <w:rsid w:val="00F30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05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5AF"/>
    <w:rPr>
      <w:rFonts w:ascii="Tahoma" w:hAnsi="Tahoma" w:cs="Tahoma"/>
      <w:sz w:val="16"/>
      <w:szCs w:val="16"/>
    </w:rPr>
  </w:style>
  <w:style w:type="character" w:customStyle="1" w:styleId="apple-converted-space">
    <w:name w:val="apple-converted-space"/>
    <w:basedOn w:val="DefaultParagraphFont"/>
    <w:rsid w:val="00E962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05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5AF"/>
    <w:rPr>
      <w:rFonts w:ascii="Tahoma" w:hAnsi="Tahoma" w:cs="Tahoma"/>
      <w:sz w:val="16"/>
      <w:szCs w:val="16"/>
    </w:rPr>
  </w:style>
  <w:style w:type="character" w:customStyle="1" w:styleId="apple-converted-space">
    <w:name w:val="apple-converted-space"/>
    <w:basedOn w:val="DefaultParagraphFont"/>
    <w:rsid w:val="00E96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504257">
      <w:bodyDiv w:val="1"/>
      <w:marLeft w:val="0"/>
      <w:marRight w:val="0"/>
      <w:marTop w:val="0"/>
      <w:marBottom w:val="0"/>
      <w:divBdr>
        <w:top w:val="none" w:sz="0" w:space="0" w:color="auto"/>
        <w:left w:val="none" w:sz="0" w:space="0" w:color="auto"/>
        <w:bottom w:val="none" w:sz="0" w:space="0" w:color="auto"/>
        <w:right w:val="none" w:sz="0" w:space="0" w:color="auto"/>
      </w:divBdr>
    </w:div>
    <w:div w:id="191905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2014-03-03T16:13:00Z</dcterms:created>
  <dcterms:modified xsi:type="dcterms:W3CDTF">2014-03-03T16:30:00Z</dcterms:modified>
</cp:coreProperties>
</file>