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2655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1</w:t>
      </w:r>
      <w:bookmarkStart w:id="0" w:name="_GoBack"/>
      <w:bookmarkEnd w:id="0"/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b/>
          <w:color w:val="000000"/>
          <w:szCs w:val="20"/>
          <w:lang w:eastAsia="pt-BR"/>
        </w:rPr>
        <w:t>Data: 28/07/2022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 xml:space="preserve">Conteúdo: Cap. 11 – </w:t>
      </w:r>
      <w:proofErr w:type="spellStart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Quinhentismo</w:t>
      </w:r>
      <w:proofErr w:type="spell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: as primeiras visões do Brasil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Quinhentismo</w:t>
      </w:r>
      <w:proofErr w:type="spell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. Carta de Pero Vaz de Caminha. Fazer exercícios de fixação.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Referências: p. 42-47.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Tarefa: Fazer atividades das estrelas.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04/08/2022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b/>
          <w:color w:val="000000"/>
          <w:szCs w:val="20"/>
          <w:lang w:eastAsia="pt-BR"/>
        </w:rPr>
        <w:t>Data: 04/08/2022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Conteúdo: Cap. 12 – Barroco: a harmonia e o contraste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Correção da tarefa. Apresentação por meio de imagens do barroco. Principais características.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Exercícios de fixação.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Atividade sobre o livro.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Referências: p. 48-54.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11.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NO SITE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Data da Entrega da Tarefa: 11/08/2022</w:t>
      </w:r>
    </w:p>
    <w:p w:rsidR="00E26553" w:rsidRPr="00E26553" w:rsidRDefault="00E26553" w:rsidP="00E2655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2655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44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2022-07-25T01:43:00Z</dcterms:created>
  <dcterms:modified xsi:type="dcterms:W3CDTF">2022-07-25T01:43:00Z</dcterms:modified>
</cp:coreProperties>
</file>