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B2D" w:rsidRDefault="00B72EC5" w:rsidP="00A25B2D">
      <w:pPr>
        <w:pStyle w:val="SemEspaamento"/>
        <w:ind w:left="-993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CONTEÚDOS PB</w:t>
      </w:r>
      <w:r w:rsidR="00971CBD">
        <w:rPr>
          <w:b/>
          <w:sz w:val="28"/>
          <w:szCs w:val="28"/>
          <w:u w:val="single"/>
        </w:rPr>
        <w:t xml:space="preserve"> – 4</w:t>
      </w:r>
      <w:r w:rsidR="00A25B2D" w:rsidRPr="00DA6D05">
        <w:rPr>
          <w:b/>
          <w:sz w:val="28"/>
          <w:szCs w:val="28"/>
          <w:u w:val="single"/>
        </w:rPr>
        <w:t xml:space="preserve">º BIMESTRE </w:t>
      </w:r>
      <w:r w:rsidR="00A25B2D">
        <w:rPr>
          <w:b/>
          <w:sz w:val="28"/>
          <w:szCs w:val="28"/>
          <w:u w:val="single"/>
        </w:rPr>
        <w:t>–</w:t>
      </w:r>
      <w:r w:rsidR="00A25B2D" w:rsidRPr="00DA6D05">
        <w:rPr>
          <w:b/>
          <w:sz w:val="28"/>
          <w:szCs w:val="28"/>
          <w:u w:val="single"/>
        </w:rPr>
        <w:t xml:space="preserve"> CIÊNCIAS</w:t>
      </w:r>
    </w:p>
    <w:p w:rsidR="00A25B2D" w:rsidRDefault="00A25B2D" w:rsidP="00A25B2D">
      <w:pPr>
        <w:pStyle w:val="SemEspaamento"/>
        <w:ind w:left="-993"/>
        <w:rPr>
          <w:b/>
          <w:sz w:val="28"/>
          <w:szCs w:val="28"/>
          <w:u w:val="single"/>
        </w:rPr>
      </w:pPr>
    </w:p>
    <w:p w:rsidR="00C70C07" w:rsidRDefault="00C70C07" w:rsidP="00C70C07">
      <w:pPr>
        <w:pStyle w:val="SemEspaamento"/>
        <w:ind w:left="-993"/>
        <w:rPr>
          <w:b/>
          <w:u w:val="single"/>
        </w:rPr>
      </w:pPr>
      <w:r>
        <w:rPr>
          <w:b/>
          <w:u w:val="single"/>
        </w:rPr>
        <w:t>7º ano</w:t>
      </w:r>
    </w:p>
    <w:p w:rsidR="00C70C07" w:rsidRDefault="00C70C07" w:rsidP="00C70C07">
      <w:pPr>
        <w:pStyle w:val="SemEspaamento"/>
        <w:ind w:left="-993"/>
        <w:rPr>
          <w:b/>
          <w:u w:val="single"/>
        </w:rPr>
      </w:pPr>
    </w:p>
    <w:p w:rsidR="00C70C07" w:rsidRPr="00B72EC5" w:rsidRDefault="00971CBD" w:rsidP="00C70C07">
      <w:pPr>
        <w:pStyle w:val="SemEspaamento"/>
        <w:numPr>
          <w:ilvl w:val="0"/>
          <w:numId w:val="1"/>
        </w:numPr>
        <w:ind w:left="-851" w:hanging="142"/>
        <w:rPr>
          <w:b/>
          <w:u w:val="single"/>
        </w:rPr>
      </w:pPr>
      <w:proofErr w:type="spellStart"/>
      <w:r>
        <w:t>Cap</w:t>
      </w:r>
      <w:proofErr w:type="spellEnd"/>
      <w:r>
        <w:t xml:space="preserve"> 7 – Reino Vegetal: introdução e plantas sem sementes</w:t>
      </w:r>
      <w:r w:rsidR="00DA0C5A">
        <w:t xml:space="preserve"> </w:t>
      </w:r>
      <w:r w:rsidR="00C70C07">
        <w:t xml:space="preserve">(material que </w:t>
      </w:r>
      <w:r w:rsidR="00B72EC5">
        <w:t xml:space="preserve">consta na apostila nas páginas 296, 297, </w:t>
      </w:r>
      <w:r>
        <w:t>300</w:t>
      </w:r>
      <w:r w:rsidR="00B72EC5">
        <w:t xml:space="preserve">, 301, 302, 303, 304, 305, 307, 308, 309, </w:t>
      </w:r>
      <w:r>
        <w:t>314, 315, 316, 317, 319</w:t>
      </w:r>
      <w:r w:rsidR="00DA0C5A">
        <w:t>).</w:t>
      </w:r>
    </w:p>
    <w:p w:rsidR="00B72EC5" w:rsidRPr="00CA5AD0" w:rsidRDefault="00B72EC5" w:rsidP="00C70C07">
      <w:pPr>
        <w:pStyle w:val="SemEspaamento"/>
        <w:numPr>
          <w:ilvl w:val="0"/>
          <w:numId w:val="1"/>
        </w:numPr>
        <w:ind w:left="-851" w:hanging="142"/>
        <w:rPr>
          <w:b/>
          <w:u w:val="single"/>
        </w:rPr>
      </w:pPr>
      <w:proofErr w:type="spellStart"/>
      <w:r>
        <w:t>Cap</w:t>
      </w:r>
      <w:proofErr w:type="spellEnd"/>
      <w:r>
        <w:t xml:space="preserve"> 8 – Reino Vegetal: plantas com sementes (</w:t>
      </w:r>
      <w:r>
        <w:t>material que consta na apostila nas páginas</w:t>
      </w:r>
      <w:r>
        <w:t xml:space="preserve"> 325, 326, 327, 328, 329, 330, 331, 333, 334, </w:t>
      </w:r>
      <w:r w:rsidR="00676BC6">
        <w:t>336, 337, 338, 339, 342, 343, 344, 345, 346, 347, 348, 349, 353, 354, 355).</w:t>
      </w:r>
    </w:p>
    <w:p w:rsidR="00C70C07" w:rsidRDefault="00DA0C5A" w:rsidP="00C70C07">
      <w:pPr>
        <w:pStyle w:val="SemEspaamento"/>
        <w:numPr>
          <w:ilvl w:val="0"/>
          <w:numId w:val="3"/>
        </w:numPr>
        <w:rPr>
          <w:b/>
          <w:u w:val="single"/>
        </w:rPr>
      </w:pPr>
      <w:r>
        <w:t xml:space="preserve">Conceitos importantes sobre o Reino </w:t>
      </w:r>
      <w:r w:rsidR="00971CBD">
        <w:t>Vegetal</w:t>
      </w:r>
      <w:r>
        <w:t>;</w:t>
      </w:r>
    </w:p>
    <w:p w:rsidR="00C70C07" w:rsidRPr="00CA5AD0" w:rsidRDefault="00971CBD" w:rsidP="00C70C07">
      <w:pPr>
        <w:pStyle w:val="SemEspaamento"/>
        <w:numPr>
          <w:ilvl w:val="0"/>
          <w:numId w:val="3"/>
        </w:numPr>
        <w:rPr>
          <w:b/>
          <w:u w:val="single"/>
        </w:rPr>
      </w:pPr>
      <w:r>
        <w:t>Novidades evolutivas nos quatro grandes grupos vegetais;</w:t>
      </w:r>
    </w:p>
    <w:p w:rsidR="00C70C07" w:rsidRPr="00CA5AD0" w:rsidRDefault="00971CBD" w:rsidP="00C70C07">
      <w:pPr>
        <w:pStyle w:val="SemEspaamento"/>
        <w:numPr>
          <w:ilvl w:val="0"/>
          <w:numId w:val="3"/>
        </w:numPr>
        <w:rPr>
          <w:b/>
          <w:u w:val="single"/>
        </w:rPr>
      </w:pPr>
      <w:r>
        <w:t>Briófitas;</w:t>
      </w:r>
    </w:p>
    <w:p w:rsidR="00C70C07" w:rsidRPr="00CA5AD0" w:rsidRDefault="00971CBD" w:rsidP="00C70C07">
      <w:pPr>
        <w:pStyle w:val="SemEspaamento"/>
        <w:numPr>
          <w:ilvl w:val="0"/>
          <w:numId w:val="3"/>
        </w:numPr>
        <w:rPr>
          <w:b/>
          <w:u w:val="single"/>
        </w:rPr>
      </w:pPr>
      <w:proofErr w:type="spellStart"/>
      <w:r>
        <w:t>Pteridófitas</w:t>
      </w:r>
      <w:proofErr w:type="spellEnd"/>
      <w:r w:rsidR="00DA0C5A">
        <w:t>;</w:t>
      </w:r>
    </w:p>
    <w:p w:rsidR="00C70C07" w:rsidRPr="00CA5AD0" w:rsidRDefault="00971CBD" w:rsidP="00C70C07">
      <w:pPr>
        <w:pStyle w:val="SemEspaamento"/>
        <w:numPr>
          <w:ilvl w:val="0"/>
          <w:numId w:val="3"/>
        </w:numPr>
        <w:rPr>
          <w:b/>
          <w:u w:val="single"/>
        </w:rPr>
      </w:pPr>
      <w:r>
        <w:t>Vasos condutores: Xilema e floema</w:t>
      </w:r>
      <w:r w:rsidR="00DA0C5A">
        <w:t>;</w:t>
      </w:r>
    </w:p>
    <w:p w:rsidR="00C70C07" w:rsidRPr="00676BC6" w:rsidRDefault="00676BC6" w:rsidP="00971CBD">
      <w:pPr>
        <w:pStyle w:val="SemEspaamento"/>
        <w:numPr>
          <w:ilvl w:val="0"/>
          <w:numId w:val="3"/>
        </w:numPr>
        <w:rPr>
          <w:b/>
          <w:u w:val="single"/>
        </w:rPr>
      </w:pPr>
      <w:r>
        <w:t>Semente;</w:t>
      </w:r>
    </w:p>
    <w:p w:rsidR="00676BC6" w:rsidRPr="00676BC6" w:rsidRDefault="00676BC6" w:rsidP="00971CBD">
      <w:pPr>
        <w:pStyle w:val="SemEspaamento"/>
        <w:numPr>
          <w:ilvl w:val="0"/>
          <w:numId w:val="3"/>
        </w:numPr>
        <w:rPr>
          <w:b/>
          <w:u w:val="single"/>
        </w:rPr>
      </w:pPr>
      <w:r>
        <w:t>Gimnospermas;</w:t>
      </w:r>
    </w:p>
    <w:p w:rsidR="00676BC6" w:rsidRPr="00676BC6" w:rsidRDefault="00676BC6" w:rsidP="00971CBD">
      <w:pPr>
        <w:pStyle w:val="SemEspaamento"/>
        <w:numPr>
          <w:ilvl w:val="0"/>
          <w:numId w:val="3"/>
        </w:numPr>
        <w:rPr>
          <w:b/>
          <w:u w:val="single"/>
        </w:rPr>
      </w:pPr>
      <w:r>
        <w:t>Angiospermas: flor e fruto;</w:t>
      </w:r>
    </w:p>
    <w:p w:rsidR="00676BC6" w:rsidRPr="00676BC6" w:rsidRDefault="00676BC6" w:rsidP="00971CBD">
      <w:pPr>
        <w:pStyle w:val="SemEspaamento"/>
        <w:numPr>
          <w:ilvl w:val="0"/>
          <w:numId w:val="3"/>
        </w:numPr>
        <w:rPr>
          <w:b/>
          <w:u w:val="single"/>
        </w:rPr>
      </w:pPr>
      <w:r>
        <w:t>Tipos de polinização e de dispersão da semente;</w:t>
      </w:r>
    </w:p>
    <w:p w:rsidR="00676BC6" w:rsidRPr="00971CBD" w:rsidRDefault="00676BC6" w:rsidP="00971CBD">
      <w:pPr>
        <w:pStyle w:val="SemEspaamento"/>
        <w:numPr>
          <w:ilvl w:val="0"/>
          <w:numId w:val="3"/>
        </w:numPr>
        <w:rPr>
          <w:b/>
          <w:u w:val="single"/>
        </w:rPr>
      </w:pPr>
      <w:r>
        <w:t xml:space="preserve">Tipos de frutos, caule, folha e </w:t>
      </w:r>
      <w:proofErr w:type="spellStart"/>
      <w:r>
        <w:t>raíz</w:t>
      </w:r>
      <w:proofErr w:type="spellEnd"/>
      <w:r>
        <w:t>;</w:t>
      </w:r>
    </w:p>
    <w:p w:rsidR="00C70C07" w:rsidRPr="00DA6D05" w:rsidRDefault="00C70C07" w:rsidP="00C70C07">
      <w:pPr>
        <w:pStyle w:val="SemEspaamento"/>
        <w:numPr>
          <w:ilvl w:val="0"/>
          <w:numId w:val="3"/>
        </w:numPr>
      </w:pPr>
      <w:r>
        <w:t xml:space="preserve">Assuntos abordados em </w:t>
      </w:r>
      <w:proofErr w:type="spellStart"/>
      <w:r>
        <w:t>AEs</w:t>
      </w:r>
      <w:proofErr w:type="spellEnd"/>
      <w:r w:rsidR="00676BC6">
        <w:t>, exercícios passados em aula</w:t>
      </w:r>
      <w:bookmarkStart w:id="0" w:name="_GoBack"/>
      <w:bookmarkEnd w:id="0"/>
      <w:r>
        <w:t xml:space="preserve"> e exercícios da apostila estudados;</w:t>
      </w:r>
    </w:p>
    <w:p w:rsidR="00C70C07" w:rsidRPr="0006268A" w:rsidRDefault="00C70C07" w:rsidP="00C70C07">
      <w:pPr>
        <w:pStyle w:val="SemEspaamento"/>
        <w:numPr>
          <w:ilvl w:val="0"/>
          <w:numId w:val="3"/>
        </w:numPr>
        <w:rPr>
          <w:b/>
        </w:rPr>
      </w:pPr>
      <w:r>
        <w:t xml:space="preserve">PDF originado dos slides apresentados durante as aulas em </w:t>
      </w:r>
      <w:proofErr w:type="spellStart"/>
      <w:r>
        <w:t>live</w:t>
      </w:r>
      <w:proofErr w:type="spellEnd"/>
      <w:r>
        <w:t>;</w:t>
      </w:r>
    </w:p>
    <w:p w:rsidR="00C70C07" w:rsidRPr="00140375" w:rsidRDefault="00C70C07" w:rsidP="00971CBD">
      <w:pPr>
        <w:pStyle w:val="SemEspaamento"/>
        <w:ind w:left="-491"/>
        <w:rPr>
          <w:b/>
        </w:rPr>
      </w:pPr>
    </w:p>
    <w:p w:rsidR="00D72D89" w:rsidRDefault="00D72D89"/>
    <w:sectPr w:rsidR="00D72D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47C1C"/>
    <w:multiLevelType w:val="hybridMultilevel"/>
    <w:tmpl w:val="F04EA9A0"/>
    <w:lvl w:ilvl="0" w:tplc="04160005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>
    <w:nsid w:val="498075ED"/>
    <w:multiLevelType w:val="hybridMultilevel"/>
    <w:tmpl w:val="8E94492E"/>
    <w:lvl w:ilvl="0" w:tplc="04160005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>
    <w:nsid w:val="7F5F3408"/>
    <w:multiLevelType w:val="hybridMultilevel"/>
    <w:tmpl w:val="ADAC3672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B2D"/>
    <w:rsid w:val="00676BC6"/>
    <w:rsid w:val="00971CBD"/>
    <w:rsid w:val="00A25B2D"/>
    <w:rsid w:val="00B72EC5"/>
    <w:rsid w:val="00C70C07"/>
    <w:rsid w:val="00D72D89"/>
    <w:rsid w:val="00DA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25B2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25B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2</cp:revision>
  <dcterms:created xsi:type="dcterms:W3CDTF">2020-11-06T12:37:00Z</dcterms:created>
  <dcterms:modified xsi:type="dcterms:W3CDTF">2020-11-06T12:37:00Z</dcterms:modified>
</cp:coreProperties>
</file>