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1A510" w14:textId="6B8E27ED" w:rsidR="0000467F" w:rsidRDefault="0000467F" w:rsidP="0000467F">
      <w:pPr>
        <w:pStyle w:val="SemEspaamento"/>
      </w:pPr>
      <w:r>
        <w:t xml:space="preserve">Conteúdo de </w:t>
      </w:r>
      <w:r w:rsidR="001E0A20">
        <w:t>PB</w:t>
      </w:r>
      <w:r>
        <w:t xml:space="preserve"> 4</w:t>
      </w:r>
      <w:r w:rsidR="001E0A20">
        <w:t>°</w:t>
      </w:r>
      <w:r>
        <w:t xml:space="preserve"> bimestre matemática II</w:t>
      </w:r>
    </w:p>
    <w:p w14:paraId="6EC97F74" w14:textId="432B7C20" w:rsidR="0000467F" w:rsidRDefault="0000467F" w:rsidP="0000467F">
      <w:pPr>
        <w:pStyle w:val="SemEspaamento"/>
      </w:pPr>
    </w:p>
    <w:p w14:paraId="7645C28B" w14:textId="77777777" w:rsidR="0000467F" w:rsidRDefault="0000467F" w:rsidP="0000467F">
      <w:pPr>
        <w:pStyle w:val="SemEspaamento"/>
      </w:pPr>
    </w:p>
    <w:p w14:paraId="24A62EB5" w14:textId="3F0DE0F6" w:rsidR="0000467F" w:rsidRDefault="0000467F" w:rsidP="0000467F">
      <w:pPr>
        <w:pStyle w:val="SemEspaamento"/>
      </w:pPr>
      <w:r>
        <w:t xml:space="preserve">7º ano – PROPORCIONALIDADE E NOÇÕES DE MATEMÁTICA FINANCEIRA - (módulo 4 - cap. 7) – pág. </w:t>
      </w:r>
      <w:r w:rsidR="001E0A20">
        <w:t>104</w:t>
      </w:r>
      <w:r>
        <w:t xml:space="preserve"> a </w:t>
      </w:r>
      <w:r w:rsidR="001E0A20">
        <w:t>123</w:t>
      </w:r>
      <w:r>
        <w:t>.</w:t>
      </w:r>
    </w:p>
    <w:p w14:paraId="165A8BB5" w14:textId="77777777" w:rsidR="0000467F" w:rsidRDefault="0000467F" w:rsidP="001E0A20">
      <w:pPr>
        <w:pStyle w:val="SemEspaamento"/>
      </w:pPr>
    </w:p>
    <w:p w14:paraId="1545E687" w14:textId="2DB9EC4B" w:rsidR="002E34C4" w:rsidRDefault="001E0A20" w:rsidP="001E0A20">
      <w:pPr>
        <w:pStyle w:val="SemEspaamento"/>
      </w:pPr>
      <w:r>
        <w:t>- Regra de três simples;</w:t>
      </w:r>
    </w:p>
    <w:p w14:paraId="46658398" w14:textId="4303B517" w:rsidR="001E0A20" w:rsidRDefault="001E0A20" w:rsidP="001E0A20">
      <w:pPr>
        <w:pStyle w:val="SemEspaamento"/>
      </w:pPr>
      <w:r>
        <w:t>- Regra de três composta;</w:t>
      </w:r>
    </w:p>
    <w:p w14:paraId="0046FF0A" w14:textId="758DB58A" w:rsidR="001E0A20" w:rsidRDefault="001E0A20" w:rsidP="001E0A20">
      <w:pPr>
        <w:pStyle w:val="SemEspaamento"/>
      </w:pPr>
      <w:r>
        <w:t>- Números diretamente proporcionais;</w:t>
      </w:r>
    </w:p>
    <w:p w14:paraId="587A5628" w14:textId="3B49AD5E" w:rsidR="001E0A20" w:rsidRDefault="001E0A20" w:rsidP="001E0A20">
      <w:pPr>
        <w:pStyle w:val="SemEspaamento"/>
      </w:pPr>
      <w:r>
        <w:t>- Números inversamente proporcionais;</w:t>
      </w:r>
    </w:p>
    <w:p w14:paraId="148CBCA1" w14:textId="4FB3C83B" w:rsidR="001E0A20" w:rsidRDefault="001E0A20" w:rsidP="001E0A20">
      <w:pPr>
        <w:pStyle w:val="SemEspaamento"/>
      </w:pPr>
      <w:r>
        <w:t>- Divisão de um número em partes diretamente proporcionais;</w:t>
      </w:r>
    </w:p>
    <w:p w14:paraId="3F155C7F" w14:textId="1DB2D1EE" w:rsidR="001E0A20" w:rsidRDefault="001E0A20" w:rsidP="001E0A20">
      <w:pPr>
        <w:pStyle w:val="SemEspaamento"/>
      </w:pPr>
      <w:r>
        <w:t xml:space="preserve">- Divisão de um número em partes </w:t>
      </w:r>
      <w:r>
        <w:t>inversa</w:t>
      </w:r>
      <w:r>
        <w:t>mente proporcionais;</w:t>
      </w:r>
    </w:p>
    <w:p w14:paraId="702C6502" w14:textId="1D43F0C0" w:rsidR="001E0A20" w:rsidRDefault="001E0A20" w:rsidP="001E0A20">
      <w:pPr>
        <w:pStyle w:val="SemEspaamento"/>
      </w:pPr>
      <w:r>
        <w:t>- Noções de matemática financeira;</w:t>
      </w:r>
    </w:p>
    <w:p w14:paraId="5277B750" w14:textId="554B6BF3" w:rsidR="001E0A20" w:rsidRDefault="001E0A20" w:rsidP="001E0A20">
      <w:pPr>
        <w:pStyle w:val="SemEspaamento"/>
      </w:pPr>
      <w:r>
        <w:t>- Regra da sociedade;</w:t>
      </w:r>
    </w:p>
    <w:p w14:paraId="49793A32" w14:textId="2C6C45EB" w:rsidR="001E0A20" w:rsidRDefault="001E0A20" w:rsidP="001E0A20">
      <w:pPr>
        <w:pStyle w:val="SemEspaamento"/>
      </w:pPr>
      <w:r>
        <w:t>- Porcentagem em matemática financeira;</w:t>
      </w:r>
    </w:p>
    <w:p w14:paraId="50C32655" w14:textId="5CBD1D52" w:rsidR="001E0A20" w:rsidRDefault="001E0A20" w:rsidP="001E0A20">
      <w:pPr>
        <w:pStyle w:val="SemEspaamento"/>
      </w:pPr>
      <w:r>
        <w:t>- Juros simples.</w:t>
      </w:r>
    </w:p>
    <w:sectPr w:rsidR="001E0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7F"/>
    <w:rsid w:val="0000467F"/>
    <w:rsid w:val="001E0A20"/>
    <w:rsid w:val="002E34C4"/>
    <w:rsid w:val="00E451B3"/>
    <w:rsid w:val="00E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A49E"/>
  <w15:chartTrackingRefBased/>
  <w15:docId w15:val="{CD6E5815-3629-451A-8702-532E6F23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467F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3</cp:revision>
  <dcterms:created xsi:type="dcterms:W3CDTF">2020-11-06T22:13:00Z</dcterms:created>
  <dcterms:modified xsi:type="dcterms:W3CDTF">2020-11-06T22:21:00Z</dcterms:modified>
</cp:coreProperties>
</file>