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FA" w:rsidRDefault="006B49FA" w:rsidP="006B49FA">
      <w:pPr>
        <w:spacing w:after="0" w:line="24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3ª SÉRIE – BIOLOGIA – PROF THIAGO</w:t>
      </w:r>
      <w:r w:rsidR="00D672C6">
        <w:rPr>
          <w:rFonts w:ascii="Verdana" w:hAnsi="Verdana"/>
          <w:b/>
          <w:bCs/>
        </w:rPr>
        <w:t xml:space="preserve"> FERREIRA</w:t>
      </w:r>
      <w:bookmarkStart w:id="0" w:name="_GoBack"/>
      <w:bookmarkEnd w:id="0"/>
    </w:p>
    <w:p w:rsidR="006B49FA" w:rsidRDefault="006B49FA" w:rsidP="006B49FA">
      <w:pPr>
        <w:spacing w:after="0" w:line="24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SIMULADO</w:t>
      </w:r>
      <w:r w:rsidR="00721AA6">
        <w:rPr>
          <w:rFonts w:ascii="Verdana" w:hAnsi="Verdana"/>
          <w:b/>
          <w:bCs/>
        </w:rPr>
        <w:t xml:space="preserve"> – </w:t>
      </w:r>
      <w:r w:rsidR="004F60E9">
        <w:rPr>
          <w:rFonts w:ascii="Verdana" w:hAnsi="Verdana"/>
          <w:b/>
          <w:bCs/>
        </w:rPr>
        <w:t>ENVIO ATÉ 29/05</w:t>
      </w:r>
    </w:p>
    <w:p w:rsidR="006B49FA" w:rsidRDefault="006B49FA" w:rsidP="00B241DF">
      <w:pPr>
        <w:spacing w:after="0" w:line="240" w:lineRule="auto"/>
        <w:jc w:val="both"/>
        <w:rPr>
          <w:rFonts w:ascii="Verdana" w:hAnsi="Verdana"/>
          <w:b/>
          <w:bCs/>
        </w:rPr>
      </w:pPr>
    </w:p>
    <w:p w:rsidR="004F60E9" w:rsidRPr="004F60E9" w:rsidRDefault="00D934C2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01 - </w:t>
      </w:r>
      <w:r w:rsidR="004F60E9" w:rsidRPr="004F60E9">
        <w:rPr>
          <w:rFonts w:ascii="Verdana" w:hAnsi="Verdana"/>
          <w:b/>
          <w:bCs/>
        </w:rPr>
        <w:t xml:space="preserve">(UEG GO/2017) </w:t>
      </w:r>
      <w:r w:rsidR="004F60E9" w:rsidRPr="004F60E9">
        <w:rPr>
          <w:rFonts w:ascii="Verdana" w:hAnsi="Verdana"/>
          <w:bCs/>
        </w:rPr>
        <w:t xml:space="preserve">As enzimas são, em sua grande maioria, proteínas com atividade catalítica e participam de diferentes reações metabólicas nos organismos. Durante a catálise, o substrato é convertido em um produto para que haja síntese de macromoléculas, decomposição de outras moléculas do organismo ou a liberação de energia para manutenção do metabolismo. Todavia, para que essas ações ocorram, diversos fatores são necessários, dentre eles </w:t>
      </w:r>
      <w:proofErr w:type="gramStart"/>
      <w:r w:rsidR="004F60E9" w:rsidRPr="004F60E9">
        <w:rPr>
          <w:rFonts w:ascii="Verdana" w:hAnsi="Verdana"/>
          <w:bCs/>
        </w:rPr>
        <w:t>a</w:t>
      </w:r>
      <w:proofErr w:type="gramEnd"/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  <w:bCs/>
        </w:rPr>
      </w:pP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  <w:bCs/>
        </w:rPr>
      </w:pPr>
      <w:proofErr w:type="gramStart"/>
      <w:r w:rsidRPr="004F60E9">
        <w:rPr>
          <w:rFonts w:ascii="Verdana" w:hAnsi="Verdana"/>
          <w:b/>
          <w:bCs/>
        </w:rPr>
        <w:t>a</w:t>
      </w:r>
      <w:proofErr w:type="gramEnd"/>
      <w:r w:rsidRPr="004F60E9">
        <w:rPr>
          <w:rFonts w:ascii="Verdana" w:hAnsi="Verdana"/>
          <w:b/>
          <w:bCs/>
        </w:rPr>
        <w:t>)</w:t>
      </w:r>
      <w:r w:rsidRPr="004F60E9">
        <w:rPr>
          <w:rFonts w:ascii="Verdana" w:hAnsi="Verdana"/>
          <w:b/>
          <w:bCs/>
        </w:rPr>
        <w:tab/>
        <w:t>disponibilidade de substrato para ocupar todos os respectivos sítios catalíticos das enzimas.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  <w:bCs/>
        </w:rPr>
      </w:pPr>
      <w:proofErr w:type="gramStart"/>
      <w:r w:rsidRPr="004F60E9">
        <w:rPr>
          <w:rFonts w:ascii="Verdana" w:hAnsi="Verdana"/>
          <w:bCs/>
        </w:rPr>
        <w:t>b)</w:t>
      </w:r>
      <w:proofErr w:type="gramEnd"/>
      <w:r w:rsidRPr="004F60E9">
        <w:rPr>
          <w:rFonts w:ascii="Verdana" w:hAnsi="Verdana"/>
          <w:bCs/>
        </w:rPr>
        <w:tab/>
        <w:t>presença de metais tóxicos, como cálcio e zinco, que inviabilizam as reações enzimáticas.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  <w:bCs/>
        </w:rPr>
      </w:pPr>
      <w:proofErr w:type="gramStart"/>
      <w:r w:rsidRPr="004F60E9">
        <w:rPr>
          <w:rFonts w:ascii="Verdana" w:hAnsi="Verdana"/>
          <w:bCs/>
        </w:rPr>
        <w:t>c)</w:t>
      </w:r>
      <w:proofErr w:type="gramEnd"/>
      <w:r w:rsidRPr="004F60E9">
        <w:rPr>
          <w:rFonts w:ascii="Verdana" w:hAnsi="Verdana"/>
          <w:bCs/>
        </w:rPr>
        <w:tab/>
        <w:t>reposição das enzimas, na medida em que são consumidas pelo processo de catálise.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  <w:bCs/>
        </w:rPr>
      </w:pPr>
      <w:proofErr w:type="gramStart"/>
      <w:r w:rsidRPr="004F60E9">
        <w:rPr>
          <w:rFonts w:ascii="Verdana" w:hAnsi="Verdana"/>
          <w:bCs/>
        </w:rPr>
        <w:t>d)</w:t>
      </w:r>
      <w:proofErr w:type="gramEnd"/>
      <w:r w:rsidRPr="004F60E9">
        <w:rPr>
          <w:rFonts w:ascii="Verdana" w:hAnsi="Verdana"/>
          <w:bCs/>
        </w:rPr>
        <w:tab/>
        <w:t>ação da temperatura, uma vez que quanto maior a temperatura, maior será a catálise.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4F60E9">
        <w:rPr>
          <w:rFonts w:ascii="Verdana" w:hAnsi="Verdana"/>
          <w:bCs/>
        </w:rPr>
        <w:t>e</w:t>
      </w:r>
      <w:proofErr w:type="gramEnd"/>
      <w:r w:rsidRPr="004F60E9">
        <w:rPr>
          <w:rFonts w:ascii="Verdana" w:hAnsi="Verdana"/>
          <w:bCs/>
        </w:rPr>
        <w:t>)</w:t>
      </w:r>
      <w:r w:rsidRPr="004F60E9">
        <w:rPr>
          <w:rFonts w:ascii="Verdana" w:hAnsi="Verdana"/>
          <w:bCs/>
        </w:rPr>
        <w:tab/>
        <w:t>concentração de H</w:t>
      </w:r>
      <w:r w:rsidRPr="004F60E9">
        <w:rPr>
          <w:rFonts w:ascii="Verdana" w:hAnsi="Verdana"/>
          <w:bCs/>
          <w:vertAlign w:val="superscript"/>
        </w:rPr>
        <w:t>+</w:t>
      </w:r>
      <w:r w:rsidRPr="004F60E9">
        <w:rPr>
          <w:rFonts w:ascii="Verdana" w:hAnsi="Verdana"/>
          <w:bCs/>
        </w:rPr>
        <w:t xml:space="preserve"> ideal, visto que confere pH neutro para a reação, oxidando-a.</w:t>
      </w:r>
    </w:p>
    <w:p w:rsidR="0080570E" w:rsidRPr="004F60E9" w:rsidRDefault="0080570E" w:rsidP="00B241DF">
      <w:pPr>
        <w:spacing w:after="0" w:line="240" w:lineRule="auto"/>
        <w:jc w:val="both"/>
        <w:rPr>
          <w:rFonts w:ascii="Verdana" w:hAnsi="Verdana"/>
        </w:rPr>
      </w:pPr>
    </w:p>
    <w:p w:rsidR="004F60E9" w:rsidRPr="004F60E9" w:rsidRDefault="00D934C2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D934C2">
        <w:rPr>
          <w:rFonts w:ascii="Verdana" w:hAnsi="Verdana"/>
          <w:b/>
        </w:rPr>
        <w:t xml:space="preserve">02 - </w:t>
      </w:r>
      <w:r w:rsidR="004F60E9" w:rsidRPr="004F60E9">
        <w:rPr>
          <w:rFonts w:ascii="Verdana" w:hAnsi="Verdana"/>
          <w:b/>
        </w:rPr>
        <w:t xml:space="preserve">(UERJ/2014) </w:t>
      </w:r>
      <w:r w:rsidR="004F60E9" w:rsidRPr="004F60E9">
        <w:rPr>
          <w:rFonts w:ascii="Verdana" w:hAnsi="Verdana"/>
        </w:rPr>
        <w:t>As características abaixo são referentes aos processos de replicação, transcrição e tradução, que ocorrem em seres vivos.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4F60E9">
        <w:rPr>
          <w:rFonts w:ascii="Verdana" w:hAnsi="Verdana"/>
        </w:rPr>
        <w:t>I.</w:t>
      </w:r>
      <w:r w:rsidRPr="004F60E9">
        <w:rPr>
          <w:rFonts w:ascii="Verdana" w:hAnsi="Verdana"/>
        </w:rPr>
        <w:tab/>
        <w:t>A síntese de proteínas tem início antes mesmo do término da transcrição.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4F60E9">
        <w:rPr>
          <w:rFonts w:ascii="Verdana" w:hAnsi="Verdana"/>
        </w:rPr>
        <w:t>II.</w:t>
      </w:r>
      <w:r w:rsidRPr="004F60E9">
        <w:rPr>
          <w:rFonts w:ascii="Verdana" w:hAnsi="Verdana"/>
        </w:rPr>
        <w:tab/>
        <w:t xml:space="preserve">A grande maioria dos genes contém </w:t>
      </w:r>
      <w:proofErr w:type="spellStart"/>
      <w:r w:rsidRPr="004F60E9">
        <w:rPr>
          <w:rFonts w:ascii="Verdana" w:hAnsi="Verdana"/>
        </w:rPr>
        <w:t>íntrons</w:t>
      </w:r>
      <w:proofErr w:type="spellEnd"/>
      <w:r w:rsidRPr="004F60E9">
        <w:rPr>
          <w:rFonts w:ascii="Verdana" w:hAnsi="Verdana"/>
        </w:rPr>
        <w:t>, retirados antes da tradução.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4F60E9">
        <w:rPr>
          <w:rFonts w:ascii="Verdana" w:hAnsi="Verdana"/>
        </w:rPr>
        <w:t>III.</w:t>
      </w:r>
      <w:r w:rsidRPr="004F60E9">
        <w:rPr>
          <w:rFonts w:ascii="Verdana" w:hAnsi="Verdana"/>
        </w:rPr>
        <w:tab/>
        <w:t>A síntese de proteínas sempre ocorre em ribossomos livres no citoplasma.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4F60E9">
        <w:rPr>
          <w:rFonts w:ascii="Verdana" w:hAnsi="Verdana"/>
        </w:rPr>
        <w:t>IV.</w:t>
      </w:r>
      <w:r w:rsidRPr="004F60E9">
        <w:rPr>
          <w:rFonts w:ascii="Verdana" w:hAnsi="Verdana"/>
        </w:rPr>
        <w:tab/>
        <w:t>O processo de replicação possui uma única origem.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4F60E9">
        <w:rPr>
          <w:rFonts w:ascii="Verdana" w:hAnsi="Verdana"/>
        </w:rPr>
        <w:t>As características I, II, III e IV estão associadas, respectivamente, aos organismos indicados em: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4F60E9">
        <w:rPr>
          <w:rFonts w:ascii="Verdana" w:hAnsi="Verdana"/>
        </w:rPr>
        <w:t>a</w:t>
      </w:r>
      <w:proofErr w:type="gramEnd"/>
      <w:r w:rsidRPr="004F60E9">
        <w:rPr>
          <w:rFonts w:ascii="Verdana" w:hAnsi="Verdana"/>
        </w:rPr>
        <w:t>)</w:t>
      </w:r>
      <w:r w:rsidRPr="004F60E9">
        <w:rPr>
          <w:rFonts w:ascii="Verdana" w:hAnsi="Verdana"/>
        </w:rPr>
        <w:tab/>
        <w:t>eucariotos – eucariotos – procariotos – eucariotos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4F60E9">
        <w:rPr>
          <w:rFonts w:ascii="Verdana" w:hAnsi="Verdana"/>
        </w:rPr>
        <w:t>b)</w:t>
      </w:r>
      <w:proofErr w:type="gramEnd"/>
      <w:r w:rsidRPr="004F60E9">
        <w:rPr>
          <w:rFonts w:ascii="Verdana" w:hAnsi="Verdana"/>
        </w:rPr>
        <w:tab/>
        <w:t>eucariotos – procariotos – eucariotos – procariotos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4F60E9">
        <w:rPr>
          <w:rFonts w:ascii="Verdana" w:hAnsi="Verdana"/>
          <w:b/>
        </w:rPr>
        <w:t>c)</w:t>
      </w:r>
      <w:proofErr w:type="gramEnd"/>
      <w:r w:rsidRPr="004F60E9">
        <w:rPr>
          <w:rFonts w:ascii="Verdana" w:hAnsi="Verdana"/>
          <w:b/>
        </w:rPr>
        <w:tab/>
        <w:t>procariotos – eucariotos – procariotos – procariotos</w:t>
      </w:r>
    </w:p>
    <w:p w:rsid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4F60E9">
        <w:rPr>
          <w:rFonts w:ascii="Verdana" w:hAnsi="Verdana"/>
        </w:rPr>
        <w:t>d)</w:t>
      </w:r>
      <w:proofErr w:type="gramEnd"/>
      <w:r w:rsidRPr="004F60E9">
        <w:rPr>
          <w:rFonts w:ascii="Verdana" w:hAnsi="Verdana"/>
        </w:rPr>
        <w:tab/>
        <w:t>procariotos – procariotos – eucariotos – procariotos</w:t>
      </w:r>
    </w:p>
    <w:p w:rsidR="004F60E9" w:rsidRPr="004F60E9" w:rsidRDefault="004F60E9" w:rsidP="004F60E9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e) </w:t>
      </w:r>
      <w:r w:rsidRPr="004F60E9">
        <w:rPr>
          <w:rFonts w:ascii="Verdana" w:hAnsi="Verdana"/>
        </w:rPr>
        <w:t>procariotos – procariotos – procariotos – procariotos</w:t>
      </w:r>
    </w:p>
    <w:p w:rsidR="00D934C2" w:rsidRDefault="00D934C2" w:rsidP="00B241DF">
      <w:pPr>
        <w:spacing w:after="0" w:line="240" w:lineRule="auto"/>
        <w:jc w:val="both"/>
        <w:rPr>
          <w:rFonts w:ascii="Verdana" w:hAnsi="Verdana"/>
        </w:rPr>
      </w:pPr>
    </w:p>
    <w:p w:rsidR="00373896" w:rsidRPr="00373896" w:rsidRDefault="00D934C2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D934C2">
        <w:rPr>
          <w:rFonts w:ascii="Verdana" w:hAnsi="Verdana"/>
          <w:b/>
        </w:rPr>
        <w:t xml:space="preserve">03 - </w:t>
      </w:r>
      <w:r w:rsidR="00373896" w:rsidRPr="00373896">
        <w:rPr>
          <w:rFonts w:ascii="Verdana" w:hAnsi="Verdana"/>
          <w:b/>
        </w:rPr>
        <w:t xml:space="preserve">(UFJF MG/2017) </w:t>
      </w:r>
      <w:r w:rsidR="00373896" w:rsidRPr="00373896">
        <w:rPr>
          <w:rFonts w:ascii="Verdana" w:hAnsi="Verdana"/>
        </w:rPr>
        <w:t>O diagrama a seguir representa um nucleotídeo de DNA com as subunidades X, Y e Z.</w:t>
      </w:r>
    </w:p>
    <w:p w:rsidR="00373896" w:rsidRPr="00373896" w:rsidRDefault="00373896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373896" w:rsidRPr="00373896" w:rsidRDefault="00373896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373896">
        <w:rPr>
          <w:rFonts w:ascii="Verdana" w:hAnsi="Verdana"/>
        </w:rPr>
        <w:drawing>
          <wp:inline distT="0" distB="0" distL="0" distR="0" wp14:anchorId="642F29F1" wp14:editId="0068F1E6">
            <wp:extent cx="1647825" cy="1095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96" w:rsidRPr="00373896" w:rsidRDefault="00373896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373896" w:rsidRPr="00373896" w:rsidRDefault="00373896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373896">
        <w:rPr>
          <w:rFonts w:ascii="Verdana" w:hAnsi="Verdana"/>
        </w:rPr>
        <w:t>Assinale a alternativa CORRETA que identifica o nucleotídeo acima como sendo um monômero do DNA:</w:t>
      </w:r>
    </w:p>
    <w:p w:rsidR="00373896" w:rsidRPr="00373896" w:rsidRDefault="00373896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373896" w:rsidRPr="00373896" w:rsidRDefault="00373896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373896">
        <w:rPr>
          <w:rFonts w:ascii="Verdana" w:hAnsi="Verdana"/>
        </w:rPr>
        <w:t>a</w:t>
      </w:r>
      <w:proofErr w:type="gramEnd"/>
      <w:r w:rsidRPr="00373896">
        <w:rPr>
          <w:rFonts w:ascii="Verdana" w:hAnsi="Verdana"/>
        </w:rPr>
        <w:t>)</w:t>
      </w:r>
      <w:r w:rsidRPr="00373896">
        <w:rPr>
          <w:rFonts w:ascii="Verdana" w:hAnsi="Verdana"/>
        </w:rPr>
        <w:tab/>
        <w:t>X é uma ribose.</w:t>
      </w:r>
    </w:p>
    <w:p w:rsidR="00373896" w:rsidRPr="00373896" w:rsidRDefault="00373896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373896">
        <w:rPr>
          <w:rFonts w:ascii="Verdana" w:hAnsi="Verdana"/>
        </w:rPr>
        <w:t>b)</w:t>
      </w:r>
      <w:proofErr w:type="gramEnd"/>
      <w:r w:rsidRPr="00373896">
        <w:rPr>
          <w:rFonts w:ascii="Verdana" w:hAnsi="Verdana"/>
        </w:rPr>
        <w:tab/>
        <w:t>Y é um fosfato.</w:t>
      </w:r>
    </w:p>
    <w:p w:rsidR="00373896" w:rsidRPr="00373896" w:rsidRDefault="00373896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373896">
        <w:rPr>
          <w:rFonts w:ascii="Verdana" w:hAnsi="Verdana"/>
          <w:b/>
        </w:rPr>
        <w:t>c)</w:t>
      </w:r>
      <w:proofErr w:type="gramEnd"/>
      <w:r w:rsidRPr="00373896">
        <w:rPr>
          <w:rFonts w:ascii="Verdana" w:hAnsi="Verdana"/>
          <w:b/>
        </w:rPr>
        <w:tab/>
        <w:t>Z é uma Timina.</w:t>
      </w:r>
    </w:p>
    <w:p w:rsidR="00373896" w:rsidRPr="00373896" w:rsidRDefault="00373896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373896">
        <w:rPr>
          <w:rFonts w:ascii="Verdana" w:hAnsi="Verdana"/>
        </w:rPr>
        <w:t>d)</w:t>
      </w:r>
      <w:proofErr w:type="gramEnd"/>
      <w:r w:rsidRPr="00373896">
        <w:rPr>
          <w:rFonts w:ascii="Verdana" w:hAnsi="Verdana"/>
        </w:rPr>
        <w:tab/>
        <w:t>X é uma Uracila.</w:t>
      </w:r>
    </w:p>
    <w:p w:rsidR="004F60E9" w:rsidRPr="00373896" w:rsidRDefault="00373896" w:rsidP="00373896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373896">
        <w:rPr>
          <w:rFonts w:ascii="Verdana" w:hAnsi="Verdana"/>
        </w:rPr>
        <w:lastRenderedPageBreak/>
        <w:t>e</w:t>
      </w:r>
      <w:proofErr w:type="gramEnd"/>
      <w:r w:rsidRPr="00373896">
        <w:rPr>
          <w:rFonts w:ascii="Verdana" w:hAnsi="Verdana"/>
        </w:rPr>
        <w:t>)</w:t>
      </w:r>
      <w:r w:rsidRPr="00373896">
        <w:rPr>
          <w:rFonts w:ascii="Verdana" w:hAnsi="Verdana"/>
        </w:rPr>
        <w:tab/>
        <w:t xml:space="preserve">Z é um </w:t>
      </w:r>
      <w:proofErr w:type="spellStart"/>
      <w:r w:rsidRPr="00373896">
        <w:rPr>
          <w:rFonts w:ascii="Verdana" w:hAnsi="Verdana"/>
        </w:rPr>
        <w:t>nucleosídeo</w:t>
      </w:r>
      <w:proofErr w:type="spellEnd"/>
      <w:r w:rsidRPr="00373896">
        <w:rPr>
          <w:rFonts w:ascii="Verdana" w:hAnsi="Verdana"/>
        </w:rPr>
        <w:t>.</w:t>
      </w:r>
    </w:p>
    <w:p w:rsidR="00D934C2" w:rsidRDefault="00D934C2" w:rsidP="00B241DF">
      <w:pPr>
        <w:spacing w:after="0" w:line="240" w:lineRule="auto"/>
        <w:jc w:val="both"/>
        <w:rPr>
          <w:rFonts w:ascii="Verdana" w:hAnsi="Verdana"/>
        </w:rPr>
      </w:pPr>
    </w:p>
    <w:p w:rsidR="00B50E95" w:rsidRPr="00B50E95" w:rsidRDefault="00D934C2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D934C2">
        <w:rPr>
          <w:rFonts w:ascii="Verdana" w:hAnsi="Verdana"/>
          <w:b/>
        </w:rPr>
        <w:t xml:space="preserve">04 - </w:t>
      </w:r>
      <w:r w:rsidR="00B50E95" w:rsidRPr="00B50E95">
        <w:rPr>
          <w:rFonts w:ascii="Verdana" w:hAnsi="Verdana"/>
          <w:b/>
        </w:rPr>
        <w:t xml:space="preserve">(FM Petrópolis RJ/2013) </w:t>
      </w:r>
      <w:r w:rsidR="00B50E95" w:rsidRPr="00B50E95">
        <w:rPr>
          <w:rFonts w:ascii="Verdana" w:hAnsi="Verdana"/>
        </w:rPr>
        <w:t xml:space="preserve">Um grupo internacional de pesquisadores acaba de descobrir em tecidos sadios de humanos e camundongos uma nova forma de DNA proveniente de pequenos cortes no DNA cromossômico. Esse material genético não está presente no núcleo de todas as células, o que significa que temos células com diferentes sequências de DNA – um verdadeiro mosaico genético. [...] O novo DNA foi batizado de </w:t>
      </w:r>
      <w:proofErr w:type="spellStart"/>
      <w:proofErr w:type="gramStart"/>
      <w:r w:rsidR="00B50E95" w:rsidRPr="00B50E95">
        <w:rPr>
          <w:rFonts w:ascii="Verdana" w:hAnsi="Verdana"/>
        </w:rPr>
        <w:t>microDNA</w:t>
      </w:r>
      <w:proofErr w:type="spellEnd"/>
      <w:proofErr w:type="gramEnd"/>
      <w:r w:rsidR="00B50E95" w:rsidRPr="00B50E95">
        <w:rPr>
          <w:rFonts w:ascii="Verdana" w:hAnsi="Verdana"/>
        </w:rPr>
        <w:t xml:space="preserve"> por ser muito pequeno, com no máximo 400 unidades básicas (bases nitrogenadas) – uma quantidade ínfima se comparada aos cerca de 3 bilhões do DNA cromossômico. Além disso, ele não tem a forma de uma hélice linear, mas sim circular.</w:t>
      </w: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  <w:r w:rsidRPr="00B50E95">
        <w:rPr>
          <w:rFonts w:ascii="Verdana" w:hAnsi="Verdana"/>
          <w:sz w:val="18"/>
          <w:szCs w:val="18"/>
        </w:rPr>
        <w:t>Disponível em: &lt;http://cienciahoje.uol.com.br/noticias/2012/03/novo-dna/?</w:t>
      </w:r>
      <w:proofErr w:type="gramStart"/>
      <w:r w:rsidRPr="00B50E95">
        <w:rPr>
          <w:rFonts w:ascii="Verdana" w:hAnsi="Verdana"/>
          <w:sz w:val="18"/>
          <w:szCs w:val="18"/>
        </w:rPr>
        <w:t>searchterm</w:t>
      </w:r>
      <w:proofErr w:type="gramEnd"/>
      <w:r w:rsidRPr="00B50E95">
        <w:rPr>
          <w:rFonts w:ascii="Verdana" w:hAnsi="Verdana"/>
          <w:sz w:val="18"/>
          <w:szCs w:val="18"/>
        </w:rPr>
        <w:t>=dna&gt;.</w:t>
      </w:r>
      <w:r w:rsidRPr="00B50E95">
        <w:rPr>
          <w:rFonts w:ascii="Verdana" w:hAnsi="Verdana"/>
          <w:sz w:val="18"/>
          <w:szCs w:val="18"/>
        </w:rPr>
        <w:br/>
        <w:t>Acesso em: 01 maio 2012. Adaptado.</w:t>
      </w: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B50E95">
        <w:rPr>
          <w:rFonts w:ascii="Verdana" w:hAnsi="Verdana"/>
        </w:rPr>
        <w:t xml:space="preserve">A teoria estrutural mais aceita a respeito do DNA cromossômico obedece ao modelo de Watson &amp; Crick de 1953. Esse modelo postula que o DNA é composto por uma dupla hélice formada por duas cadeias </w:t>
      </w:r>
      <w:proofErr w:type="spellStart"/>
      <w:r w:rsidRPr="00B50E95">
        <w:rPr>
          <w:rFonts w:ascii="Verdana" w:hAnsi="Verdana"/>
        </w:rPr>
        <w:t>polinucleotídicas</w:t>
      </w:r>
      <w:proofErr w:type="spellEnd"/>
      <w:r w:rsidRPr="00B50E95">
        <w:rPr>
          <w:rFonts w:ascii="Verdana" w:hAnsi="Verdana"/>
        </w:rPr>
        <w:t xml:space="preserve"> compostas por tipos diferentes de bases nitrogenadas que se ligam entre si.</w:t>
      </w: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B50E95">
        <w:rPr>
          <w:rFonts w:ascii="Verdana" w:hAnsi="Verdana"/>
        </w:rPr>
        <w:t>Observe as afirmativas seguintes a respeito do DNA cromossômico.</w:t>
      </w: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B50E95">
        <w:rPr>
          <w:rFonts w:ascii="Verdana" w:hAnsi="Verdana"/>
        </w:rPr>
        <w:t>I.</w:t>
      </w:r>
      <w:r w:rsidRPr="00B50E95">
        <w:rPr>
          <w:rFonts w:ascii="Verdana" w:hAnsi="Verdana"/>
        </w:rPr>
        <w:tab/>
        <w:t>As bases nitrogenadas do DNA podem ser do tipo citosina, guanina, adenina e uracila.</w:t>
      </w: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B50E95">
        <w:rPr>
          <w:rFonts w:ascii="Verdana" w:hAnsi="Verdana"/>
        </w:rPr>
        <w:t>II.</w:t>
      </w:r>
      <w:r w:rsidRPr="00B50E95">
        <w:rPr>
          <w:rFonts w:ascii="Verdana" w:hAnsi="Verdana"/>
        </w:rPr>
        <w:tab/>
        <w:t>As duas fitas são mantidas unidas por ligações de hidrogênio, que são desfeitas no momento em que a molécula inicia a sua duplicação.</w:t>
      </w: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B50E95">
        <w:rPr>
          <w:rFonts w:ascii="Verdana" w:hAnsi="Verdana"/>
        </w:rPr>
        <w:t>III.</w:t>
      </w:r>
      <w:r w:rsidRPr="00B50E95">
        <w:rPr>
          <w:rFonts w:ascii="Verdana" w:hAnsi="Verdana"/>
        </w:rPr>
        <w:tab/>
        <w:t>A duplicação do DNA é semiconservativa, ou seja, toda fita nova de DNA formada possui uma das fitas originária do DNA que foi usado como molde.</w:t>
      </w: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B50E95">
        <w:rPr>
          <w:rFonts w:ascii="Verdana" w:hAnsi="Verdana"/>
        </w:rPr>
        <w:t>Está correto o que se afirma em</w:t>
      </w: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B50E95">
        <w:rPr>
          <w:rFonts w:ascii="Verdana" w:hAnsi="Verdana"/>
        </w:rPr>
        <w:t>a</w:t>
      </w:r>
      <w:proofErr w:type="gramEnd"/>
      <w:r w:rsidRPr="00B50E95">
        <w:rPr>
          <w:rFonts w:ascii="Verdana" w:hAnsi="Verdana"/>
        </w:rPr>
        <w:t>)</w:t>
      </w:r>
      <w:r w:rsidRPr="00B50E95">
        <w:rPr>
          <w:rFonts w:ascii="Verdana" w:hAnsi="Verdana"/>
        </w:rPr>
        <w:tab/>
        <w:t>I, apenas.</w:t>
      </w: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B50E95">
        <w:rPr>
          <w:rFonts w:ascii="Verdana" w:hAnsi="Verdana"/>
        </w:rPr>
        <w:t>b)</w:t>
      </w:r>
      <w:proofErr w:type="gramEnd"/>
      <w:r w:rsidRPr="00B50E95">
        <w:rPr>
          <w:rFonts w:ascii="Verdana" w:hAnsi="Verdana"/>
        </w:rPr>
        <w:tab/>
        <w:t>II, apenas.</w:t>
      </w:r>
    </w:p>
    <w:p w:rsidR="00B50E95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B50E95">
        <w:rPr>
          <w:rFonts w:ascii="Verdana" w:hAnsi="Verdana"/>
        </w:rPr>
        <w:t>c)</w:t>
      </w:r>
      <w:proofErr w:type="gramEnd"/>
      <w:r w:rsidRPr="00B50E95">
        <w:rPr>
          <w:rFonts w:ascii="Verdana" w:hAnsi="Verdana"/>
        </w:rPr>
        <w:tab/>
        <w:t>I e III, apenas.</w:t>
      </w:r>
    </w:p>
    <w:p w:rsidR="00B50E95" w:rsidRPr="00BA6B34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BA6B34">
        <w:rPr>
          <w:rFonts w:ascii="Verdana" w:hAnsi="Verdana"/>
          <w:b/>
        </w:rPr>
        <w:t>d)</w:t>
      </w:r>
      <w:proofErr w:type="gramEnd"/>
      <w:r w:rsidRPr="00BA6B34">
        <w:rPr>
          <w:rFonts w:ascii="Verdana" w:hAnsi="Verdana"/>
          <w:b/>
        </w:rPr>
        <w:tab/>
        <w:t>II e III, apenas.</w:t>
      </w:r>
    </w:p>
    <w:p w:rsidR="004F60E9" w:rsidRPr="00B50E95" w:rsidRDefault="00B50E95" w:rsidP="00B50E95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B50E95">
        <w:rPr>
          <w:rFonts w:ascii="Verdana" w:hAnsi="Verdana"/>
        </w:rPr>
        <w:t>e</w:t>
      </w:r>
      <w:proofErr w:type="gramEnd"/>
      <w:r w:rsidRPr="00B50E95">
        <w:rPr>
          <w:rFonts w:ascii="Verdana" w:hAnsi="Verdana"/>
        </w:rPr>
        <w:t>)</w:t>
      </w:r>
      <w:r w:rsidRPr="00B50E95">
        <w:rPr>
          <w:rFonts w:ascii="Verdana" w:hAnsi="Verdana"/>
        </w:rPr>
        <w:tab/>
        <w:t>I, II e III.</w:t>
      </w:r>
    </w:p>
    <w:p w:rsidR="00D934C2" w:rsidRDefault="00D934C2" w:rsidP="00D934C2">
      <w:pPr>
        <w:spacing w:after="0" w:line="240" w:lineRule="auto"/>
        <w:jc w:val="both"/>
        <w:rPr>
          <w:rFonts w:ascii="Verdana" w:hAnsi="Verdana"/>
        </w:rPr>
      </w:pPr>
    </w:p>
    <w:p w:rsidR="00BA6B34" w:rsidRPr="00BA6B34" w:rsidRDefault="00D934C2" w:rsidP="00BA6B34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D934C2">
        <w:rPr>
          <w:rFonts w:ascii="Verdana" w:hAnsi="Verdana"/>
          <w:b/>
        </w:rPr>
        <w:t xml:space="preserve">05 - </w:t>
      </w:r>
      <w:r w:rsidR="00BA6B34" w:rsidRPr="00BA6B34">
        <w:rPr>
          <w:rFonts w:ascii="Verdana" w:hAnsi="Verdana"/>
          <w:b/>
        </w:rPr>
        <w:t xml:space="preserve">(OBB/2014) </w:t>
      </w:r>
      <w:r w:rsidR="00BA6B34" w:rsidRPr="00BA6B34">
        <w:rPr>
          <w:rFonts w:ascii="Verdana" w:hAnsi="Verdana"/>
        </w:rPr>
        <w:t>Em um trecho do DNA há 300 pontes de hidrogênio entre guanina e citosina, e 280 pontes de hidrogênio entre timina e adenina. Há quantas adeninas, timinas, guaninas e citosinas?</w:t>
      </w:r>
    </w:p>
    <w:p w:rsidR="00BA6B34" w:rsidRPr="00BA6B34" w:rsidRDefault="00BA6B34" w:rsidP="00BA6B34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BA6B34" w:rsidRPr="00BA6B34" w:rsidRDefault="00BA6B34" w:rsidP="00BA6B34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BA6B34">
        <w:rPr>
          <w:rFonts w:ascii="Verdana" w:hAnsi="Verdana"/>
          <w:b/>
        </w:rPr>
        <w:t>a</w:t>
      </w:r>
      <w:proofErr w:type="gramEnd"/>
      <w:r w:rsidRPr="00BA6B34">
        <w:rPr>
          <w:rFonts w:ascii="Verdana" w:hAnsi="Verdana"/>
          <w:b/>
        </w:rPr>
        <w:t>)</w:t>
      </w:r>
      <w:r w:rsidRPr="00BA6B34">
        <w:rPr>
          <w:rFonts w:ascii="Verdana" w:hAnsi="Verdana"/>
          <w:b/>
        </w:rPr>
        <w:tab/>
        <w:t>70 adeninas, 70 timinas, 50 guaninas e 50 citosinas.</w:t>
      </w:r>
    </w:p>
    <w:p w:rsidR="00BA6B34" w:rsidRPr="00BA6B34" w:rsidRDefault="00BA6B34" w:rsidP="00BA6B34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BA6B34">
        <w:rPr>
          <w:rFonts w:ascii="Verdana" w:hAnsi="Verdana"/>
        </w:rPr>
        <w:t>b)</w:t>
      </w:r>
      <w:proofErr w:type="gramEnd"/>
      <w:r w:rsidRPr="00BA6B34">
        <w:rPr>
          <w:rFonts w:ascii="Verdana" w:hAnsi="Verdana"/>
        </w:rPr>
        <w:tab/>
        <w:t>50 adeninas, 70 timinas, 50 guaninas e 70 citosinas.</w:t>
      </w:r>
    </w:p>
    <w:p w:rsidR="00BA6B34" w:rsidRPr="00BA6B34" w:rsidRDefault="00BA6B34" w:rsidP="00BA6B34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BA6B34">
        <w:rPr>
          <w:rFonts w:ascii="Verdana" w:hAnsi="Verdana"/>
        </w:rPr>
        <w:t>c)</w:t>
      </w:r>
      <w:proofErr w:type="gramEnd"/>
      <w:r w:rsidRPr="00BA6B34">
        <w:rPr>
          <w:rFonts w:ascii="Verdana" w:hAnsi="Verdana"/>
        </w:rPr>
        <w:tab/>
        <w:t>40 adeninas, 60 timinas, 80 guaninas e 60 citosinas.</w:t>
      </w:r>
    </w:p>
    <w:p w:rsidR="00BA6B34" w:rsidRPr="00BA6B34" w:rsidRDefault="00BA6B34" w:rsidP="00BA6B34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BA6B34">
        <w:rPr>
          <w:rFonts w:ascii="Verdana" w:hAnsi="Verdana"/>
        </w:rPr>
        <w:t>d)</w:t>
      </w:r>
      <w:proofErr w:type="gramEnd"/>
      <w:r w:rsidRPr="00BA6B34">
        <w:rPr>
          <w:rFonts w:ascii="Verdana" w:hAnsi="Verdana"/>
        </w:rPr>
        <w:tab/>
        <w:t>60 adeninas, 60 timinas, 40 adeninas e 40 guaninas.</w:t>
      </w:r>
    </w:p>
    <w:p w:rsidR="004F60E9" w:rsidRPr="00BA6B34" w:rsidRDefault="00BA6B34" w:rsidP="00BA6B34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BA6B34">
        <w:rPr>
          <w:rFonts w:ascii="Verdana" w:hAnsi="Verdana"/>
        </w:rPr>
        <w:t>e</w:t>
      </w:r>
      <w:proofErr w:type="gramEnd"/>
      <w:r w:rsidRPr="00BA6B34">
        <w:rPr>
          <w:rFonts w:ascii="Verdana" w:hAnsi="Verdana"/>
        </w:rPr>
        <w:t>)</w:t>
      </w:r>
      <w:r w:rsidRPr="00BA6B34">
        <w:rPr>
          <w:rFonts w:ascii="Verdana" w:hAnsi="Verdana"/>
        </w:rPr>
        <w:tab/>
        <w:t>Nenhuma das alternativas citadas.</w:t>
      </w:r>
    </w:p>
    <w:p w:rsidR="00D934C2" w:rsidRDefault="00D934C2" w:rsidP="00D934C2">
      <w:pPr>
        <w:spacing w:after="0" w:line="240" w:lineRule="auto"/>
        <w:jc w:val="both"/>
        <w:rPr>
          <w:rFonts w:ascii="Verdana" w:hAnsi="Verdana"/>
        </w:rPr>
      </w:pPr>
    </w:p>
    <w:p w:rsidR="00C3403A" w:rsidRPr="00C3403A" w:rsidRDefault="00BA6B34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C3403A">
        <w:rPr>
          <w:rFonts w:ascii="Verdana" w:hAnsi="Verdana"/>
          <w:b/>
        </w:rPr>
        <w:t xml:space="preserve">06 </w:t>
      </w:r>
      <w:r w:rsidR="00C3403A" w:rsidRPr="00C3403A">
        <w:rPr>
          <w:rFonts w:ascii="Verdana" w:hAnsi="Verdana"/>
          <w:b/>
        </w:rPr>
        <w:t>–</w:t>
      </w:r>
      <w:r w:rsidRPr="00C3403A">
        <w:rPr>
          <w:rFonts w:ascii="Verdana" w:hAnsi="Verdana"/>
          <w:b/>
        </w:rPr>
        <w:t xml:space="preserve"> </w:t>
      </w:r>
      <w:r w:rsidR="00C3403A" w:rsidRPr="00C3403A">
        <w:rPr>
          <w:rFonts w:ascii="Verdana" w:hAnsi="Verdana"/>
          <w:b/>
        </w:rPr>
        <w:t xml:space="preserve">(UDESC SC/2015) </w:t>
      </w:r>
      <w:r w:rsidR="00C3403A" w:rsidRPr="00C3403A">
        <w:rPr>
          <w:rFonts w:ascii="Verdana" w:hAnsi="Verdana"/>
        </w:rPr>
        <w:t xml:space="preserve">A Figura 3 representa, esquematicamente, um </w:t>
      </w:r>
      <w:r w:rsidR="00C3403A" w:rsidRPr="00C3403A">
        <w:rPr>
          <w:rFonts w:ascii="Verdana" w:hAnsi="Verdana"/>
          <w:b/>
          <w:bCs/>
        </w:rPr>
        <w:t>nucleotídeo</w:t>
      </w:r>
      <w:r w:rsidR="00C3403A" w:rsidRPr="00C3403A">
        <w:rPr>
          <w:rFonts w:ascii="Verdana" w:hAnsi="Verdana"/>
        </w:rPr>
        <w:t>. Esta molécula é de extrema importância para todos os seres vivos em razão dos diferentes papéis que desempenha no interior das células. Um dos papéis está relacionado à sua capacidade de formar diferentes polímeros no interior das células.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C3403A">
        <w:rPr>
          <w:rFonts w:ascii="Verdana" w:hAnsi="Verdana"/>
        </w:rPr>
        <w:lastRenderedPageBreak/>
        <w:drawing>
          <wp:inline distT="0" distB="0" distL="0" distR="0" wp14:anchorId="2AA7CB2F" wp14:editId="022A9D7A">
            <wp:extent cx="2286000" cy="133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C3403A">
        <w:rPr>
          <w:rFonts w:ascii="Verdana" w:hAnsi="Verdana"/>
        </w:rPr>
        <w:t xml:space="preserve">Analise as proposições em relação ao nucleotídeo. 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C3403A">
        <w:rPr>
          <w:rFonts w:ascii="Verdana" w:hAnsi="Verdana"/>
        </w:rPr>
        <w:t>I.</w:t>
      </w:r>
      <w:r w:rsidRPr="00C3403A">
        <w:rPr>
          <w:rFonts w:ascii="Verdana" w:hAnsi="Verdana"/>
        </w:rPr>
        <w:tab/>
        <w:t xml:space="preserve">Esta estrutura molecular é encontrada nas células de todos os seres vivos. 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C3403A">
        <w:rPr>
          <w:rFonts w:ascii="Verdana" w:hAnsi="Verdana"/>
        </w:rPr>
        <w:t>II.</w:t>
      </w:r>
      <w:r w:rsidRPr="00C3403A">
        <w:rPr>
          <w:rFonts w:ascii="Verdana" w:hAnsi="Verdana"/>
        </w:rPr>
        <w:tab/>
        <w:t xml:space="preserve">Existem cinco tipos de bases nitrogenadas que podem se ligar ao açúcar. 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C3403A">
        <w:rPr>
          <w:rFonts w:ascii="Verdana" w:hAnsi="Verdana"/>
        </w:rPr>
        <w:t>III.</w:t>
      </w:r>
      <w:r w:rsidRPr="00C3403A">
        <w:rPr>
          <w:rFonts w:ascii="Verdana" w:hAnsi="Verdana"/>
        </w:rPr>
        <w:tab/>
        <w:t xml:space="preserve">O açúcar, que se une ao fosfato e à base nitrogenada, tem em sua estrutura </w:t>
      </w:r>
      <w:proofErr w:type="gramStart"/>
      <w:r w:rsidRPr="00C3403A">
        <w:rPr>
          <w:rFonts w:ascii="Verdana" w:hAnsi="Verdana"/>
        </w:rPr>
        <w:t>5</w:t>
      </w:r>
      <w:proofErr w:type="gramEnd"/>
      <w:r w:rsidRPr="00C3403A">
        <w:rPr>
          <w:rFonts w:ascii="Verdana" w:hAnsi="Verdana"/>
        </w:rPr>
        <w:t xml:space="preserve"> carbonos. 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C3403A">
        <w:rPr>
          <w:rFonts w:ascii="Verdana" w:hAnsi="Verdana"/>
        </w:rPr>
        <w:t>IV.</w:t>
      </w:r>
      <w:r w:rsidRPr="00C3403A">
        <w:rPr>
          <w:rFonts w:ascii="Verdana" w:hAnsi="Verdana"/>
        </w:rPr>
        <w:tab/>
        <w:t xml:space="preserve">Os nucleotídeos são as unidades que formam os ácidos nucleicos. 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C3403A">
        <w:rPr>
          <w:rFonts w:ascii="Verdana" w:hAnsi="Verdana"/>
        </w:rPr>
        <w:t>V.</w:t>
      </w:r>
      <w:r w:rsidRPr="00C3403A">
        <w:rPr>
          <w:rFonts w:ascii="Verdana" w:hAnsi="Verdana"/>
        </w:rPr>
        <w:tab/>
        <w:t xml:space="preserve">Nucleotídeos se ligam por meio de suas bases nitrogenadas, e também estabelecem ligações entre o açúcar de um e com o fosfato do outro. 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C3403A">
        <w:rPr>
          <w:rFonts w:ascii="Verdana" w:hAnsi="Verdana"/>
        </w:rPr>
        <w:t xml:space="preserve">Assinale a alternativa </w:t>
      </w:r>
      <w:r w:rsidRPr="00C3403A">
        <w:rPr>
          <w:rFonts w:ascii="Verdana" w:hAnsi="Verdana"/>
          <w:b/>
          <w:bCs/>
        </w:rPr>
        <w:t>correta</w:t>
      </w:r>
      <w:r w:rsidRPr="00C3403A">
        <w:rPr>
          <w:rFonts w:ascii="Verdana" w:hAnsi="Verdana"/>
        </w:rPr>
        <w:t xml:space="preserve">. 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C3403A">
        <w:rPr>
          <w:rFonts w:ascii="Verdana" w:hAnsi="Verdana"/>
        </w:rPr>
        <w:t>a</w:t>
      </w:r>
      <w:proofErr w:type="gramEnd"/>
      <w:r w:rsidRPr="00C3403A">
        <w:rPr>
          <w:rFonts w:ascii="Verdana" w:hAnsi="Verdana"/>
        </w:rPr>
        <w:t>)</w:t>
      </w:r>
      <w:r w:rsidRPr="00C3403A">
        <w:rPr>
          <w:rFonts w:ascii="Verdana" w:hAnsi="Verdana"/>
        </w:rPr>
        <w:tab/>
        <w:t xml:space="preserve">Somente as afirmativas I, III e V são verdadeiras. 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C3403A">
        <w:rPr>
          <w:rFonts w:ascii="Verdana" w:hAnsi="Verdana"/>
        </w:rPr>
        <w:t>b)</w:t>
      </w:r>
      <w:proofErr w:type="gramEnd"/>
      <w:r w:rsidRPr="00C3403A">
        <w:rPr>
          <w:rFonts w:ascii="Verdana" w:hAnsi="Verdana"/>
        </w:rPr>
        <w:tab/>
        <w:t xml:space="preserve">Somente as afirmativas I, II e IV são verdadeiras. 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C3403A">
        <w:rPr>
          <w:rFonts w:ascii="Verdana" w:hAnsi="Verdana"/>
        </w:rPr>
        <w:t>c)</w:t>
      </w:r>
      <w:proofErr w:type="gramEnd"/>
      <w:r w:rsidRPr="00C3403A">
        <w:rPr>
          <w:rFonts w:ascii="Verdana" w:hAnsi="Verdana"/>
        </w:rPr>
        <w:tab/>
        <w:t xml:space="preserve">Somente as afirmativas II, III e IV são verdadeiras. 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C3403A">
        <w:rPr>
          <w:rFonts w:ascii="Verdana" w:hAnsi="Verdana"/>
        </w:rPr>
        <w:t>d)</w:t>
      </w:r>
      <w:proofErr w:type="gramEnd"/>
      <w:r w:rsidRPr="00C3403A">
        <w:rPr>
          <w:rFonts w:ascii="Verdana" w:hAnsi="Verdana"/>
        </w:rPr>
        <w:tab/>
        <w:t xml:space="preserve">Somente as afirmativas I, II, III e V são verdadeiras. </w:t>
      </w:r>
    </w:p>
    <w:p w:rsidR="00BA6B34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C3403A">
        <w:rPr>
          <w:rFonts w:ascii="Verdana" w:hAnsi="Verdana"/>
          <w:b/>
        </w:rPr>
        <w:t>e</w:t>
      </w:r>
      <w:proofErr w:type="gramEnd"/>
      <w:r w:rsidRPr="00C3403A">
        <w:rPr>
          <w:rFonts w:ascii="Verdana" w:hAnsi="Verdana"/>
          <w:b/>
        </w:rPr>
        <w:t>)</w:t>
      </w:r>
      <w:r w:rsidRPr="00C3403A">
        <w:rPr>
          <w:rFonts w:ascii="Verdana" w:hAnsi="Verdana"/>
          <w:b/>
        </w:rPr>
        <w:tab/>
        <w:t>Todas as afirmativas são verdadeiras.</w:t>
      </w:r>
    </w:p>
    <w:p w:rsidR="00C3403A" w:rsidRDefault="00C3403A" w:rsidP="00D934C2">
      <w:pPr>
        <w:spacing w:after="0" w:line="240" w:lineRule="auto"/>
        <w:jc w:val="both"/>
        <w:rPr>
          <w:rFonts w:ascii="Verdana" w:hAnsi="Verdana"/>
        </w:rPr>
      </w:pP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C3403A">
        <w:rPr>
          <w:rFonts w:ascii="Verdana" w:hAnsi="Verdana"/>
          <w:b/>
        </w:rPr>
        <w:t xml:space="preserve">07 - (OBB/2015) </w:t>
      </w:r>
      <w:r w:rsidRPr="00C3403A">
        <w:rPr>
          <w:rFonts w:ascii="Verdana" w:hAnsi="Verdana"/>
        </w:rPr>
        <w:t xml:space="preserve">Se uma dupla fita de DNA é composta de 120 purinas e 120 pirimidinas, ela pode ser formada por uma quantidade de bases </w:t>
      </w:r>
      <w:proofErr w:type="gramStart"/>
      <w:r w:rsidRPr="00C3403A">
        <w:rPr>
          <w:rFonts w:ascii="Verdana" w:hAnsi="Verdana"/>
        </w:rPr>
        <w:t>nitrogenadas igual</w:t>
      </w:r>
      <w:proofErr w:type="gramEnd"/>
      <w:r w:rsidRPr="00C3403A">
        <w:rPr>
          <w:rFonts w:ascii="Verdana" w:hAnsi="Verdana"/>
        </w:rPr>
        <w:t xml:space="preserve"> a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C3403A">
        <w:rPr>
          <w:rFonts w:ascii="Verdana" w:hAnsi="Verdana"/>
        </w:rPr>
        <w:t>a</w:t>
      </w:r>
      <w:proofErr w:type="gramEnd"/>
      <w:r w:rsidRPr="00C3403A">
        <w:rPr>
          <w:rFonts w:ascii="Verdana" w:hAnsi="Verdana"/>
        </w:rPr>
        <w:t>)</w:t>
      </w:r>
      <w:r w:rsidRPr="00C3403A">
        <w:rPr>
          <w:rFonts w:ascii="Verdana" w:hAnsi="Verdana"/>
        </w:rPr>
        <w:tab/>
        <w:t>120 adeninas e 120 uracilas.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C3403A">
        <w:rPr>
          <w:rFonts w:ascii="Verdana" w:hAnsi="Verdana"/>
        </w:rPr>
        <w:t>b)</w:t>
      </w:r>
      <w:proofErr w:type="gramEnd"/>
      <w:r w:rsidRPr="00C3403A">
        <w:rPr>
          <w:rFonts w:ascii="Verdana" w:hAnsi="Verdana"/>
        </w:rPr>
        <w:tab/>
        <w:t>120 guaninas e 120 timinas.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C3403A">
        <w:rPr>
          <w:rFonts w:ascii="Verdana" w:hAnsi="Verdana"/>
        </w:rPr>
        <w:t>c)</w:t>
      </w:r>
      <w:proofErr w:type="gramEnd"/>
      <w:r w:rsidRPr="00C3403A">
        <w:rPr>
          <w:rFonts w:ascii="Verdana" w:hAnsi="Verdana"/>
        </w:rPr>
        <w:tab/>
        <w:t>120 adeninas e 120 citosinas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C3403A">
        <w:rPr>
          <w:rFonts w:ascii="Verdana" w:hAnsi="Verdana"/>
        </w:rPr>
        <w:t>d)</w:t>
      </w:r>
      <w:proofErr w:type="gramEnd"/>
      <w:r w:rsidRPr="00C3403A">
        <w:rPr>
          <w:rFonts w:ascii="Verdana" w:hAnsi="Verdana"/>
        </w:rPr>
        <w:tab/>
        <w:t>120 citosinas e 120 timinas.</w:t>
      </w:r>
    </w:p>
    <w:p w:rsidR="00C3403A" w:rsidRPr="00C3403A" w:rsidRDefault="00C3403A" w:rsidP="00C3403A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C3403A">
        <w:rPr>
          <w:rFonts w:ascii="Verdana" w:hAnsi="Verdana"/>
          <w:b/>
        </w:rPr>
        <w:t>e</w:t>
      </w:r>
      <w:proofErr w:type="gramEnd"/>
      <w:r w:rsidRPr="00C3403A">
        <w:rPr>
          <w:rFonts w:ascii="Verdana" w:hAnsi="Verdana"/>
          <w:b/>
        </w:rPr>
        <w:t>)</w:t>
      </w:r>
      <w:r w:rsidRPr="00C3403A">
        <w:rPr>
          <w:rFonts w:ascii="Verdana" w:hAnsi="Verdana"/>
          <w:b/>
        </w:rPr>
        <w:tab/>
        <w:t>120 timinas e 120 adeninas.</w:t>
      </w:r>
    </w:p>
    <w:p w:rsidR="00D934C2" w:rsidRDefault="00D934C2" w:rsidP="00D934C2">
      <w:pPr>
        <w:spacing w:after="0" w:line="240" w:lineRule="auto"/>
        <w:jc w:val="both"/>
        <w:rPr>
          <w:rFonts w:ascii="Verdana" w:hAnsi="Verdana"/>
        </w:rPr>
      </w:pPr>
    </w:p>
    <w:p w:rsidR="000C6283" w:rsidRPr="000C6283" w:rsidRDefault="000130A5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0C6283">
        <w:rPr>
          <w:rFonts w:ascii="Verdana" w:hAnsi="Verdana"/>
          <w:b/>
        </w:rPr>
        <w:t xml:space="preserve">08 - </w:t>
      </w:r>
      <w:r w:rsidR="000C6283" w:rsidRPr="000C6283">
        <w:rPr>
          <w:rFonts w:ascii="Verdana" w:hAnsi="Verdana"/>
          <w:b/>
          <w:bCs/>
        </w:rPr>
        <w:t xml:space="preserve">(FM Petrópolis RJ/2019) </w:t>
      </w:r>
      <w:r w:rsidR="000C6283" w:rsidRPr="000C6283">
        <w:rPr>
          <w:rFonts w:ascii="Verdana" w:hAnsi="Verdana"/>
        </w:rPr>
        <w:t xml:space="preserve">A mutação conhecida como </w:t>
      </w:r>
      <w:proofErr w:type="gramStart"/>
      <w:r w:rsidR="000C6283" w:rsidRPr="000C6283">
        <w:rPr>
          <w:rFonts w:ascii="Verdana" w:hAnsi="Verdana"/>
        </w:rPr>
        <w:t>35delG</w:t>
      </w:r>
      <w:proofErr w:type="gramEnd"/>
      <w:r w:rsidR="000C6283" w:rsidRPr="000C6283">
        <w:rPr>
          <w:rFonts w:ascii="Verdana" w:hAnsi="Verdana"/>
        </w:rPr>
        <w:t xml:space="preserve"> que ocorre no gene </w:t>
      </w:r>
      <w:proofErr w:type="spellStart"/>
      <w:r w:rsidR="000C6283" w:rsidRPr="000C6283">
        <w:rPr>
          <w:rFonts w:ascii="Verdana" w:hAnsi="Verdana"/>
        </w:rPr>
        <w:t>conexina</w:t>
      </w:r>
      <w:proofErr w:type="spellEnd"/>
      <w:r w:rsidR="000C6283" w:rsidRPr="000C6283">
        <w:rPr>
          <w:rFonts w:ascii="Verdana" w:hAnsi="Verdana"/>
        </w:rPr>
        <w:t xml:space="preserve"> 26, encontrado no braço longo do cromossomo 13, é responsável pela surdez congênita. Esse </w:t>
      </w:r>
      <w:proofErr w:type="spellStart"/>
      <w:r w:rsidR="000C6283" w:rsidRPr="000C6283">
        <w:rPr>
          <w:rFonts w:ascii="Verdana" w:hAnsi="Verdana"/>
        </w:rPr>
        <w:t>locus</w:t>
      </w:r>
      <w:proofErr w:type="spellEnd"/>
      <w:r w:rsidR="000C6283" w:rsidRPr="000C6283">
        <w:rPr>
          <w:rFonts w:ascii="Verdana" w:hAnsi="Verdana"/>
        </w:rPr>
        <w:t xml:space="preserve"> é conhecido como </w:t>
      </w:r>
      <w:r w:rsidR="000C6283" w:rsidRPr="000C6283">
        <w:rPr>
          <w:rFonts w:ascii="Verdana" w:hAnsi="Verdana"/>
          <w:i/>
        </w:rPr>
        <w:t>hot spot</w:t>
      </w:r>
      <w:r w:rsidR="000C6283" w:rsidRPr="000C6283">
        <w:rPr>
          <w:rFonts w:ascii="Verdana" w:hAnsi="Verdana"/>
        </w:rPr>
        <w:t xml:space="preserve"> (ponto quente) do gene, um lugar suscetível a alterações, provavelmente por causa da repetição da base guanina.</w:t>
      </w:r>
    </w:p>
    <w:p w:rsidR="000C6283" w:rsidRPr="000C6283" w:rsidRDefault="000C6283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0C6283" w:rsidRPr="000C6283" w:rsidRDefault="000C6283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0C6283">
        <w:rPr>
          <w:rFonts w:ascii="Verdana" w:hAnsi="Verdana"/>
        </w:rPr>
        <w:t xml:space="preserve">A base nitrogenada que se repete no gene </w:t>
      </w:r>
      <w:proofErr w:type="spellStart"/>
      <w:r w:rsidRPr="000C6283">
        <w:rPr>
          <w:rFonts w:ascii="Verdana" w:hAnsi="Verdana"/>
        </w:rPr>
        <w:t>conexina</w:t>
      </w:r>
      <w:proofErr w:type="spellEnd"/>
      <w:r w:rsidRPr="000C6283">
        <w:rPr>
          <w:rFonts w:ascii="Verdana" w:hAnsi="Verdana"/>
        </w:rPr>
        <w:t xml:space="preserve"> 26 é</w:t>
      </w:r>
    </w:p>
    <w:p w:rsidR="000C6283" w:rsidRPr="000C6283" w:rsidRDefault="000C6283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0C6283" w:rsidRPr="000C6283" w:rsidRDefault="000C6283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0C6283">
        <w:rPr>
          <w:rFonts w:ascii="Verdana" w:hAnsi="Verdana"/>
        </w:rPr>
        <w:t>a</w:t>
      </w:r>
      <w:proofErr w:type="gramEnd"/>
      <w:r w:rsidRPr="000C6283">
        <w:rPr>
          <w:rFonts w:ascii="Verdana" w:hAnsi="Verdana"/>
        </w:rPr>
        <w:t>)</w:t>
      </w:r>
      <w:r w:rsidRPr="000C6283">
        <w:rPr>
          <w:rFonts w:ascii="Verdana" w:hAnsi="Verdana"/>
        </w:rPr>
        <w:tab/>
        <w:t>exclusiva do ácido desoxirribonucleico</w:t>
      </w:r>
    </w:p>
    <w:p w:rsidR="000C6283" w:rsidRPr="000C6283" w:rsidRDefault="000C6283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0C6283">
        <w:rPr>
          <w:rFonts w:ascii="Verdana" w:hAnsi="Verdana"/>
        </w:rPr>
        <w:t>b)</w:t>
      </w:r>
      <w:proofErr w:type="gramEnd"/>
      <w:r w:rsidRPr="000C6283">
        <w:rPr>
          <w:rFonts w:ascii="Verdana" w:hAnsi="Verdana"/>
        </w:rPr>
        <w:tab/>
        <w:t xml:space="preserve">presa ao fosfato do DNA por ligações </w:t>
      </w:r>
      <w:proofErr w:type="spellStart"/>
      <w:r w:rsidRPr="000C6283">
        <w:rPr>
          <w:rFonts w:ascii="Verdana" w:hAnsi="Verdana"/>
        </w:rPr>
        <w:t>fosfodiéster</w:t>
      </w:r>
      <w:proofErr w:type="spellEnd"/>
    </w:p>
    <w:p w:rsidR="000C6283" w:rsidRPr="000C6283" w:rsidRDefault="000C6283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0C6283">
        <w:rPr>
          <w:rFonts w:ascii="Verdana" w:hAnsi="Verdana"/>
          <w:b/>
        </w:rPr>
        <w:t>c)</w:t>
      </w:r>
      <w:proofErr w:type="gramEnd"/>
      <w:r w:rsidRPr="000C6283">
        <w:rPr>
          <w:rFonts w:ascii="Verdana" w:hAnsi="Verdana"/>
          <w:b/>
        </w:rPr>
        <w:tab/>
        <w:t>classificada como púrica ou purina</w:t>
      </w:r>
    </w:p>
    <w:p w:rsidR="000C6283" w:rsidRPr="000C6283" w:rsidRDefault="000C6283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0C6283">
        <w:rPr>
          <w:rFonts w:ascii="Verdana" w:hAnsi="Verdana"/>
        </w:rPr>
        <w:t>d)</w:t>
      </w:r>
      <w:proofErr w:type="gramEnd"/>
      <w:r w:rsidRPr="000C6283">
        <w:rPr>
          <w:rFonts w:ascii="Verdana" w:hAnsi="Verdana"/>
        </w:rPr>
        <w:tab/>
        <w:t>unida à base adenina por duas ligações de hidrogênio</w:t>
      </w:r>
    </w:p>
    <w:p w:rsidR="000130A5" w:rsidRDefault="000C6283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0C6283">
        <w:rPr>
          <w:rFonts w:ascii="Verdana" w:hAnsi="Verdana"/>
        </w:rPr>
        <w:t>e</w:t>
      </w:r>
      <w:proofErr w:type="gramEnd"/>
      <w:r w:rsidRPr="000C6283">
        <w:rPr>
          <w:rFonts w:ascii="Verdana" w:hAnsi="Verdana"/>
        </w:rPr>
        <w:t>)</w:t>
      </w:r>
      <w:r w:rsidRPr="000C6283">
        <w:rPr>
          <w:rFonts w:ascii="Verdana" w:hAnsi="Verdana"/>
        </w:rPr>
        <w:tab/>
        <w:t>complementar à base uracila</w:t>
      </w:r>
    </w:p>
    <w:p w:rsidR="000C6283" w:rsidRDefault="000C6283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41110A" w:rsidRPr="0041110A" w:rsidRDefault="000C6283" w:rsidP="0041110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 w:rsidRPr="0041110A">
        <w:rPr>
          <w:rFonts w:ascii="Verdana" w:hAnsi="Verdana"/>
          <w:b/>
        </w:rPr>
        <w:t xml:space="preserve">09 - </w:t>
      </w:r>
      <w:r w:rsidR="0041110A" w:rsidRPr="0041110A">
        <w:rPr>
          <w:rFonts w:ascii="Verdana" w:hAnsi="Verdana"/>
          <w:b/>
          <w:bCs/>
        </w:rPr>
        <w:t>(UFT/2019)</w:t>
      </w:r>
      <w:r w:rsidR="0041110A" w:rsidRPr="0041110A">
        <w:rPr>
          <w:rFonts w:ascii="Verdana" w:hAnsi="Verdana"/>
        </w:rPr>
        <w:t xml:space="preserve"> A estrutura da molécula de DNA proposta por Watson e Crick foi bem aceita porque, além de ser coerente com as propriedades físicas e químicas da molécula, também explicava como ela se duplica. Quanto à duplicação do DNA, assinale a afirmativa INCORRETA:</w:t>
      </w:r>
    </w:p>
    <w:p w:rsidR="0041110A" w:rsidRPr="0041110A" w:rsidRDefault="0041110A" w:rsidP="0041110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41110A" w:rsidRPr="0041110A" w:rsidRDefault="0041110A" w:rsidP="0041110A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41110A">
        <w:rPr>
          <w:rFonts w:ascii="Verdana" w:hAnsi="Verdana"/>
          <w:b/>
        </w:rPr>
        <w:lastRenderedPageBreak/>
        <w:t>a</w:t>
      </w:r>
      <w:proofErr w:type="gramEnd"/>
      <w:r w:rsidRPr="0041110A">
        <w:rPr>
          <w:rFonts w:ascii="Verdana" w:hAnsi="Verdana"/>
          <w:b/>
        </w:rPr>
        <w:t>)</w:t>
      </w:r>
      <w:r w:rsidRPr="0041110A">
        <w:rPr>
          <w:rFonts w:ascii="Verdana" w:hAnsi="Verdana"/>
          <w:b/>
        </w:rPr>
        <w:tab/>
        <w:t>síntese de DNA é catalisada por uma enzima chamada RNA-polimerase, que orienta o emparelhamento de nucleotídeos livres à fita-molde.</w:t>
      </w:r>
    </w:p>
    <w:p w:rsidR="0041110A" w:rsidRPr="0041110A" w:rsidRDefault="0041110A" w:rsidP="0041110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41110A">
        <w:rPr>
          <w:rFonts w:ascii="Verdana" w:hAnsi="Verdana"/>
        </w:rPr>
        <w:t>b)</w:t>
      </w:r>
      <w:proofErr w:type="gramEnd"/>
      <w:r w:rsidRPr="0041110A">
        <w:rPr>
          <w:rFonts w:ascii="Verdana" w:hAnsi="Verdana"/>
        </w:rPr>
        <w:tab/>
        <w:t>pontes de hidrogênio entre as bases nitrogenadas são rompidas e as duas cadeias de uma molécula de DNA separam-se.</w:t>
      </w:r>
    </w:p>
    <w:p w:rsidR="0041110A" w:rsidRPr="0041110A" w:rsidRDefault="0041110A" w:rsidP="0041110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41110A">
        <w:rPr>
          <w:rFonts w:ascii="Verdana" w:hAnsi="Verdana"/>
        </w:rPr>
        <w:t>c)</w:t>
      </w:r>
      <w:proofErr w:type="gramEnd"/>
      <w:r w:rsidRPr="0041110A">
        <w:rPr>
          <w:rFonts w:ascii="Verdana" w:hAnsi="Verdana"/>
        </w:rPr>
        <w:tab/>
        <w:t>nucleotídeos livres existentes na célula encaixam-se nas fitas de forma complementar (adenina com timina e citosina com guanina).</w:t>
      </w:r>
    </w:p>
    <w:p w:rsidR="000C6283" w:rsidRDefault="0041110A" w:rsidP="0041110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41110A">
        <w:rPr>
          <w:rFonts w:ascii="Verdana" w:hAnsi="Verdana"/>
        </w:rPr>
        <w:t>d)</w:t>
      </w:r>
      <w:proofErr w:type="gramEnd"/>
      <w:r w:rsidRPr="0041110A">
        <w:rPr>
          <w:rFonts w:ascii="Verdana" w:hAnsi="Verdana"/>
        </w:rPr>
        <w:tab/>
        <w:t>cada molécula resultante da duplicação conserva uma das cadeias originais da “molécula-mãe” e tem uma cadeia nova, complementar à que serviu de molde.</w:t>
      </w:r>
    </w:p>
    <w:p w:rsidR="0041110A" w:rsidRDefault="0041110A" w:rsidP="0041110A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e) </w:t>
      </w:r>
      <w:r w:rsidRPr="0041110A">
        <w:rPr>
          <w:rFonts w:ascii="Verdana" w:hAnsi="Verdana"/>
        </w:rPr>
        <w:t xml:space="preserve">síntese de DNA é catalisada por uma enzima chamada </w:t>
      </w:r>
      <w:r>
        <w:rPr>
          <w:rFonts w:ascii="Verdana" w:hAnsi="Verdana"/>
        </w:rPr>
        <w:t>D</w:t>
      </w:r>
      <w:r w:rsidRPr="0041110A">
        <w:rPr>
          <w:rFonts w:ascii="Verdana" w:hAnsi="Verdana"/>
        </w:rPr>
        <w:t>NA-polimerase, que orienta o emparelhamento de nucleotídeos livres à fita-molde.</w:t>
      </w:r>
    </w:p>
    <w:p w:rsidR="000C6283" w:rsidRDefault="000C6283" w:rsidP="000C6283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</w:p>
    <w:p w:rsidR="0060574E" w:rsidRPr="0060574E" w:rsidRDefault="0041110A" w:rsidP="0060574E">
      <w:pPr>
        <w:tabs>
          <w:tab w:val="left" w:pos="426"/>
        </w:tabs>
        <w:spacing w:after="0" w:line="240" w:lineRule="auto"/>
        <w:jc w:val="both"/>
        <w:rPr>
          <w:rFonts w:ascii="Verdana" w:hAnsi="Verdana"/>
          <w:iCs/>
        </w:rPr>
      </w:pPr>
      <w:r w:rsidRPr="0060574E">
        <w:rPr>
          <w:rFonts w:ascii="Verdana" w:hAnsi="Verdana"/>
          <w:b/>
        </w:rPr>
        <w:t xml:space="preserve">10 - </w:t>
      </w:r>
      <w:r w:rsidR="0060574E" w:rsidRPr="0060574E">
        <w:rPr>
          <w:rFonts w:ascii="Verdana" w:hAnsi="Verdana"/>
          <w:b/>
          <w:bCs/>
        </w:rPr>
        <w:t>(</w:t>
      </w:r>
      <w:proofErr w:type="spellStart"/>
      <w:proofErr w:type="gramStart"/>
      <w:r w:rsidR="0060574E" w:rsidRPr="0060574E">
        <w:rPr>
          <w:rFonts w:ascii="Verdana" w:hAnsi="Verdana"/>
          <w:b/>
          <w:bCs/>
        </w:rPr>
        <w:t>PUCCamp</w:t>
      </w:r>
      <w:proofErr w:type="spellEnd"/>
      <w:proofErr w:type="gramEnd"/>
      <w:r w:rsidR="0060574E" w:rsidRPr="0060574E">
        <w:rPr>
          <w:rFonts w:ascii="Verdana" w:hAnsi="Verdana"/>
          <w:b/>
          <w:bCs/>
        </w:rPr>
        <w:t xml:space="preserve">/SP/2018) </w:t>
      </w:r>
      <w:r w:rsidR="0060574E" w:rsidRPr="0060574E">
        <w:rPr>
          <w:rFonts w:ascii="Verdana" w:hAnsi="Verdana"/>
          <w:iCs/>
        </w:rPr>
        <w:t xml:space="preserve">O processo de transcrição é a base do funcionamento gênico dos seres vivos. Nas células eucarióticas, esse processo pode ocorrer </w:t>
      </w:r>
      <w:proofErr w:type="gramStart"/>
      <w:r w:rsidR="0060574E" w:rsidRPr="0060574E">
        <w:rPr>
          <w:rFonts w:ascii="Verdana" w:hAnsi="Verdana"/>
          <w:iCs/>
        </w:rPr>
        <w:t>APENAS</w:t>
      </w:r>
      <w:proofErr w:type="gramEnd"/>
    </w:p>
    <w:p w:rsidR="0060574E" w:rsidRPr="0060574E" w:rsidRDefault="0060574E" w:rsidP="0060574E">
      <w:pPr>
        <w:tabs>
          <w:tab w:val="left" w:pos="426"/>
        </w:tabs>
        <w:spacing w:after="0" w:line="240" w:lineRule="auto"/>
        <w:jc w:val="both"/>
        <w:rPr>
          <w:rFonts w:ascii="Verdana" w:hAnsi="Verdana"/>
          <w:iCs/>
        </w:rPr>
      </w:pPr>
    </w:p>
    <w:p w:rsidR="0060574E" w:rsidRPr="0060574E" w:rsidRDefault="0060574E" w:rsidP="0060574E">
      <w:pPr>
        <w:tabs>
          <w:tab w:val="left" w:pos="426"/>
        </w:tabs>
        <w:spacing w:after="0" w:line="240" w:lineRule="auto"/>
        <w:jc w:val="both"/>
        <w:rPr>
          <w:rFonts w:ascii="Verdana" w:hAnsi="Verdana"/>
          <w:iCs/>
        </w:rPr>
      </w:pPr>
      <w:proofErr w:type="gramStart"/>
      <w:r w:rsidRPr="0060574E">
        <w:rPr>
          <w:rFonts w:ascii="Verdana" w:hAnsi="Verdana"/>
          <w:iCs/>
        </w:rPr>
        <w:t>a</w:t>
      </w:r>
      <w:proofErr w:type="gramEnd"/>
      <w:r w:rsidRPr="0060574E">
        <w:rPr>
          <w:rFonts w:ascii="Verdana" w:hAnsi="Verdana"/>
          <w:iCs/>
        </w:rPr>
        <w:t>)</w:t>
      </w:r>
      <w:r w:rsidRPr="0060574E">
        <w:rPr>
          <w:rFonts w:ascii="Verdana" w:hAnsi="Verdana"/>
          <w:iCs/>
        </w:rPr>
        <w:tab/>
        <w:t>nos núcleos.</w:t>
      </w:r>
    </w:p>
    <w:p w:rsidR="0060574E" w:rsidRPr="0060574E" w:rsidRDefault="0060574E" w:rsidP="0060574E">
      <w:pPr>
        <w:tabs>
          <w:tab w:val="left" w:pos="426"/>
        </w:tabs>
        <w:spacing w:after="0" w:line="240" w:lineRule="auto"/>
        <w:jc w:val="both"/>
        <w:rPr>
          <w:rFonts w:ascii="Verdana" w:hAnsi="Verdana"/>
          <w:iCs/>
        </w:rPr>
      </w:pPr>
      <w:proofErr w:type="gramStart"/>
      <w:r w:rsidRPr="0060574E">
        <w:rPr>
          <w:rFonts w:ascii="Verdana" w:hAnsi="Verdana"/>
          <w:iCs/>
        </w:rPr>
        <w:t>b)</w:t>
      </w:r>
      <w:proofErr w:type="gramEnd"/>
      <w:r w:rsidRPr="0060574E">
        <w:rPr>
          <w:rFonts w:ascii="Verdana" w:hAnsi="Verdana"/>
          <w:iCs/>
        </w:rPr>
        <w:tab/>
        <w:t>no retículo endoplasmático rugoso.</w:t>
      </w:r>
    </w:p>
    <w:p w:rsidR="0060574E" w:rsidRPr="0060574E" w:rsidRDefault="0060574E" w:rsidP="0060574E">
      <w:pPr>
        <w:tabs>
          <w:tab w:val="left" w:pos="426"/>
        </w:tabs>
        <w:spacing w:after="0" w:line="240" w:lineRule="auto"/>
        <w:jc w:val="both"/>
        <w:rPr>
          <w:rFonts w:ascii="Verdana" w:hAnsi="Verdana"/>
          <w:b/>
          <w:iCs/>
        </w:rPr>
      </w:pPr>
      <w:proofErr w:type="gramStart"/>
      <w:r w:rsidRPr="0060574E">
        <w:rPr>
          <w:rFonts w:ascii="Verdana" w:hAnsi="Verdana"/>
          <w:b/>
          <w:iCs/>
        </w:rPr>
        <w:t>c)</w:t>
      </w:r>
      <w:proofErr w:type="gramEnd"/>
      <w:r w:rsidRPr="0060574E">
        <w:rPr>
          <w:rFonts w:ascii="Verdana" w:hAnsi="Verdana"/>
          <w:b/>
          <w:iCs/>
        </w:rPr>
        <w:tab/>
        <w:t>nos núcleos, mitocôndrias e cloroplastos.</w:t>
      </w:r>
    </w:p>
    <w:p w:rsidR="0060574E" w:rsidRPr="0060574E" w:rsidRDefault="0060574E" w:rsidP="0060574E">
      <w:pPr>
        <w:tabs>
          <w:tab w:val="left" w:pos="426"/>
        </w:tabs>
        <w:spacing w:after="0" w:line="240" w:lineRule="auto"/>
        <w:jc w:val="both"/>
        <w:rPr>
          <w:rFonts w:ascii="Verdana" w:hAnsi="Verdana"/>
          <w:iCs/>
        </w:rPr>
      </w:pPr>
      <w:proofErr w:type="gramStart"/>
      <w:r w:rsidRPr="0060574E">
        <w:rPr>
          <w:rFonts w:ascii="Verdana" w:hAnsi="Verdana"/>
          <w:iCs/>
        </w:rPr>
        <w:t>d)</w:t>
      </w:r>
      <w:proofErr w:type="gramEnd"/>
      <w:r w:rsidRPr="0060574E">
        <w:rPr>
          <w:rFonts w:ascii="Verdana" w:hAnsi="Verdana"/>
          <w:iCs/>
        </w:rPr>
        <w:tab/>
        <w:t>nos nucléolos e ribossomos.</w:t>
      </w:r>
    </w:p>
    <w:p w:rsidR="0041110A" w:rsidRPr="00B241DF" w:rsidRDefault="0060574E" w:rsidP="0060574E">
      <w:pPr>
        <w:tabs>
          <w:tab w:val="left" w:pos="426"/>
        </w:tabs>
        <w:spacing w:after="0" w:line="240" w:lineRule="auto"/>
        <w:jc w:val="both"/>
        <w:rPr>
          <w:rFonts w:ascii="Verdana" w:hAnsi="Verdana"/>
        </w:rPr>
      </w:pPr>
      <w:proofErr w:type="gramStart"/>
      <w:r w:rsidRPr="0060574E">
        <w:rPr>
          <w:rFonts w:ascii="Verdana" w:hAnsi="Verdana"/>
          <w:iCs/>
        </w:rPr>
        <w:t>e</w:t>
      </w:r>
      <w:proofErr w:type="gramEnd"/>
      <w:r w:rsidRPr="0060574E">
        <w:rPr>
          <w:rFonts w:ascii="Verdana" w:hAnsi="Verdana"/>
          <w:iCs/>
        </w:rPr>
        <w:t>)</w:t>
      </w:r>
      <w:r w:rsidRPr="0060574E">
        <w:rPr>
          <w:rFonts w:ascii="Verdana" w:hAnsi="Verdana"/>
          <w:iCs/>
        </w:rPr>
        <w:tab/>
        <w:t>nos autossomos.</w:t>
      </w:r>
    </w:p>
    <w:sectPr w:rsidR="0041110A" w:rsidRPr="00B241DF" w:rsidSect="00B241D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0CC2"/>
    <w:multiLevelType w:val="hybridMultilevel"/>
    <w:tmpl w:val="4F8C02A8"/>
    <w:lvl w:ilvl="0" w:tplc="12464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23372"/>
    <w:multiLevelType w:val="hybridMultilevel"/>
    <w:tmpl w:val="A826345E"/>
    <w:lvl w:ilvl="0" w:tplc="70486046">
      <w:start w:val="1"/>
      <w:numFmt w:val="decimal"/>
      <w:lvlText w:val="%1."/>
      <w:lvlJc w:val="left"/>
      <w:pPr>
        <w:ind w:left="720" w:hanging="360"/>
      </w:pPr>
    </w:lvl>
    <w:lvl w:ilvl="1" w:tplc="70486046" w:tentative="1">
      <w:start w:val="1"/>
      <w:numFmt w:val="lowerLetter"/>
      <w:lvlText w:val="%2."/>
      <w:lvlJc w:val="left"/>
      <w:pPr>
        <w:ind w:left="1440" w:hanging="360"/>
      </w:pPr>
    </w:lvl>
    <w:lvl w:ilvl="2" w:tplc="70486046" w:tentative="1">
      <w:start w:val="1"/>
      <w:numFmt w:val="lowerRoman"/>
      <w:lvlText w:val="%3."/>
      <w:lvlJc w:val="right"/>
      <w:pPr>
        <w:ind w:left="2160" w:hanging="180"/>
      </w:pPr>
    </w:lvl>
    <w:lvl w:ilvl="3" w:tplc="70486046" w:tentative="1">
      <w:start w:val="1"/>
      <w:numFmt w:val="decimal"/>
      <w:lvlText w:val="%4."/>
      <w:lvlJc w:val="left"/>
      <w:pPr>
        <w:ind w:left="2880" w:hanging="360"/>
      </w:pPr>
    </w:lvl>
    <w:lvl w:ilvl="4" w:tplc="70486046" w:tentative="1">
      <w:start w:val="1"/>
      <w:numFmt w:val="lowerLetter"/>
      <w:lvlText w:val="%5."/>
      <w:lvlJc w:val="left"/>
      <w:pPr>
        <w:ind w:left="3600" w:hanging="360"/>
      </w:pPr>
    </w:lvl>
    <w:lvl w:ilvl="5" w:tplc="70486046" w:tentative="1">
      <w:start w:val="1"/>
      <w:numFmt w:val="lowerRoman"/>
      <w:lvlText w:val="%6."/>
      <w:lvlJc w:val="right"/>
      <w:pPr>
        <w:ind w:left="4320" w:hanging="180"/>
      </w:pPr>
    </w:lvl>
    <w:lvl w:ilvl="6" w:tplc="70486046" w:tentative="1">
      <w:start w:val="1"/>
      <w:numFmt w:val="decimal"/>
      <w:lvlText w:val="%7."/>
      <w:lvlJc w:val="left"/>
      <w:pPr>
        <w:ind w:left="5040" w:hanging="360"/>
      </w:pPr>
    </w:lvl>
    <w:lvl w:ilvl="7" w:tplc="70486046" w:tentative="1">
      <w:start w:val="1"/>
      <w:numFmt w:val="lowerLetter"/>
      <w:lvlText w:val="%8."/>
      <w:lvlJc w:val="left"/>
      <w:pPr>
        <w:ind w:left="5760" w:hanging="360"/>
      </w:pPr>
    </w:lvl>
    <w:lvl w:ilvl="8" w:tplc="704860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4A8F"/>
    <w:rsid w:val="000130A5"/>
    <w:rsid w:val="000C6283"/>
    <w:rsid w:val="00373896"/>
    <w:rsid w:val="0041110A"/>
    <w:rsid w:val="004F60E9"/>
    <w:rsid w:val="00592D29"/>
    <w:rsid w:val="0060574E"/>
    <w:rsid w:val="006B49FA"/>
    <w:rsid w:val="00721AA6"/>
    <w:rsid w:val="007B293A"/>
    <w:rsid w:val="0080570E"/>
    <w:rsid w:val="008F2987"/>
    <w:rsid w:val="00B241DF"/>
    <w:rsid w:val="00B50E95"/>
    <w:rsid w:val="00B57A46"/>
    <w:rsid w:val="00BA6B34"/>
    <w:rsid w:val="00C3403A"/>
    <w:rsid w:val="00D672C6"/>
    <w:rsid w:val="00D934C2"/>
    <w:rsid w:val="00E22C10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70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9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1167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user</cp:lastModifiedBy>
  <cp:revision>20</cp:revision>
  <dcterms:created xsi:type="dcterms:W3CDTF">2019-09-09T14:36:00Z</dcterms:created>
  <dcterms:modified xsi:type="dcterms:W3CDTF">2020-05-20T13:11:00Z</dcterms:modified>
</cp:coreProperties>
</file>