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66" w:rsidRDefault="001A39C8">
      <w:pPr>
        <w:jc w:val="center"/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CONTEÚDOS PARA AVALIAÇÃO PARCIAL DO 4ºBIMESTRE DE HISTÓRIA</w:t>
      </w:r>
    </w:p>
    <w:p w:rsidR="00886266" w:rsidRDefault="001A39C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6ª Série</w:t>
      </w:r>
    </w:p>
    <w:p w:rsidR="00886266" w:rsidRDefault="001A39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Capítulo 6 – Os primeiros habitantes</w:t>
      </w:r>
      <w:proofErr w:type="gramStart"/>
      <w:r>
        <w:rPr>
          <w:b/>
          <w:bCs/>
          <w:sz w:val="28"/>
          <w:szCs w:val="28"/>
          <w:u w:val="single"/>
        </w:rPr>
        <w:t xml:space="preserve">  </w:t>
      </w:r>
      <w:proofErr w:type="gramEnd"/>
      <w:r>
        <w:rPr>
          <w:b/>
          <w:bCs/>
          <w:sz w:val="28"/>
          <w:szCs w:val="28"/>
          <w:u w:val="single"/>
        </w:rPr>
        <w:t>da América.  Páginas 168 a 180</w:t>
      </w:r>
    </w:p>
    <w:p w:rsidR="00886266" w:rsidRDefault="001A39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Capítulo 8 – A civilização grega.  Páginas 168 a 189</w:t>
      </w:r>
    </w:p>
    <w:p w:rsidR="001A39C8" w:rsidRDefault="001A39C8">
      <w:pPr>
        <w:rPr>
          <w:bCs/>
          <w:sz w:val="28"/>
          <w:szCs w:val="28"/>
        </w:rPr>
      </w:pPr>
      <w:r w:rsidRPr="001A39C8">
        <w:rPr>
          <w:bCs/>
          <w:sz w:val="28"/>
          <w:szCs w:val="28"/>
        </w:rPr>
        <w:t>Por que “Antiguidade Clássica”?</w:t>
      </w:r>
    </w:p>
    <w:p w:rsidR="001A39C8" w:rsidRDefault="001A39C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Antecessores da sociedade grega.</w:t>
      </w:r>
    </w:p>
    <w:p w:rsidR="001A39C8" w:rsidRDefault="001A39C8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Os períodos Homérico</w:t>
      </w:r>
      <w:proofErr w:type="gramEnd"/>
      <w:r>
        <w:rPr>
          <w:bCs/>
          <w:sz w:val="28"/>
          <w:szCs w:val="28"/>
        </w:rPr>
        <w:t xml:space="preserve"> e </w:t>
      </w:r>
      <w:proofErr w:type="spellStart"/>
      <w:r>
        <w:rPr>
          <w:bCs/>
          <w:sz w:val="28"/>
          <w:szCs w:val="28"/>
        </w:rPr>
        <w:t>Arcáico</w:t>
      </w:r>
      <w:proofErr w:type="spellEnd"/>
      <w:r>
        <w:rPr>
          <w:bCs/>
          <w:sz w:val="28"/>
          <w:szCs w:val="28"/>
        </w:rPr>
        <w:t>.</w:t>
      </w:r>
    </w:p>
    <w:p w:rsidR="001A39C8" w:rsidRDefault="001A39C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Período Clássico.</w:t>
      </w:r>
    </w:p>
    <w:p w:rsidR="001A39C8" w:rsidRPr="001A39C8" w:rsidRDefault="001A39C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Período Helenístico.</w:t>
      </w:r>
    </w:p>
    <w:p w:rsidR="001A39C8" w:rsidRDefault="001A39C8"/>
    <w:sectPr w:rsidR="001A3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1277D1"/>
    <w:rsid w:val="001A39C8"/>
    <w:rsid w:val="001A74B6"/>
    <w:rsid w:val="00235AEC"/>
    <w:rsid w:val="002F11A2"/>
    <w:rsid w:val="0033626B"/>
    <w:rsid w:val="004E6365"/>
    <w:rsid w:val="00630DCE"/>
    <w:rsid w:val="00655A7D"/>
    <w:rsid w:val="006A0DFE"/>
    <w:rsid w:val="00886266"/>
    <w:rsid w:val="008D2D49"/>
    <w:rsid w:val="00994D57"/>
    <w:rsid w:val="00C0534F"/>
    <w:rsid w:val="00D47E83"/>
    <w:rsid w:val="00E25F85"/>
    <w:rsid w:val="00EF143D"/>
    <w:rsid w:val="00F506F7"/>
    <w:rsid w:val="00FA6D14"/>
    <w:rsid w:val="060C2B6E"/>
    <w:rsid w:val="2543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2020-10-16T16:26:00Z</cp:lastPrinted>
  <dcterms:created xsi:type="dcterms:W3CDTF">2020-04-23T18:49:00Z</dcterms:created>
  <dcterms:modified xsi:type="dcterms:W3CDTF">2020-10-16T16:26:00Z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