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41228" w14:textId="39D30A8F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20B94938" wp14:editId="7F3AA163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593976" w14:textId="77777777" w:rsidR="00B008E6" w:rsidRPr="00B008E6" w:rsidRDefault="00B008E6" w:rsidP="00B008E6"/>
    <w:p w14:paraId="0DFE2ECD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627"/>
      </w:tblGrid>
      <w:tr w:rsidR="00AF180F" w:rsidRPr="00687E2A" w14:paraId="22726C56" w14:textId="77777777" w:rsidTr="004B227E">
        <w:trPr>
          <w:trHeight w:val="217"/>
        </w:trPr>
        <w:tc>
          <w:tcPr>
            <w:tcW w:w="10627" w:type="dxa"/>
          </w:tcPr>
          <w:p w14:paraId="7CF6C863" w14:textId="5AD32E74" w:rsidR="00AF180F" w:rsidRPr="00AF180F" w:rsidRDefault="00AF180F" w:rsidP="00AF180F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 Milton Basto Lira</w:t>
            </w:r>
          </w:p>
        </w:tc>
      </w:tr>
      <w:tr w:rsidR="00093F84" w:rsidRPr="00D02C41" w14:paraId="0D34B330" w14:textId="77777777" w:rsidTr="00093F84">
        <w:trPr>
          <w:trHeight w:val="217"/>
        </w:trPr>
        <w:tc>
          <w:tcPr>
            <w:tcW w:w="10627" w:type="dxa"/>
          </w:tcPr>
          <w:p w14:paraId="53C02412" w14:textId="574C5E0A" w:rsidR="00093F84" w:rsidRPr="0086497B" w:rsidRDefault="00AF180F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CONTEÚDOS PARA </w:t>
            </w:r>
            <w:r w:rsidR="0075293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  <w:r w:rsidR="002E58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– 2° BIMESTRE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- 20</w:t>
            </w:r>
            <w:r w:rsidR="002E58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20</w:t>
            </w:r>
          </w:p>
        </w:tc>
      </w:tr>
    </w:tbl>
    <w:p w14:paraId="27667593" w14:textId="6F0F2530" w:rsidR="007D07B0" w:rsidRDefault="007D07B0" w:rsidP="00D26952">
      <w:pPr>
        <w:ind w:left="-1077"/>
        <w:jc w:val="center"/>
        <w:rPr>
          <w:rFonts w:ascii="Verdana" w:hAnsi="Verdana"/>
          <w:sz w:val="20"/>
          <w:szCs w:val="20"/>
        </w:rPr>
      </w:pPr>
    </w:p>
    <w:p w14:paraId="6AB06682" w14:textId="77777777" w:rsidR="00AF180F" w:rsidRPr="00AF180F" w:rsidRDefault="00AF180F" w:rsidP="00AF180F">
      <w:pPr>
        <w:jc w:val="center"/>
        <w:rPr>
          <w:b/>
          <w:bCs/>
          <w:sz w:val="2"/>
          <w:szCs w:val="2"/>
        </w:rPr>
      </w:pPr>
    </w:p>
    <w:tbl>
      <w:tblPr>
        <w:tblStyle w:val="TabeladeGrade4-nfase1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AF180F" w14:paraId="2A993C60" w14:textId="77777777" w:rsidTr="00AF1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hideMark/>
          </w:tcPr>
          <w:p w14:paraId="32C42A58" w14:textId="5EA740EA" w:rsidR="00AF180F" w:rsidRPr="00864613" w:rsidRDefault="0075293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="00AF180F" w:rsidRPr="00864613">
              <w:rPr>
                <w:sz w:val="32"/>
                <w:szCs w:val="32"/>
              </w:rPr>
              <w:t>ª série do EM</w:t>
            </w:r>
          </w:p>
        </w:tc>
      </w:tr>
      <w:tr w:rsidR="00AF180F" w14:paraId="5B0C6A86" w14:textId="77777777" w:rsidTr="00AF1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049DD88A" w14:textId="41597A71" w:rsidR="00AF180F" w:rsidRDefault="00CD424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Frente 3 - </w:t>
            </w:r>
            <w:r w:rsidR="00330D17" w:rsidRPr="0075293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Conteúdo base </w:t>
            </w:r>
            <w:r w:rsidR="00752937" w:rsidRPr="0075293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localizado na apostila de teoria 03, capítulo 5 (funções orgânicas oxigenadas), páginas 157, 158, 159 e 160. </w:t>
            </w:r>
            <w:r w:rsidR="00330D17" w:rsidRPr="0075293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Química orgânica – </w:t>
            </w:r>
            <w:r w:rsidR="00752937" w:rsidRPr="00752937">
              <w:rPr>
                <w:rFonts w:ascii="Verdana" w:hAnsi="Verdana"/>
                <w:b w:val="0"/>
                <w:bCs w:val="0"/>
                <w:sz w:val="20"/>
                <w:szCs w:val="20"/>
              </w:rPr>
              <w:t>álcool, enol, fenol, aldeído e cetona.</w:t>
            </w:r>
          </w:p>
          <w:p w14:paraId="38340853" w14:textId="40075549" w:rsidR="00CD4249" w:rsidRDefault="00CD4249">
            <w:pPr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</w:p>
          <w:p w14:paraId="13B3EBD0" w14:textId="1B8FB8F5" w:rsidR="00CD4249" w:rsidRDefault="00CD4249" w:rsidP="00CD424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Frente 2 - </w:t>
            </w:r>
            <w:r w:rsidRPr="0075293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Conteúdo base localizado na apostila de teoria 03, capítulo 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6</w:t>
            </w:r>
            <w:r w:rsidRPr="0075293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(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Cinética Química</w:t>
            </w:r>
            <w:r w:rsidRPr="00752937">
              <w:rPr>
                <w:rFonts w:ascii="Verdana" w:hAnsi="Verdana"/>
                <w:b w:val="0"/>
                <w:bCs w:val="0"/>
                <w:sz w:val="20"/>
                <w:szCs w:val="20"/>
              </w:rPr>
              <w:t>), páginas 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47 até 155</w:t>
            </w:r>
            <w:r w:rsidRPr="00752937">
              <w:rPr>
                <w:rFonts w:ascii="Verdana" w:hAnsi="Verdana"/>
                <w:b w:val="0"/>
                <w:bCs w:val="0"/>
                <w:sz w:val="20"/>
                <w:szCs w:val="20"/>
              </w:rPr>
              <w:t>.</w:t>
            </w:r>
          </w:p>
          <w:p w14:paraId="745FA117" w14:textId="77777777" w:rsidR="00CD4249" w:rsidRDefault="00CD4249">
            <w:pPr>
              <w:rPr>
                <w:rFonts w:ascii="Verdana" w:hAnsi="Verdana"/>
                <w:sz w:val="20"/>
                <w:szCs w:val="20"/>
              </w:rPr>
            </w:pPr>
          </w:p>
          <w:p w14:paraId="5AFDF0D1" w14:textId="3688C681" w:rsidR="00CD4249" w:rsidRPr="00752937" w:rsidRDefault="00CD4249">
            <w:pPr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</w:p>
        </w:tc>
      </w:tr>
    </w:tbl>
    <w:p w14:paraId="065F8667" w14:textId="77777777" w:rsidR="00AF180F" w:rsidRPr="00AF180F" w:rsidRDefault="00AF180F" w:rsidP="00AF180F">
      <w:pPr>
        <w:jc w:val="center"/>
        <w:rPr>
          <w:b/>
          <w:bCs/>
          <w:sz w:val="2"/>
          <w:szCs w:val="2"/>
        </w:rPr>
      </w:pPr>
    </w:p>
    <w:p w14:paraId="78216830" w14:textId="77777777" w:rsidR="00AF180F" w:rsidRDefault="00AF180F" w:rsidP="00AF180F"/>
    <w:p w14:paraId="67BC6F10" w14:textId="77777777" w:rsidR="00AF180F" w:rsidRPr="008A5048" w:rsidRDefault="00AF180F" w:rsidP="00D26952">
      <w:pPr>
        <w:ind w:left="-1077"/>
        <w:jc w:val="center"/>
        <w:rPr>
          <w:rFonts w:ascii="Verdana" w:hAnsi="Verdana"/>
          <w:sz w:val="20"/>
          <w:szCs w:val="20"/>
        </w:rPr>
      </w:pPr>
    </w:p>
    <w:sectPr w:rsidR="00AF180F" w:rsidRPr="008A5048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01D635" w14:textId="77777777" w:rsidR="00D141D6" w:rsidRDefault="00D141D6" w:rsidP="009851F2">
      <w:pPr>
        <w:spacing w:after="0" w:line="240" w:lineRule="auto"/>
      </w:pPr>
      <w:r>
        <w:separator/>
      </w:r>
    </w:p>
  </w:endnote>
  <w:endnote w:type="continuationSeparator" w:id="0">
    <w:p w14:paraId="71DE8780" w14:textId="77777777" w:rsidR="00D141D6" w:rsidRDefault="00D141D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4820731C" w14:textId="77777777" w:rsidR="002E0F84" w:rsidRDefault="002E0F8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1FECC228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50E95FD4" w14:textId="77777777" w:rsidR="002E0F84" w:rsidRDefault="002E0F84" w:rsidP="00093F84">
        <w:pPr>
          <w:pStyle w:val="Rodap"/>
          <w:tabs>
            <w:tab w:val="clear" w:pos="8504"/>
          </w:tabs>
          <w:jc w:val="right"/>
        </w:pPr>
        <w:r>
          <w:t xml:space="preserve">  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240E350A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19A9E4" w14:textId="77777777" w:rsidR="00D141D6" w:rsidRDefault="00D141D6" w:rsidP="009851F2">
      <w:pPr>
        <w:spacing w:after="0" w:line="240" w:lineRule="auto"/>
      </w:pPr>
      <w:r>
        <w:separator/>
      </w:r>
    </w:p>
  </w:footnote>
  <w:footnote w:type="continuationSeparator" w:id="0">
    <w:p w14:paraId="3BA360F0" w14:textId="77777777" w:rsidR="00D141D6" w:rsidRDefault="00D141D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EEEC2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12DA3A62" w14:textId="67BD71D0" w:rsidR="002E0F84" w:rsidRPr="009851F2" w:rsidRDefault="00AF180F" w:rsidP="00AF180F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jc w:val="center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CONTEÚDOS PARA EXAME FINAL DE QUÍMICA - 2019</w:t>
    </w:r>
  </w:p>
  <w:p w14:paraId="58FE7407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93F84"/>
    <w:rsid w:val="000B39A7"/>
    <w:rsid w:val="000C2CDC"/>
    <w:rsid w:val="000E1435"/>
    <w:rsid w:val="000F03A2"/>
    <w:rsid w:val="00124F9F"/>
    <w:rsid w:val="0016003D"/>
    <w:rsid w:val="00164A58"/>
    <w:rsid w:val="00183B4B"/>
    <w:rsid w:val="001A0715"/>
    <w:rsid w:val="001C4278"/>
    <w:rsid w:val="002165E6"/>
    <w:rsid w:val="00292500"/>
    <w:rsid w:val="002B28EF"/>
    <w:rsid w:val="002B3C84"/>
    <w:rsid w:val="002E0452"/>
    <w:rsid w:val="002E0F84"/>
    <w:rsid w:val="002E3D8E"/>
    <w:rsid w:val="002E58EA"/>
    <w:rsid w:val="00300FCC"/>
    <w:rsid w:val="00323F29"/>
    <w:rsid w:val="00330D17"/>
    <w:rsid w:val="003335D4"/>
    <w:rsid w:val="00333E09"/>
    <w:rsid w:val="0034676E"/>
    <w:rsid w:val="00360777"/>
    <w:rsid w:val="003B080B"/>
    <w:rsid w:val="003B4513"/>
    <w:rsid w:val="003D20C7"/>
    <w:rsid w:val="0040381F"/>
    <w:rsid w:val="0042634C"/>
    <w:rsid w:val="004334C3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61CB7"/>
    <w:rsid w:val="005C3014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2937"/>
    <w:rsid w:val="00755526"/>
    <w:rsid w:val="007571C0"/>
    <w:rsid w:val="007D07B0"/>
    <w:rsid w:val="007E3B2B"/>
    <w:rsid w:val="007F6974"/>
    <w:rsid w:val="00824D86"/>
    <w:rsid w:val="00864613"/>
    <w:rsid w:val="0086497B"/>
    <w:rsid w:val="00874089"/>
    <w:rsid w:val="0087463C"/>
    <w:rsid w:val="008A5048"/>
    <w:rsid w:val="008D6898"/>
    <w:rsid w:val="008E3648"/>
    <w:rsid w:val="00914A2F"/>
    <w:rsid w:val="009521D6"/>
    <w:rsid w:val="00965A01"/>
    <w:rsid w:val="0098193B"/>
    <w:rsid w:val="009851F2"/>
    <w:rsid w:val="009A26A2"/>
    <w:rsid w:val="009C3431"/>
    <w:rsid w:val="009D122B"/>
    <w:rsid w:val="00A15C75"/>
    <w:rsid w:val="00A60A0D"/>
    <w:rsid w:val="00A76795"/>
    <w:rsid w:val="00A84FD5"/>
    <w:rsid w:val="00AA73EE"/>
    <w:rsid w:val="00AA78F5"/>
    <w:rsid w:val="00AC2CB2"/>
    <w:rsid w:val="00AC2CBC"/>
    <w:rsid w:val="00AF180F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C04210"/>
    <w:rsid w:val="00C06D47"/>
    <w:rsid w:val="00C25F49"/>
    <w:rsid w:val="00CB3C98"/>
    <w:rsid w:val="00CC2AD7"/>
    <w:rsid w:val="00CD3049"/>
    <w:rsid w:val="00CD4249"/>
    <w:rsid w:val="00CF052E"/>
    <w:rsid w:val="00CF09CE"/>
    <w:rsid w:val="00D141D6"/>
    <w:rsid w:val="00D2144E"/>
    <w:rsid w:val="00D26952"/>
    <w:rsid w:val="00D3757A"/>
    <w:rsid w:val="00D73612"/>
    <w:rsid w:val="00D77C0D"/>
    <w:rsid w:val="00DA176C"/>
    <w:rsid w:val="00DC7A8C"/>
    <w:rsid w:val="00DE030D"/>
    <w:rsid w:val="00E05985"/>
    <w:rsid w:val="00E47795"/>
    <w:rsid w:val="00E517CC"/>
    <w:rsid w:val="00E57A59"/>
    <w:rsid w:val="00E77542"/>
    <w:rsid w:val="00EA4710"/>
    <w:rsid w:val="00EB23BB"/>
    <w:rsid w:val="00ED1EBE"/>
    <w:rsid w:val="00ED64D8"/>
    <w:rsid w:val="00F034E6"/>
    <w:rsid w:val="00F03E24"/>
    <w:rsid w:val="00F16B25"/>
    <w:rsid w:val="00F44BF8"/>
    <w:rsid w:val="00F62009"/>
    <w:rsid w:val="00F95273"/>
    <w:rsid w:val="00FB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346DF5"/>
  <w15:chartTrackingRefBased/>
  <w15:docId w15:val="{45E2231B-5743-45DE-BA9D-FC9BCE4B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table" w:styleId="TabeladeGrade4-nfase1">
    <w:name w:val="Grid Table 4 Accent 1"/>
    <w:basedOn w:val="Tabelanormal"/>
    <w:uiPriority w:val="49"/>
    <w:rsid w:val="00AF180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AEDAE-C96D-4AF4-A1D8-CC441A59A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dc:description/>
  <cp:lastModifiedBy>Milton Basto</cp:lastModifiedBy>
  <cp:revision>4</cp:revision>
  <cp:lastPrinted>2018-08-06T13:00:00Z</cp:lastPrinted>
  <dcterms:created xsi:type="dcterms:W3CDTF">2020-05-18T01:54:00Z</dcterms:created>
  <dcterms:modified xsi:type="dcterms:W3CDTF">2020-05-22T05:03:00Z</dcterms:modified>
</cp:coreProperties>
</file>