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3811" w14:textId="77777777" w:rsidR="00EA44EC" w:rsidRDefault="00EA44EC" w:rsidP="00EA44EC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Conteúdo para PB2 Matemática 2 – prof. Paulo Isaac.</w:t>
      </w:r>
    </w:p>
    <w:p w14:paraId="76DA2D58" w14:textId="14610523" w:rsidR="002E34C4" w:rsidRDefault="002E34C4"/>
    <w:p w14:paraId="690EDDB7" w14:textId="7A5C92B0" w:rsidR="00EA44EC" w:rsidRDefault="00EA44EC"/>
    <w:p w14:paraId="28DF3B6A" w14:textId="77777777" w:rsidR="00EA44EC" w:rsidRPr="00A953BB" w:rsidRDefault="00EA44EC" w:rsidP="00EA44EC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>Conteúdo 9° ano PB2 – 2º bimestre</w:t>
      </w:r>
    </w:p>
    <w:p w14:paraId="16F71133" w14:textId="77777777" w:rsidR="00EA44EC" w:rsidRPr="00A953BB" w:rsidRDefault="00EA44EC" w:rsidP="00EA44EC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>Cap. 03 pág. 104 a 117</w:t>
      </w:r>
    </w:p>
    <w:p w14:paraId="1F5B9424" w14:textId="27FBD8B5" w:rsidR="00EA44EC" w:rsidRPr="00A953BB" w:rsidRDefault="00A27D43" w:rsidP="00EA44EC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EA44EC" w:rsidRPr="00A953BB">
        <w:rPr>
          <w:rFonts w:ascii="Verdana" w:hAnsi="Verdana"/>
          <w:sz w:val="20"/>
          <w:szCs w:val="20"/>
        </w:rPr>
        <w:t>Gráfico de uma função afim;</w:t>
      </w:r>
    </w:p>
    <w:p w14:paraId="174EEEEA" w14:textId="5DEE5E46" w:rsidR="00EA44EC" w:rsidRPr="00A953BB" w:rsidRDefault="00A27D43" w:rsidP="00EA44EC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EA44EC" w:rsidRPr="00A953BB">
        <w:rPr>
          <w:rFonts w:ascii="Verdana" w:hAnsi="Verdana"/>
          <w:sz w:val="20"/>
          <w:szCs w:val="20"/>
        </w:rPr>
        <w:t>Estudo de sinal de uma função afim e Função Linear;</w:t>
      </w:r>
    </w:p>
    <w:p w14:paraId="4A304593" w14:textId="4BC69B2A" w:rsidR="00EA44EC" w:rsidRPr="00A953BB" w:rsidRDefault="00A27D43" w:rsidP="00EA44EC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EA44EC" w:rsidRPr="00A953BB">
        <w:rPr>
          <w:rFonts w:ascii="Verdana" w:hAnsi="Verdana"/>
          <w:sz w:val="20"/>
          <w:szCs w:val="20"/>
        </w:rPr>
        <w:t>Proporcionalidade nas Funções</w:t>
      </w:r>
    </w:p>
    <w:p w14:paraId="38E9E594" w14:textId="77777777" w:rsidR="00EA44EC" w:rsidRPr="00A953BB" w:rsidRDefault="00EA44EC" w:rsidP="00EA44EC">
      <w:pPr>
        <w:pStyle w:val="SemEspaamento"/>
        <w:rPr>
          <w:rFonts w:ascii="Verdana" w:hAnsi="Verdana"/>
          <w:sz w:val="20"/>
          <w:szCs w:val="20"/>
        </w:rPr>
      </w:pPr>
    </w:p>
    <w:p w14:paraId="4C7468A4" w14:textId="77777777" w:rsidR="00EA44EC" w:rsidRDefault="00EA44EC"/>
    <w:sectPr w:rsidR="00EA4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EC"/>
    <w:rsid w:val="002E34C4"/>
    <w:rsid w:val="00A27D43"/>
    <w:rsid w:val="00E451B3"/>
    <w:rsid w:val="00EA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911D"/>
  <w15:chartTrackingRefBased/>
  <w15:docId w15:val="{BE704B0F-0B03-4B4B-A7E7-5ECFD2B1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A44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2020-06-15T14:30:00Z</dcterms:created>
  <dcterms:modified xsi:type="dcterms:W3CDTF">2020-06-15T14:33:00Z</dcterms:modified>
</cp:coreProperties>
</file>