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31E491C0"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2237C8">
              <w:rPr>
                <w:rFonts w:ascii="Verdana" w:hAnsi="Verdana" w:cs="Arial"/>
                <w:b/>
                <w:i/>
                <w:color w:val="000000" w:themeColor="text1"/>
                <w:sz w:val="20"/>
                <w:szCs w:val="20"/>
              </w:rPr>
              <w:t xml:space="preserve"> </w:t>
            </w:r>
            <w:r w:rsidR="00C46818">
              <w:rPr>
                <w:rFonts w:ascii="Verdana" w:hAnsi="Verdana" w:cs="Arial"/>
                <w:b/>
                <w:i/>
                <w:color w:val="000000" w:themeColor="text1"/>
                <w:sz w:val="20"/>
                <w:szCs w:val="20"/>
              </w:rPr>
              <w:t>2</w:t>
            </w:r>
            <w:r w:rsidR="002237C8">
              <w:rPr>
                <w:rFonts w:ascii="Verdana" w:hAnsi="Verdana" w:cs="Arial"/>
                <w:b/>
                <w:i/>
                <w:color w:val="000000" w:themeColor="text1"/>
                <w:sz w:val="20"/>
                <w:szCs w:val="20"/>
              </w:rPr>
              <w:t>º ano</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5D9B5E3E" w:rsidR="00A84FD5" w:rsidRPr="00965A01" w:rsidRDefault="00AA57D6"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4E4E9736" w:rsidR="00C914D3" w:rsidRPr="00C914D3" w:rsidRDefault="00C914D3" w:rsidP="00093F84">
            <w:pPr>
              <w:pStyle w:val="Contedodetabela"/>
              <w:snapToGrid w:val="0"/>
              <w:rPr>
                <w:rFonts w:ascii="Verdana" w:hAnsi="Verdana" w:cs="Arial"/>
                <w:b/>
                <w:bCs/>
                <w:i/>
                <w:iCs/>
                <w:color w:val="FF0000"/>
                <w:sz w:val="20"/>
                <w:szCs w:val="20"/>
              </w:rPr>
            </w:pPr>
            <w:proofErr w:type="spell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2237C8">
              <w:rPr>
                <w:rFonts w:ascii="Verdana" w:hAnsi="Verdana" w:cs="Arial"/>
                <w:b/>
                <w:bCs/>
                <w:i/>
                <w:iCs/>
                <w:color w:val="000000" w:themeColor="text1"/>
                <w:sz w:val="20"/>
                <w:szCs w:val="20"/>
              </w:rPr>
              <w:t>Deborah Rossi</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45CF4B9D"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2237C8">
              <w:rPr>
                <w:rFonts w:ascii="Verdana" w:hAnsi="Verdana" w:cs="Arial"/>
                <w:b/>
                <w:bCs/>
                <w:i/>
                <w:iCs/>
                <w:color w:val="000000" w:themeColor="text1"/>
                <w:sz w:val="20"/>
                <w:szCs w:val="20"/>
              </w:rPr>
              <w:t>ARTE</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Pr="00D62933" w:rsidRDefault="00D62933" w:rsidP="00D62933">
      <w:pPr>
        <w:rPr>
          <w:rFonts w:ascii="Verdana" w:hAnsi="Verdana"/>
          <w:sz w:val="16"/>
          <w:szCs w:val="16"/>
        </w:rPr>
      </w:pPr>
    </w:p>
    <w:p w14:paraId="502C41CA" w14:textId="77777777" w:rsidR="00CB1790" w:rsidRDefault="002237C8" w:rsidP="00CB1790">
      <w:pPr>
        <w:tabs>
          <w:tab w:val="left" w:pos="4980"/>
        </w:tabs>
        <w:spacing w:after="0" w:line="240" w:lineRule="auto"/>
        <w:ind w:right="142"/>
        <w:jc w:val="both"/>
        <w:rPr>
          <w:rFonts w:ascii="Verdana" w:hAnsi="Verdana"/>
          <w:b/>
          <w:color w:val="000000" w:themeColor="text1"/>
          <w:sz w:val="24"/>
          <w:szCs w:val="24"/>
        </w:rPr>
      </w:pPr>
      <w:r w:rsidRPr="002237C8">
        <w:rPr>
          <w:rFonts w:ascii="Verdana" w:hAnsi="Verdana"/>
          <w:b/>
          <w:color w:val="000000" w:themeColor="text1"/>
          <w:sz w:val="24"/>
          <w:szCs w:val="24"/>
          <w:highlight w:val="yellow"/>
        </w:rPr>
        <w:t>- AS ALTERNATIVAS CORRETAS ESTÃO EM NEGRITO.</w:t>
      </w:r>
    </w:p>
    <w:p w14:paraId="00548E85" w14:textId="77777777" w:rsidR="00CB1790" w:rsidRDefault="00CB1790" w:rsidP="00CB1790">
      <w:pPr>
        <w:tabs>
          <w:tab w:val="left" w:pos="4980"/>
        </w:tabs>
        <w:spacing w:after="0" w:line="240" w:lineRule="auto"/>
        <w:ind w:right="142"/>
        <w:jc w:val="both"/>
        <w:rPr>
          <w:rFonts w:ascii="Verdana" w:hAnsi="Verdana"/>
          <w:b/>
          <w:color w:val="000000" w:themeColor="text1"/>
          <w:sz w:val="24"/>
          <w:szCs w:val="24"/>
        </w:rPr>
      </w:pPr>
    </w:p>
    <w:p w14:paraId="6C4B1944" w14:textId="77777777" w:rsidR="00CB1790" w:rsidRDefault="00CB1790" w:rsidP="00566FAF">
      <w:pPr>
        <w:tabs>
          <w:tab w:val="left" w:pos="4980"/>
        </w:tabs>
        <w:spacing w:after="0" w:line="240" w:lineRule="auto"/>
        <w:ind w:right="142"/>
        <w:jc w:val="both"/>
        <w:rPr>
          <w:rFonts w:ascii="Verdana" w:hAnsi="Verdana"/>
          <w:b/>
          <w:color w:val="000000" w:themeColor="text1"/>
          <w:sz w:val="24"/>
          <w:szCs w:val="24"/>
        </w:rPr>
      </w:pPr>
    </w:p>
    <w:p w14:paraId="645C7F34" w14:textId="77777777" w:rsidR="00F12ABC" w:rsidRDefault="00C46818" w:rsidP="00566FAF">
      <w:pPr>
        <w:shd w:val="clear" w:color="auto" w:fill="FFFFFF"/>
        <w:spacing w:after="0"/>
        <w:ind w:right="142"/>
        <w:jc w:val="both"/>
        <w:rPr>
          <w:rFonts w:ascii="Verdana" w:eastAsia="Times New Roman" w:hAnsi="Verdana" w:cs="Times New Roman"/>
          <w:spacing w:val="2"/>
          <w:sz w:val="24"/>
          <w:szCs w:val="24"/>
          <w:lang w:eastAsia="pt-BR"/>
        </w:rPr>
      </w:pPr>
      <w:r w:rsidRPr="00F12ABC">
        <w:rPr>
          <w:rFonts w:ascii="Verdana" w:hAnsi="Verdana"/>
          <w:bCs/>
          <w:color w:val="000000"/>
          <w:sz w:val="24"/>
          <w:szCs w:val="24"/>
        </w:rPr>
        <w:t>01-</w:t>
      </w:r>
      <w:r w:rsidR="00E778F7" w:rsidRPr="00F12ABC">
        <w:rPr>
          <w:rFonts w:ascii="Verdana" w:hAnsi="Verdana"/>
          <w:bCs/>
          <w:color w:val="000000"/>
          <w:sz w:val="24"/>
          <w:szCs w:val="24"/>
        </w:rPr>
        <w:t xml:space="preserve"> </w:t>
      </w:r>
      <w:r w:rsidR="00F12ABC" w:rsidRPr="00F12ABC">
        <w:rPr>
          <w:rFonts w:ascii="Verdana" w:eastAsia="Times New Roman" w:hAnsi="Verdana" w:cs="Times New Roman"/>
          <w:spacing w:val="2"/>
          <w:sz w:val="24"/>
          <w:szCs w:val="24"/>
          <w:lang w:eastAsia="pt-BR"/>
        </w:rPr>
        <w:t xml:space="preserve">Muitos artistas começaram suas carreiras antes do pós-modernismo e tiveram trajetória de intenso e extenso trabalho contribuindo para a formação da Arte Contemporânea brasileira, como é o caso de Franz </w:t>
      </w:r>
      <w:proofErr w:type="spellStart"/>
      <w:r w:rsidR="00F12ABC" w:rsidRPr="00F12ABC">
        <w:rPr>
          <w:rFonts w:ascii="Verdana" w:eastAsia="Times New Roman" w:hAnsi="Verdana" w:cs="Times New Roman"/>
          <w:spacing w:val="2"/>
          <w:sz w:val="24"/>
          <w:szCs w:val="24"/>
          <w:lang w:eastAsia="pt-BR"/>
        </w:rPr>
        <w:t>Weissmann</w:t>
      </w:r>
      <w:proofErr w:type="spellEnd"/>
      <w:r w:rsidR="00F12ABC" w:rsidRPr="00F12ABC">
        <w:rPr>
          <w:rFonts w:ascii="Verdana" w:eastAsia="Times New Roman" w:hAnsi="Verdana" w:cs="Times New Roman"/>
          <w:spacing w:val="2"/>
          <w:sz w:val="24"/>
          <w:szCs w:val="24"/>
          <w:lang w:eastAsia="pt-BR"/>
        </w:rPr>
        <w:t xml:space="preserve"> e Amílcar de Castro, que foi aluno do primeiro.</w:t>
      </w:r>
    </w:p>
    <w:p w14:paraId="7ECD5A21" w14:textId="3DF46892" w:rsidR="00F12ABC" w:rsidRPr="00F12ABC" w:rsidRDefault="00F12ABC" w:rsidP="00566FAF">
      <w:pPr>
        <w:shd w:val="clear" w:color="auto" w:fill="FFFFFF"/>
        <w:spacing w:after="0"/>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Aderiram à geometrização das formas, à medida que se envolviam cada vez mais com o Movimento Neoconcreto. Suas obras tornavam-se cada vez mais sintetizadas, na busca pela essência das formas e da estrutura no espaço.</w:t>
      </w:r>
    </w:p>
    <w:p w14:paraId="2707949B" w14:textId="77777777" w:rsidR="00F12ABC" w:rsidRPr="00F12ABC" w:rsidRDefault="00F12ABC" w:rsidP="00566FAF">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Dentre as afirmações a seguir, é</w:t>
      </w:r>
      <w:r w:rsidRPr="00F12ABC">
        <w:rPr>
          <w:rFonts w:ascii="Verdana" w:eastAsia="Times New Roman" w:hAnsi="Verdana" w:cs="Times New Roman"/>
          <w:b/>
          <w:bCs/>
          <w:spacing w:val="2"/>
          <w:sz w:val="24"/>
          <w:szCs w:val="24"/>
          <w:lang w:eastAsia="pt-BR"/>
        </w:rPr>
        <w:t> </w:t>
      </w:r>
      <w:r w:rsidRPr="00F12ABC">
        <w:rPr>
          <w:rFonts w:ascii="Verdana" w:eastAsia="Times New Roman" w:hAnsi="Verdana" w:cs="Times New Roman"/>
          <w:spacing w:val="2"/>
          <w:sz w:val="24"/>
          <w:szCs w:val="24"/>
          <w:lang w:eastAsia="pt-BR"/>
        </w:rPr>
        <w:t>incorreto o que se afirma em:</w:t>
      </w:r>
    </w:p>
    <w:p w14:paraId="7B687AF5" w14:textId="1FEEA75A" w:rsidR="00F12ABC" w:rsidRPr="00F12ABC" w:rsidRDefault="00F12ABC" w:rsidP="00566FAF">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a) O uso do espaço vazado é recorrente nas duas poéticas.</w:t>
      </w:r>
    </w:p>
    <w:p w14:paraId="67DE653A" w14:textId="33435A14" w:rsidR="00F12ABC" w:rsidRPr="00F12ABC" w:rsidRDefault="00F12ABC" w:rsidP="00566FAF">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b) Os protótipos e maquetes são utilizados no processo criativo para o estudo das relações entre forma, estrutura, materialidade, resolução técnica e espaço.</w:t>
      </w:r>
    </w:p>
    <w:p w14:paraId="4F7D3972" w14:textId="77777777" w:rsidR="00F12ABC" w:rsidRPr="00F12ABC" w:rsidRDefault="00F12ABC" w:rsidP="00566FAF">
      <w:pPr>
        <w:shd w:val="clear" w:color="auto" w:fill="FFFFFF"/>
        <w:spacing w:after="0" w:line="240" w:lineRule="auto"/>
        <w:ind w:right="142"/>
        <w:jc w:val="both"/>
        <w:rPr>
          <w:rFonts w:ascii="Verdana" w:eastAsia="Times New Roman" w:hAnsi="Verdana" w:cs="Times New Roman"/>
          <w:b/>
          <w:bCs/>
          <w:spacing w:val="2"/>
          <w:sz w:val="24"/>
          <w:szCs w:val="24"/>
          <w:lang w:eastAsia="pt-BR"/>
        </w:rPr>
      </w:pPr>
      <w:r w:rsidRPr="00F12ABC">
        <w:rPr>
          <w:rFonts w:ascii="Verdana" w:eastAsia="Times New Roman" w:hAnsi="Verdana" w:cs="Times New Roman"/>
          <w:b/>
          <w:bCs/>
          <w:spacing w:val="2"/>
          <w:sz w:val="24"/>
          <w:szCs w:val="24"/>
          <w:lang w:eastAsia="pt-BR"/>
        </w:rPr>
        <w:t>c) Nas duas poéticas, o uso da figura é valorizado e está presente, apesar da geometrização.</w:t>
      </w:r>
    </w:p>
    <w:p w14:paraId="79ED7DC9" w14:textId="0DECC639" w:rsidR="00F12ABC" w:rsidRPr="00F12ABC" w:rsidRDefault="00F12ABC" w:rsidP="00566FAF">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d) Ambos os artistas se valem da manipulação do material, por meio de cortes e dobras.</w:t>
      </w:r>
    </w:p>
    <w:p w14:paraId="3156A445" w14:textId="11464DDD" w:rsidR="00F12ABC" w:rsidRPr="00F12ABC" w:rsidRDefault="00F12ABC" w:rsidP="00566FAF">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12ABC">
        <w:rPr>
          <w:rFonts w:ascii="Verdana" w:eastAsia="Times New Roman" w:hAnsi="Verdana" w:cs="Times New Roman"/>
          <w:spacing w:val="2"/>
          <w:sz w:val="24"/>
          <w:szCs w:val="24"/>
          <w:lang w:eastAsia="pt-BR"/>
        </w:rPr>
        <w:t>e) Com frequência instalam suas esculturas em espaços públicos, tendência chamada de arte pública.</w:t>
      </w:r>
    </w:p>
    <w:p w14:paraId="652147BE" w14:textId="63E8B565" w:rsidR="00CB1790" w:rsidRPr="00CB1790" w:rsidRDefault="00CB1790" w:rsidP="00566FAF">
      <w:pPr>
        <w:tabs>
          <w:tab w:val="left" w:pos="4980"/>
        </w:tabs>
        <w:spacing w:after="0" w:line="240" w:lineRule="auto"/>
        <w:ind w:right="142"/>
        <w:jc w:val="both"/>
        <w:rPr>
          <w:rFonts w:ascii="Verdana" w:hAnsi="Verdana"/>
          <w:bCs/>
        </w:rPr>
      </w:pPr>
    </w:p>
    <w:p w14:paraId="5F213CFE" w14:textId="5E7D826D" w:rsidR="00C46818" w:rsidRPr="00CB1790" w:rsidRDefault="00C46818" w:rsidP="00566FAF">
      <w:pPr>
        <w:tabs>
          <w:tab w:val="left" w:pos="4980"/>
        </w:tabs>
        <w:spacing w:after="0" w:line="240" w:lineRule="auto"/>
        <w:ind w:right="142"/>
        <w:jc w:val="both"/>
        <w:rPr>
          <w:rFonts w:ascii="Verdana" w:hAnsi="Verdana"/>
          <w:bCs/>
          <w:color w:val="000000"/>
          <w:sz w:val="24"/>
          <w:szCs w:val="24"/>
        </w:rPr>
      </w:pPr>
    </w:p>
    <w:p w14:paraId="65B460C0" w14:textId="77777777" w:rsidR="00E778F7" w:rsidRPr="00CB1790" w:rsidRDefault="00C46818" w:rsidP="00566FAF">
      <w:pPr>
        <w:pStyle w:val="NormalWeb"/>
        <w:shd w:val="clear" w:color="auto" w:fill="FFFFFF"/>
        <w:spacing w:after="0" w:line="240" w:lineRule="auto"/>
        <w:ind w:right="142"/>
        <w:jc w:val="both"/>
        <w:rPr>
          <w:rFonts w:ascii="Verdana" w:eastAsia="Times New Roman" w:hAnsi="Verdana"/>
          <w:lang w:eastAsia="pt-BR"/>
        </w:rPr>
      </w:pPr>
      <w:r w:rsidRPr="00CB1790">
        <w:rPr>
          <w:rFonts w:ascii="Verdana" w:hAnsi="Verdana"/>
          <w:bCs/>
        </w:rPr>
        <w:t>02 –</w:t>
      </w:r>
      <w:r w:rsidR="00E778F7" w:rsidRPr="00CB1790">
        <w:rPr>
          <w:rFonts w:ascii="Verdana" w:eastAsia="Times New Roman" w:hAnsi="Verdana"/>
          <w:lang w:eastAsia="pt-BR"/>
        </w:rPr>
        <w:t>(Enem)</w:t>
      </w:r>
    </w:p>
    <w:p w14:paraId="53F09E3C" w14:textId="024C48F7" w:rsidR="00E778F7" w:rsidRPr="00E778F7" w:rsidRDefault="00E778F7" w:rsidP="00566FAF">
      <w:pPr>
        <w:spacing w:after="0" w:line="240" w:lineRule="auto"/>
        <w:ind w:right="142"/>
        <w:jc w:val="center"/>
        <w:rPr>
          <w:rFonts w:ascii="Verdana" w:eastAsia="Times New Roman" w:hAnsi="Verdana" w:cs="Times New Roman"/>
          <w:sz w:val="24"/>
          <w:szCs w:val="24"/>
          <w:lang w:eastAsia="pt-BR"/>
        </w:rPr>
      </w:pPr>
      <w:r w:rsidRPr="00CB1790">
        <w:rPr>
          <w:rFonts w:ascii="Verdana" w:eastAsia="Times New Roman" w:hAnsi="Verdana" w:cs="Times New Roman"/>
          <w:noProof/>
          <w:sz w:val="24"/>
          <w:szCs w:val="24"/>
          <w:lang w:eastAsia="pt-BR"/>
        </w:rPr>
        <w:drawing>
          <wp:inline distT="0" distB="0" distL="0" distR="0" wp14:anchorId="5671C58C" wp14:editId="7D4D8104">
            <wp:extent cx="1498528" cy="1440180"/>
            <wp:effectExtent l="0" t="0" r="6985" b="7620"/>
            <wp:docPr id="3" name="Imagem 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Ícone&#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140" cy="1464794"/>
                    </a:xfrm>
                    <a:prstGeom prst="rect">
                      <a:avLst/>
                    </a:prstGeom>
                    <a:noFill/>
                    <a:ln>
                      <a:noFill/>
                    </a:ln>
                  </pic:spPr>
                </pic:pic>
              </a:graphicData>
            </a:graphic>
          </wp:inline>
        </w:drawing>
      </w:r>
    </w:p>
    <w:p w14:paraId="50F340A2" w14:textId="77777777" w:rsidR="00E778F7" w:rsidRPr="00E778F7" w:rsidRDefault="00E778F7" w:rsidP="00566FAF">
      <w:pPr>
        <w:shd w:val="clear" w:color="auto" w:fill="FFFFFF"/>
        <w:spacing w:after="0" w:line="240" w:lineRule="auto"/>
        <w:ind w:right="142"/>
        <w:jc w:val="both"/>
        <w:rPr>
          <w:rFonts w:ascii="Verdana" w:eastAsia="Times New Roman" w:hAnsi="Verdana" w:cs="Times New Roman"/>
          <w:sz w:val="24"/>
          <w:szCs w:val="24"/>
          <w:lang w:eastAsia="pt-BR"/>
        </w:rPr>
      </w:pPr>
      <w:r w:rsidRPr="00E778F7">
        <w:rPr>
          <w:rFonts w:ascii="Verdana" w:eastAsia="Times New Roman" w:hAnsi="Verdana" w:cs="Times New Roman"/>
          <w:sz w:val="24"/>
          <w:szCs w:val="24"/>
          <w:lang w:eastAsia="pt-BR"/>
        </w:rPr>
        <w:lastRenderedPageBreak/>
        <w:t>A escultura do artista construtivista Amílcar de Castro é representativa da arte contemporânea brasileira e tem o traço estrutural marcado por elementos como</w:t>
      </w:r>
    </w:p>
    <w:p w14:paraId="1F0362B7" w14:textId="706E11DA" w:rsidR="00E778F7" w:rsidRPr="00E778F7" w:rsidRDefault="00CB1790" w:rsidP="00566FAF">
      <w:pPr>
        <w:shd w:val="clear" w:color="auto" w:fill="FFFFFF"/>
        <w:spacing w:after="0" w:line="240" w:lineRule="auto"/>
        <w:ind w:right="142"/>
        <w:jc w:val="both"/>
        <w:rPr>
          <w:rFonts w:ascii="Verdana" w:eastAsia="Times New Roman" w:hAnsi="Verdana" w:cs="Times New Roman"/>
          <w:b/>
          <w:bCs/>
          <w:sz w:val="24"/>
          <w:szCs w:val="24"/>
          <w:lang w:eastAsia="pt-BR"/>
        </w:rPr>
      </w:pPr>
      <w:r>
        <w:rPr>
          <w:rFonts w:ascii="Verdana" w:eastAsia="Times New Roman" w:hAnsi="Verdana" w:cs="Times New Roman"/>
          <w:b/>
          <w:bCs/>
          <w:sz w:val="24"/>
          <w:szCs w:val="24"/>
          <w:lang w:eastAsia="pt-BR"/>
        </w:rPr>
        <w:t xml:space="preserve">a) </w:t>
      </w:r>
      <w:r w:rsidR="00E778F7" w:rsidRPr="00E778F7">
        <w:rPr>
          <w:rFonts w:ascii="Verdana" w:eastAsia="Times New Roman" w:hAnsi="Verdana" w:cs="Times New Roman"/>
          <w:b/>
          <w:bCs/>
          <w:sz w:val="24"/>
          <w:szCs w:val="24"/>
          <w:lang w:eastAsia="pt-BR"/>
        </w:rPr>
        <w:t>o corte e a dobra.</w:t>
      </w:r>
    </w:p>
    <w:p w14:paraId="5FEED47B" w14:textId="1504CD9B"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b) </w:t>
      </w:r>
      <w:r w:rsidR="00E778F7" w:rsidRPr="00E778F7">
        <w:rPr>
          <w:rFonts w:ascii="Verdana" w:eastAsia="Times New Roman" w:hAnsi="Verdana" w:cs="Times New Roman"/>
          <w:sz w:val="24"/>
          <w:szCs w:val="24"/>
          <w:lang w:eastAsia="pt-BR"/>
        </w:rPr>
        <w:t>a força e a visualidade.</w:t>
      </w:r>
    </w:p>
    <w:p w14:paraId="685A4FE4" w14:textId="0A606378"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c) </w:t>
      </w:r>
      <w:r w:rsidR="00E778F7" w:rsidRPr="00E778F7">
        <w:rPr>
          <w:rFonts w:ascii="Verdana" w:eastAsia="Times New Roman" w:hAnsi="Verdana" w:cs="Times New Roman"/>
          <w:sz w:val="24"/>
          <w:szCs w:val="24"/>
          <w:lang w:eastAsia="pt-BR"/>
        </w:rPr>
        <w:t>o adereço e a expressão.</w:t>
      </w:r>
    </w:p>
    <w:p w14:paraId="6BB7DC88" w14:textId="3D73124D"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d) </w:t>
      </w:r>
      <w:r w:rsidR="00E778F7" w:rsidRPr="00E778F7">
        <w:rPr>
          <w:rFonts w:ascii="Verdana" w:eastAsia="Times New Roman" w:hAnsi="Verdana" w:cs="Times New Roman"/>
          <w:sz w:val="24"/>
          <w:szCs w:val="24"/>
          <w:lang w:eastAsia="pt-BR"/>
        </w:rPr>
        <w:t>o rompimento e a inércia.</w:t>
      </w:r>
    </w:p>
    <w:p w14:paraId="07942D2B" w14:textId="5A8D0E65"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e) </w:t>
      </w:r>
      <w:r w:rsidR="00E778F7" w:rsidRPr="00E778F7">
        <w:rPr>
          <w:rFonts w:ascii="Verdana" w:eastAsia="Times New Roman" w:hAnsi="Verdana" w:cs="Times New Roman"/>
          <w:sz w:val="24"/>
          <w:szCs w:val="24"/>
          <w:lang w:eastAsia="pt-BR"/>
        </w:rPr>
        <w:t>a decomposição e a articulação.</w:t>
      </w:r>
    </w:p>
    <w:p w14:paraId="0C520414" w14:textId="5A95837E" w:rsidR="00C46818" w:rsidRPr="00CB1790" w:rsidRDefault="00C46818" w:rsidP="00566FAF">
      <w:pPr>
        <w:pStyle w:val="NormalWeb"/>
        <w:shd w:val="clear" w:color="auto" w:fill="FFFFFF"/>
        <w:spacing w:after="0" w:line="240" w:lineRule="auto"/>
        <w:ind w:right="142"/>
        <w:jc w:val="both"/>
        <w:rPr>
          <w:rFonts w:ascii="Verdana" w:hAnsi="Verdana"/>
          <w:bCs/>
        </w:rPr>
      </w:pPr>
    </w:p>
    <w:p w14:paraId="61258D09" w14:textId="77777777" w:rsidR="005B23D0" w:rsidRPr="00CB1790" w:rsidRDefault="005B23D0" w:rsidP="00566FAF">
      <w:pPr>
        <w:pStyle w:val="NormalWeb"/>
        <w:shd w:val="clear" w:color="auto" w:fill="FFFFFF"/>
        <w:spacing w:after="0" w:line="240" w:lineRule="auto"/>
        <w:ind w:right="142"/>
        <w:jc w:val="both"/>
        <w:rPr>
          <w:rFonts w:ascii="Verdana" w:hAnsi="Verdana"/>
          <w:b/>
          <w:color w:val="000000"/>
        </w:rPr>
      </w:pPr>
    </w:p>
    <w:p w14:paraId="045D505A" w14:textId="77777777" w:rsidR="00E778F7" w:rsidRPr="00CB1790" w:rsidRDefault="00C46818" w:rsidP="00566FAF">
      <w:pPr>
        <w:spacing w:after="0" w:line="240" w:lineRule="auto"/>
        <w:ind w:right="142"/>
        <w:jc w:val="both"/>
        <w:rPr>
          <w:rFonts w:ascii="Verdana" w:hAnsi="Verdana"/>
          <w:bCs/>
          <w:color w:val="000000"/>
          <w:sz w:val="24"/>
          <w:szCs w:val="24"/>
        </w:rPr>
      </w:pPr>
      <w:r w:rsidRPr="00CB1790">
        <w:rPr>
          <w:rFonts w:ascii="Verdana" w:hAnsi="Verdana"/>
          <w:bCs/>
          <w:color w:val="000000"/>
          <w:sz w:val="24"/>
          <w:szCs w:val="24"/>
        </w:rPr>
        <w:t>03 –</w:t>
      </w:r>
    </w:p>
    <w:p w14:paraId="056EACBA" w14:textId="50903A24" w:rsidR="00E778F7" w:rsidRPr="00CB1790" w:rsidRDefault="001D6B30" w:rsidP="00566FAF">
      <w:pPr>
        <w:spacing w:after="0" w:line="240" w:lineRule="auto"/>
        <w:ind w:right="142"/>
        <w:jc w:val="center"/>
        <w:rPr>
          <w:rFonts w:ascii="Verdana" w:eastAsia="Times New Roman" w:hAnsi="Verdana" w:cs="Times New Roman"/>
          <w:sz w:val="24"/>
          <w:szCs w:val="24"/>
          <w:lang w:eastAsia="pt-BR"/>
        </w:rPr>
      </w:pPr>
      <w:r>
        <w:rPr>
          <w:noProof/>
        </w:rPr>
        <w:drawing>
          <wp:inline distT="0" distB="0" distL="0" distR="0" wp14:anchorId="28C5C02E" wp14:editId="628720AB">
            <wp:extent cx="2506531" cy="1615865"/>
            <wp:effectExtent l="0" t="0" r="8255" b="3810"/>
            <wp:docPr id="8" name="Imagem 8" descr="Uma imagem contendo no interior, mesa, colorido,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no interior, mesa, colorido, bol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5672" cy="1621758"/>
                    </a:xfrm>
                    <a:prstGeom prst="rect">
                      <a:avLst/>
                    </a:prstGeom>
                    <a:noFill/>
                    <a:ln>
                      <a:noFill/>
                    </a:ln>
                  </pic:spPr>
                </pic:pic>
              </a:graphicData>
            </a:graphic>
          </wp:inline>
        </w:drawing>
      </w:r>
    </w:p>
    <w:p w14:paraId="01E50576" w14:textId="77777777" w:rsidR="00E778F7" w:rsidRPr="00E778F7" w:rsidRDefault="00E778F7" w:rsidP="00566FAF">
      <w:pPr>
        <w:shd w:val="clear" w:color="auto" w:fill="FFFFFF"/>
        <w:spacing w:after="0" w:line="240" w:lineRule="auto"/>
        <w:ind w:right="142"/>
        <w:jc w:val="both"/>
        <w:rPr>
          <w:rFonts w:ascii="Verdana" w:eastAsia="Times New Roman" w:hAnsi="Verdana" w:cs="Times New Roman"/>
          <w:sz w:val="24"/>
          <w:szCs w:val="24"/>
          <w:lang w:eastAsia="pt-BR"/>
        </w:rPr>
      </w:pPr>
      <w:r w:rsidRPr="00E778F7">
        <w:rPr>
          <w:rFonts w:ascii="Verdana" w:eastAsia="Times New Roman" w:hAnsi="Verdana" w:cs="Times New Roman"/>
          <w:sz w:val="24"/>
          <w:szCs w:val="24"/>
          <w:lang w:eastAsia="pt-BR"/>
        </w:rPr>
        <w:t>A instalação Dengo transformou a sala do MAM-SP em um ambiente singular, explorando como principal característica artística a</w:t>
      </w:r>
    </w:p>
    <w:p w14:paraId="4A0F2196" w14:textId="68CEE188" w:rsidR="00E778F7" w:rsidRPr="00E778F7" w:rsidRDefault="00CB1790" w:rsidP="00566FAF">
      <w:pPr>
        <w:shd w:val="clear" w:color="auto" w:fill="FFFFFF"/>
        <w:spacing w:after="0" w:line="240" w:lineRule="auto"/>
        <w:ind w:right="142"/>
        <w:jc w:val="both"/>
        <w:rPr>
          <w:rFonts w:ascii="Verdana" w:eastAsia="Times New Roman" w:hAnsi="Verdana" w:cs="Times New Roman"/>
          <w:b/>
          <w:bCs/>
          <w:sz w:val="24"/>
          <w:szCs w:val="24"/>
          <w:lang w:eastAsia="pt-BR"/>
        </w:rPr>
      </w:pPr>
      <w:r>
        <w:rPr>
          <w:rFonts w:ascii="Verdana" w:eastAsia="Times New Roman" w:hAnsi="Verdana" w:cs="Times New Roman"/>
          <w:b/>
          <w:bCs/>
          <w:sz w:val="24"/>
          <w:szCs w:val="24"/>
          <w:lang w:eastAsia="pt-BR"/>
        </w:rPr>
        <w:t xml:space="preserve">a) </w:t>
      </w:r>
      <w:r w:rsidR="00E778F7" w:rsidRPr="00E778F7">
        <w:rPr>
          <w:rFonts w:ascii="Verdana" w:eastAsia="Times New Roman" w:hAnsi="Verdana" w:cs="Times New Roman"/>
          <w:b/>
          <w:bCs/>
          <w:sz w:val="24"/>
          <w:szCs w:val="24"/>
          <w:lang w:eastAsia="pt-BR"/>
        </w:rPr>
        <w:t>participação do público na interação lúdica com a obra.</w:t>
      </w:r>
    </w:p>
    <w:p w14:paraId="4188474B" w14:textId="2540EDA2"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b) </w:t>
      </w:r>
      <w:r w:rsidR="00E778F7" w:rsidRPr="00E778F7">
        <w:rPr>
          <w:rFonts w:ascii="Verdana" w:eastAsia="Times New Roman" w:hAnsi="Verdana" w:cs="Times New Roman"/>
          <w:sz w:val="24"/>
          <w:szCs w:val="24"/>
          <w:lang w:eastAsia="pt-BR"/>
        </w:rPr>
        <w:t>distribuição de obstáculos no espaço da exposição.</w:t>
      </w:r>
    </w:p>
    <w:p w14:paraId="2423E3E3" w14:textId="624FD632"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c) </w:t>
      </w:r>
      <w:r w:rsidR="00E778F7" w:rsidRPr="00E778F7">
        <w:rPr>
          <w:rFonts w:ascii="Verdana" w:eastAsia="Times New Roman" w:hAnsi="Verdana" w:cs="Times New Roman"/>
          <w:sz w:val="24"/>
          <w:szCs w:val="24"/>
          <w:lang w:eastAsia="pt-BR"/>
        </w:rPr>
        <w:t>representação simbólica de objetos oníricos.</w:t>
      </w:r>
    </w:p>
    <w:p w14:paraId="0FEA3490" w14:textId="48AD5D6A"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d) </w:t>
      </w:r>
      <w:r w:rsidR="00E778F7" w:rsidRPr="00E778F7">
        <w:rPr>
          <w:rFonts w:ascii="Verdana" w:eastAsia="Times New Roman" w:hAnsi="Verdana" w:cs="Times New Roman"/>
          <w:sz w:val="24"/>
          <w:szCs w:val="24"/>
          <w:lang w:eastAsia="pt-BR"/>
        </w:rPr>
        <w:t>interpretação subjetiva da lei da gravidade</w:t>
      </w:r>
    </w:p>
    <w:p w14:paraId="26EF3B86" w14:textId="7410F25A" w:rsidR="00E778F7" w:rsidRPr="00E778F7" w:rsidRDefault="00CB1790" w:rsidP="00566FAF">
      <w:pPr>
        <w:shd w:val="clear" w:color="auto" w:fill="FFFFFF"/>
        <w:spacing w:after="0" w:line="240" w:lineRule="auto"/>
        <w:ind w:right="142"/>
        <w:jc w:val="both"/>
        <w:rPr>
          <w:rFonts w:ascii="Verdana" w:eastAsia="Times New Roman" w:hAnsi="Verdana" w:cs="Times New Roman"/>
          <w:sz w:val="24"/>
          <w:szCs w:val="24"/>
          <w:lang w:eastAsia="pt-BR"/>
        </w:rPr>
      </w:pPr>
      <w:r>
        <w:rPr>
          <w:rFonts w:ascii="Verdana" w:eastAsia="Times New Roman" w:hAnsi="Verdana" w:cs="Times New Roman"/>
          <w:sz w:val="24"/>
          <w:szCs w:val="24"/>
          <w:lang w:eastAsia="pt-BR"/>
        </w:rPr>
        <w:t xml:space="preserve">e) </w:t>
      </w:r>
      <w:r w:rsidR="00E778F7" w:rsidRPr="00E778F7">
        <w:rPr>
          <w:rFonts w:ascii="Verdana" w:eastAsia="Times New Roman" w:hAnsi="Verdana" w:cs="Times New Roman"/>
          <w:sz w:val="24"/>
          <w:szCs w:val="24"/>
          <w:lang w:eastAsia="pt-BR"/>
        </w:rPr>
        <w:t>valorização de técnicas de artesanato.</w:t>
      </w:r>
    </w:p>
    <w:p w14:paraId="387E73A6" w14:textId="42CB5AE5" w:rsidR="00C46818" w:rsidRPr="00CB1790" w:rsidRDefault="00C46818" w:rsidP="00566FAF">
      <w:pPr>
        <w:shd w:val="clear" w:color="auto" w:fill="FFFFFF"/>
        <w:spacing w:after="0" w:line="240" w:lineRule="auto"/>
        <w:ind w:right="142"/>
        <w:jc w:val="both"/>
        <w:rPr>
          <w:rFonts w:ascii="Verdana" w:hAnsi="Verdana"/>
          <w:bCs/>
          <w:color w:val="000000"/>
          <w:sz w:val="24"/>
          <w:szCs w:val="24"/>
        </w:rPr>
      </w:pPr>
    </w:p>
    <w:p w14:paraId="66276F16" w14:textId="77777777" w:rsidR="00C46818" w:rsidRPr="00CB1790" w:rsidRDefault="00C46818" w:rsidP="00566FAF">
      <w:pPr>
        <w:tabs>
          <w:tab w:val="left" w:pos="4980"/>
        </w:tabs>
        <w:spacing w:after="0" w:line="240" w:lineRule="auto"/>
        <w:ind w:right="142"/>
        <w:jc w:val="both"/>
        <w:rPr>
          <w:rFonts w:ascii="Verdana" w:hAnsi="Verdana"/>
          <w:b/>
          <w:color w:val="000000"/>
          <w:sz w:val="24"/>
          <w:szCs w:val="24"/>
        </w:rPr>
      </w:pPr>
    </w:p>
    <w:p w14:paraId="2FAE6B85" w14:textId="65FEB007" w:rsidR="00CB1790" w:rsidRPr="00CB1790" w:rsidRDefault="00C46818" w:rsidP="00566FAF">
      <w:pPr>
        <w:pStyle w:val="NormalWeb"/>
        <w:shd w:val="clear" w:color="auto" w:fill="FFFFFF"/>
        <w:spacing w:after="0" w:line="240" w:lineRule="auto"/>
        <w:ind w:right="142"/>
        <w:jc w:val="both"/>
        <w:rPr>
          <w:rFonts w:ascii="Verdana" w:eastAsia="Times New Roman" w:hAnsi="Verdana" w:cs="Open Sans"/>
          <w:lang w:eastAsia="pt-BR"/>
        </w:rPr>
      </w:pPr>
      <w:r w:rsidRPr="00CB1790">
        <w:rPr>
          <w:rFonts w:ascii="Verdana" w:hAnsi="Verdana"/>
          <w:bCs/>
          <w:color w:val="000000"/>
        </w:rPr>
        <w:t xml:space="preserve">04 – </w:t>
      </w:r>
      <w:r w:rsidR="009A102B">
        <w:rPr>
          <w:rFonts w:ascii="Verdana" w:hAnsi="Verdana"/>
          <w:bCs/>
          <w:color w:val="000000"/>
        </w:rPr>
        <w:t xml:space="preserve"> </w:t>
      </w:r>
      <w:r w:rsidR="00CB1790" w:rsidRPr="00CB1790">
        <w:rPr>
          <w:rFonts w:ascii="Verdana" w:eastAsia="Times New Roman" w:hAnsi="Verdana" w:cs="Open Sans"/>
          <w:lang w:eastAsia="pt-BR"/>
        </w:rPr>
        <w:t>O termo Tropicália nasce como nome da obra de Hélio Oiticica exposta na mostra Nova Objetividade Brasileira, realizada no Museu de Arte Moderna do Rio de Janeiro – MAM/RJ, em abril de 1967. A obra pode ser descrita como um ambiente labiríntico, com plantas, areia, araras, poemas-objetos, capas de Parangolé e um aparelho de televisão.</w:t>
      </w:r>
    </w:p>
    <w:p w14:paraId="5C9F8695" w14:textId="77777777" w:rsidR="00CB1790" w:rsidRPr="00CB1790" w:rsidRDefault="00CB1790" w:rsidP="00566FAF">
      <w:pPr>
        <w:shd w:val="clear" w:color="auto" w:fill="FFFFFF"/>
        <w:spacing w:after="0" w:line="240" w:lineRule="auto"/>
        <w:ind w:right="142"/>
        <w:jc w:val="both"/>
        <w:rPr>
          <w:rFonts w:ascii="Verdana" w:eastAsia="Times New Roman" w:hAnsi="Verdana" w:cs="Open Sans"/>
          <w:sz w:val="24"/>
          <w:szCs w:val="24"/>
          <w:lang w:eastAsia="pt-BR"/>
        </w:rPr>
      </w:pPr>
      <w:r w:rsidRPr="00CB1790">
        <w:rPr>
          <w:rFonts w:ascii="Verdana" w:eastAsia="Times New Roman" w:hAnsi="Verdana" w:cs="Open Sans"/>
          <w:sz w:val="24"/>
          <w:szCs w:val="24"/>
          <w:lang w:eastAsia="pt-BR"/>
        </w:rPr>
        <w:t> </w:t>
      </w:r>
    </w:p>
    <w:p w14:paraId="6EFAECE6" w14:textId="77777777" w:rsidR="00CB1790" w:rsidRPr="00CB1790" w:rsidRDefault="00CB1790" w:rsidP="00566FAF">
      <w:pPr>
        <w:shd w:val="clear" w:color="auto" w:fill="FFFFFF"/>
        <w:spacing w:after="0" w:line="240" w:lineRule="auto"/>
        <w:ind w:right="142"/>
        <w:jc w:val="both"/>
        <w:rPr>
          <w:rFonts w:ascii="Verdana" w:eastAsia="Times New Roman" w:hAnsi="Verdana" w:cs="Open Sans"/>
          <w:sz w:val="24"/>
          <w:szCs w:val="24"/>
          <w:lang w:eastAsia="pt-BR"/>
        </w:rPr>
      </w:pPr>
      <w:r w:rsidRPr="00CB1790">
        <w:rPr>
          <w:rFonts w:ascii="Verdana" w:eastAsia="Times New Roman" w:hAnsi="Verdana" w:cs="Open Sans"/>
          <w:sz w:val="24"/>
          <w:szCs w:val="24"/>
          <w:lang w:eastAsia="pt-BR"/>
        </w:rPr>
        <w:t>O homônimo da arte apresentada por esse artista plástico foi o movimento musical, que tinha como uma de suas características a</w:t>
      </w:r>
    </w:p>
    <w:p w14:paraId="4512B640" w14:textId="3537A5E0" w:rsidR="00C46818" w:rsidRPr="00CB1790" w:rsidRDefault="00AA57D6" w:rsidP="00566FAF">
      <w:pPr>
        <w:tabs>
          <w:tab w:val="left" w:pos="4980"/>
        </w:tabs>
        <w:spacing w:after="0" w:line="240" w:lineRule="auto"/>
        <w:ind w:right="142"/>
        <w:jc w:val="both"/>
        <w:rPr>
          <w:rFonts w:ascii="Verdana" w:hAnsi="Verdana"/>
          <w:bCs/>
          <w:sz w:val="24"/>
          <w:szCs w:val="24"/>
        </w:rPr>
      </w:pPr>
      <w:r w:rsidRPr="00CB1790">
        <w:rPr>
          <w:rFonts w:ascii="Verdana" w:eastAsia="Times New Roman" w:hAnsi="Verdana" w:cs="Open Sans"/>
          <w:sz w:val="24"/>
          <w:szCs w:val="24"/>
          <w:lang w:eastAsia="pt-BR"/>
        </w:rPr>
        <w:t>a)</w:t>
      </w:r>
      <w:r>
        <w:rPr>
          <w:rFonts w:ascii="Verdana" w:eastAsia="Times New Roman" w:hAnsi="Verdana" w:cs="Open Sans"/>
          <w:sz w:val="24"/>
          <w:szCs w:val="24"/>
          <w:lang w:eastAsia="pt-BR"/>
        </w:rPr>
        <w:t xml:space="preserve"> </w:t>
      </w:r>
      <w:r w:rsidRPr="00CB1790">
        <w:rPr>
          <w:rFonts w:ascii="Verdana" w:eastAsia="Times New Roman" w:hAnsi="Verdana" w:cs="Open Sans"/>
          <w:sz w:val="24"/>
          <w:szCs w:val="24"/>
          <w:lang w:eastAsia="pt-BR"/>
        </w:rPr>
        <w:t>valorização de uma sociedade sem classes. </w:t>
      </w:r>
    </w:p>
    <w:p w14:paraId="7ADB589D" w14:textId="197B6D65" w:rsidR="005B23D0" w:rsidRPr="0033101A" w:rsidRDefault="00AA57D6" w:rsidP="00566FAF">
      <w:pPr>
        <w:tabs>
          <w:tab w:val="left" w:pos="4980"/>
        </w:tabs>
        <w:spacing w:after="0" w:line="240" w:lineRule="auto"/>
        <w:ind w:right="142"/>
        <w:jc w:val="both"/>
        <w:rPr>
          <w:rFonts w:ascii="Verdana" w:hAnsi="Verdana"/>
          <w:b/>
          <w:color w:val="000000"/>
          <w:sz w:val="24"/>
          <w:szCs w:val="24"/>
        </w:rPr>
      </w:pPr>
      <w:r w:rsidRPr="00CB1790">
        <w:rPr>
          <w:rFonts w:ascii="Verdana" w:eastAsia="Times New Roman" w:hAnsi="Verdana" w:cs="Open Sans"/>
          <w:sz w:val="24"/>
          <w:szCs w:val="24"/>
          <w:lang w:eastAsia="pt-BR"/>
        </w:rPr>
        <w:t>b)</w:t>
      </w:r>
      <w:r>
        <w:rPr>
          <w:rFonts w:ascii="Verdana" w:eastAsia="Times New Roman" w:hAnsi="Verdana" w:cs="Open Sans"/>
          <w:sz w:val="24"/>
          <w:szCs w:val="24"/>
          <w:lang w:eastAsia="pt-BR"/>
        </w:rPr>
        <w:t xml:space="preserve"> </w:t>
      </w:r>
      <w:r w:rsidRPr="00CB1790">
        <w:rPr>
          <w:rFonts w:ascii="Verdana" w:eastAsia="Times New Roman" w:hAnsi="Verdana" w:cs="Open Sans"/>
          <w:sz w:val="24"/>
          <w:szCs w:val="24"/>
          <w:lang w:eastAsia="pt-BR"/>
        </w:rPr>
        <w:t>revolução armada como forma de romper os estigmas sociais. </w:t>
      </w:r>
    </w:p>
    <w:p w14:paraId="7126784B" w14:textId="77777777" w:rsidR="00AA57D6" w:rsidRDefault="00AA57D6" w:rsidP="00566FAF">
      <w:pPr>
        <w:tabs>
          <w:tab w:val="left" w:pos="4980"/>
        </w:tabs>
        <w:spacing w:after="0" w:line="240" w:lineRule="auto"/>
        <w:ind w:right="142"/>
        <w:jc w:val="both"/>
        <w:rPr>
          <w:rFonts w:ascii="Verdana" w:eastAsia="Times New Roman" w:hAnsi="Verdana" w:cs="Open Sans"/>
          <w:sz w:val="24"/>
          <w:szCs w:val="24"/>
          <w:lang w:eastAsia="pt-BR"/>
        </w:rPr>
      </w:pPr>
      <w:r w:rsidRPr="00CB1790">
        <w:rPr>
          <w:rFonts w:ascii="Verdana" w:eastAsia="Times New Roman" w:hAnsi="Verdana" w:cs="Open Sans"/>
          <w:sz w:val="24"/>
          <w:szCs w:val="24"/>
          <w:lang w:eastAsia="pt-BR"/>
        </w:rPr>
        <w:t>c)</w:t>
      </w:r>
      <w:r>
        <w:rPr>
          <w:rFonts w:ascii="Verdana" w:eastAsia="Times New Roman" w:hAnsi="Verdana" w:cs="Open Sans"/>
          <w:sz w:val="24"/>
          <w:szCs w:val="24"/>
          <w:lang w:eastAsia="pt-BR"/>
        </w:rPr>
        <w:t xml:space="preserve"> </w:t>
      </w:r>
      <w:r w:rsidRPr="00CB1790">
        <w:rPr>
          <w:rFonts w:ascii="Verdana" w:eastAsia="Times New Roman" w:hAnsi="Verdana" w:cs="Open Sans"/>
          <w:sz w:val="24"/>
          <w:szCs w:val="24"/>
          <w:lang w:eastAsia="pt-BR"/>
        </w:rPr>
        <w:t>defesa de uma sociedade burguesa, calcada no modernismo reacionário. </w:t>
      </w:r>
    </w:p>
    <w:p w14:paraId="5119F648" w14:textId="4FE3B750" w:rsidR="00AA57D6" w:rsidRDefault="00AA57D6" w:rsidP="00566FAF">
      <w:pPr>
        <w:tabs>
          <w:tab w:val="left" w:pos="4980"/>
        </w:tabs>
        <w:spacing w:after="0" w:line="240" w:lineRule="auto"/>
        <w:ind w:right="142"/>
        <w:jc w:val="both"/>
        <w:rPr>
          <w:rFonts w:ascii="Verdana" w:eastAsia="Times New Roman" w:hAnsi="Verdana" w:cs="Open Sans"/>
          <w:b/>
          <w:bCs/>
          <w:sz w:val="24"/>
          <w:szCs w:val="24"/>
          <w:lang w:eastAsia="pt-BR"/>
        </w:rPr>
      </w:pPr>
      <w:r w:rsidRPr="00CB1790">
        <w:rPr>
          <w:rFonts w:ascii="Verdana" w:eastAsia="Times New Roman" w:hAnsi="Verdana" w:cs="Open Sans"/>
          <w:b/>
          <w:bCs/>
          <w:sz w:val="24"/>
          <w:szCs w:val="24"/>
          <w:lang w:eastAsia="pt-BR"/>
        </w:rPr>
        <w:t>d)</w:t>
      </w:r>
      <w:r>
        <w:rPr>
          <w:rFonts w:ascii="Verdana" w:eastAsia="Times New Roman" w:hAnsi="Verdana" w:cs="Open Sans"/>
          <w:b/>
          <w:bCs/>
          <w:sz w:val="24"/>
          <w:szCs w:val="24"/>
          <w:lang w:eastAsia="pt-BR"/>
        </w:rPr>
        <w:t xml:space="preserve"> </w:t>
      </w:r>
      <w:r w:rsidRPr="00CB1790">
        <w:rPr>
          <w:rFonts w:ascii="Verdana" w:eastAsia="Times New Roman" w:hAnsi="Verdana" w:cs="Open Sans"/>
          <w:b/>
          <w:bCs/>
          <w:sz w:val="24"/>
          <w:szCs w:val="24"/>
          <w:lang w:eastAsia="pt-BR"/>
        </w:rPr>
        <w:t>contracultura, o rompimento das barreiras comportamentais da sociedade. </w:t>
      </w:r>
    </w:p>
    <w:p w14:paraId="6DFC656B" w14:textId="28C884A1" w:rsidR="00AA57D6" w:rsidRDefault="00AA57D6" w:rsidP="00566FAF">
      <w:pPr>
        <w:tabs>
          <w:tab w:val="left" w:pos="4980"/>
        </w:tabs>
        <w:spacing w:after="0" w:line="240" w:lineRule="auto"/>
        <w:ind w:right="142"/>
        <w:jc w:val="both"/>
        <w:rPr>
          <w:rFonts w:ascii="Verdana" w:eastAsia="Times New Roman" w:hAnsi="Verdana" w:cs="Open Sans"/>
          <w:sz w:val="24"/>
          <w:szCs w:val="24"/>
          <w:lang w:eastAsia="pt-BR"/>
        </w:rPr>
      </w:pPr>
      <w:r w:rsidRPr="00CB1790">
        <w:rPr>
          <w:rFonts w:ascii="Verdana" w:eastAsia="Times New Roman" w:hAnsi="Verdana" w:cs="Open Sans"/>
          <w:sz w:val="24"/>
          <w:szCs w:val="24"/>
          <w:lang w:eastAsia="pt-BR"/>
        </w:rPr>
        <w:t>e)</w:t>
      </w:r>
      <w:r>
        <w:rPr>
          <w:rFonts w:ascii="Verdana" w:eastAsia="Times New Roman" w:hAnsi="Verdana" w:cs="Open Sans"/>
          <w:sz w:val="24"/>
          <w:szCs w:val="24"/>
          <w:lang w:eastAsia="pt-BR"/>
        </w:rPr>
        <w:t xml:space="preserve">  </w:t>
      </w:r>
      <w:r w:rsidRPr="00CB1790">
        <w:rPr>
          <w:rFonts w:ascii="Verdana" w:eastAsia="Times New Roman" w:hAnsi="Verdana" w:cs="Open Sans"/>
          <w:sz w:val="24"/>
          <w:szCs w:val="24"/>
          <w:lang w:eastAsia="pt-BR"/>
        </w:rPr>
        <w:t>forte influência da música erudita, apresentando um nacionalismo exacerbado.</w:t>
      </w:r>
    </w:p>
    <w:p w14:paraId="2F94E3C4" w14:textId="77777777" w:rsidR="00AA57D6" w:rsidRDefault="00AA57D6" w:rsidP="00566FAF">
      <w:pPr>
        <w:tabs>
          <w:tab w:val="left" w:pos="4980"/>
        </w:tabs>
        <w:spacing w:after="0" w:line="240" w:lineRule="auto"/>
        <w:ind w:right="142"/>
        <w:jc w:val="both"/>
        <w:rPr>
          <w:rFonts w:ascii="Verdana" w:eastAsia="Times New Roman" w:hAnsi="Verdana" w:cs="Open Sans"/>
          <w:sz w:val="24"/>
          <w:szCs w:val="24"/>
          <w:lang w:eastAsia="pt-BR"/>
        </w:rPr>
      </w:pPr>
    </w:p>
    <w:p w14:paraId="23C1C2B1" w14:textId="26F9CE6F" w:rsidR="00AA57D6" w:rsidRPr="00064A38" w:rsidRDefault="00C46818" w:rsidP="00566FAF">
      <w:pPr>
        <w:tabs>
          <w:tab w:val="left" w:pos="4980"/>
        </w:tabs>
        <w:spacing w:after="0" w:line="240" w:lineRule="auto"/>
        <w:ind w:right="142"/>
        <w:jc w:val="both"/>
        <w:rPr>
          <w:rFonts w:ascii="Verdana" w:hAnsi="Verdana" w:cs="Open Sans"/>
          <w:sz w:val="24"/>
          <w:szCs w:val="24"/>
          <w:shd w:val="clear" w:color="auto" w:fill="FFFFFF"/>
        </w:rPr>
      </w:pPr>
      <w:r w:rsidRPr="0033101A">
        <w:rPr>
          <w:rFonts w:ascii="Verdana" w:hAnsi="Verdana"/>
          <w:bCs/>
          <w:color w:val="000000"/>
          <w:sz w:val="24"/>
          <w:szCs w:val="24"/>
        </w:rPr>
        <w:t xml:space="preserve">05 – </w:t>
      </w:r>
      <w:r w:rsidR="00064A38" w:rsidRPr="00064A38">
        <w:rPr>
          <w:rFonts w:ascii="Verdana" w:hAnsi="Verdana" w:cs="Open Sans"/>
          <w:sz w:val="24"/>
          <w:szCs w:val="24"/>
          <w:shd w:val="clear" w:color="auto" w:fill="FFFFFF"/>
        </w:rPr>
        <w:t>O documentário “Lixo Extraordinário”, baseado nos trabalhos do artista plástico Vik Muniz, relata a trajetória do lixo dispensado em um aterro, bem como a relação entre lixo e arte aproximando o universo intelectual à tão diferente realidade das pessoas que colhem o lixo.</w:t>
      </w:r>
    </w:p>
    <w:p w14:paraId="5898F01A" w14:textId="67C52195" w:rsidR="00064A38" w:rsidRPr="00064A38" w:rsidRDefault="00064A38" w:rsidP="00566FAF">
      <w:pPr>
        <w:tabs>
          <w:tab w:val="left" w:pos="4980"/>
        </w:tabs>
        <w:spacing w:after="0" w:line="240" w:lineRule="auto"/>
        <w:ind w:right="142"/>
        <w:jc w:val="both"/>
        <w:rPr>
          <w:rFonts w:ascii="Verdana" w:hAnsi="Verdana" w:cs="Open Sans"/>
          <w:sz w:val="24"/>
          <w:szCs w:val="24"/>
          <w:shd w:val="clear" w:color="auto" w:fill="FFFFFF"/>
        </w:rPr>
      </w:pPr>
      <w:r w:rsidRPr="00064A38">
        <w:rPr>
          <w:rFonts w:ascii="Verdana" w:hAnsi="Verdana" w:cs="Open Sans"/>
          <w:sz w:val="24"/>
          <w:szCs w:val="24"/>
          <w:shd w:val="clear" w:color="auto" w:fill="FFFFFF"/>
        </w:rPr>
        <w:t>O livro retratado pelo artista plástico Vik Muniz</w:t>
      </w:r>
      <w:r>
        <w:rPr>
          <w:rFonts w:ascii="Verdana" w:hAnsi="Verdana" w:cs="Open Sans"/>
          <w:sz w:val="24"/>
          <w:szCs w:val="24"/>
          <w:shd w:val="clear" w:color="auto" w:fill="FFFFFF"/>
        </w:rPr>
        <w:t>:</w:t>
      </w:r>
    </w:p>
    <w:p w14:paraId="62A7826D" w14:textId="7BD7D5C0" w:rsidR="00064A38" w:rsidRPr="00064A38" w:rsidRDefault="00064A38" w:rsidP="00566FAF">
      <w:pPr>
        <w:spacing w:after="0" w:line="240" w:lineRule="auto"/>
        <w:ind w:right="142"/>
        <w:jc w:val="both"/>
        <w:rPr>
          <w:rFonts w:ascii="Verdana" w:eastAsia="Times New Roman" w:hAnsi="Verdana" w:cs="Open Sans"/>
          <w:sz w:val="24"/>
          <w:szCs w:val="24"/>
          <w:lang w:eastAsia="pt-BR"/>
        </w:rPr>
      </w:pPr>
      <w:r w:rsidRPr="00064A38">
        <w:rPr>
          <w:rFonts w:ascii="Verdana" w:eastAsia="Times New Roman" w:hAnsi="Verdana" w:cs="Open Sans"/>
          <w:sz w:val="24"/>
          <w:szCs w:val="24"/>
          <w:shd w:val="clear" w:color="auto" w:fill="FFFFFF"/>
          <w:lang w:eastAsia="pt-BR"/>
        </w:rPr>
        <w:lastRenderedPageBreak/>
        <w:t xml:space="preserve">a) </w:t>
      </w:r>
      <w:r w:rsidRPr="00064A38">
        <w:rPr>
          <w:rFonts w:ascii="Verdana" w:eastAsia="Times New Roman" w:hAnsi="Verdana" w:cs="Open Sans"/>
          <w:sz w:val="24"/>
          <w:szCs w:val="24"/>
          <w:lang w:eastAsia="pt-BR"/>
        </w:rPr>
        <w:t>se enterrado e isolado da atmosfera por uma camada de terra nos aterros sanitários, ficará protegido da decomposição de micro-organismos.</w:t>
      </w:r>
    </w:p>
    <w:p w14:paraId="269E6738" w14:textId="2B61BB41" w:rsidR="00064A38" w:rsidRPr="00064A38" w:rsidRDefault="00064A38" w:rsidP="00566FAF">
      <w:pPr>
        <w:spacing w:after="0" w:line="240" w:lineRule="auto"/>
        <w:ind w:right="142"/>
        <w:jc w:val="both"/>
        <w:rPr>
          <w:rFonts w:ascii="Verdana" w:eastAsia="Times New Roman" w:hAnsi="Verdana" w:cs="Open Sans"/>
          <w:b/>
          <w:bCs/>
          <w:sz w:val="24"/>
          <w:szCs w:val="24"/>
          <w:lang w:eastAsia="pt-BR"/>
        </w:rPr>
      </w:pPr>
      <w:r w:rsidRPr="00064A38">
        <w:rPr>
          <w:rFonts w:ascii="Verdana" w:eastAsia="Times New Roman" w:hAnsi="Verdana" w:cs="Open Sans"/>
          <w:b/>
          <w:bCs/>
          <w:sz w:val="24"/>
          <w:szCs w:val="24"/>
          <w:shd w:val="clear" w:color="auto" w:fill="FFFFFF"/>
          <w:lang w:eastAsia="pt-BR"/>
        </w:rPr>
        <w:t xml:space="preserve">b) </w:t>
      </w:r>
      <w:r w:rsidRPr="00064A38">
        <w:rPr>
          <w:rFonts w:ascii="Verdana" w:eastAsia="Times New Roman" w:hAnsi="Verdana" w:cs="Open Sans"/>
          <w:b/>
          <w:bCs/>
          <w:sz w:val="24"/>
          <w:szCs w:val="24"/>
          <w:lang w:eastAsia="pt-BR"/>
        </w:rPr>
        <w:t>é um dos males do consumismo humano, gerando, entre outros problemas, a contaminação do solo a partir do descarte incorreto de pilhas ou baterias.</w:t>
      </w:r>
    </w:p>
    <w:p w14:paraId="43B1C8DD" w14:textId="03E4B73A" w:rsidR="00064A38" w:rsidRPr="00064A38" w:rsidRDefault="00064A38" w:rsidP="00566FAF">
      <w:pPr>
        <w:spacing w:after="0" w:line="240" w:lineRule="auto"/>
        <w:ind w:right="142"/>
        <w:jc w:val="both"/>
        <w:rPr>
          <w:rFonts w:ascii="Verdana" w:eastAsia="Times New Roman" w:hAnsi="Verdana" w:cs="Open Sans"/>
          <w:sz w:val="24"/>
          <w:szCs w:val="24"/>
          <w:lang w:eastAsia="pt-BR"/>
        </w:rPr>
      </w:pPr>
      <w:r w:rsidRPr="00064A38">
        <w:rPr>
          <w:rFonts w:ascii="Verdana" w:eastAsia="Times New Roman" w:hAnsi="Verdana" w:cs="Open Sans"/>
          <w:sz w:val="24"/>
          <w:szCs w:val="24"/>
          <w:shd w:val="clear" w:color="auto" w:fill="FFFFFF"/>
          <w:lang w:eastAsia="pt-BR"/>
        </w:rPr>
        <w:t xml:space="preserve">c) </w:t>
      </w:r>
      <w:r w:rsidRPr="00064A38">
        <w:rPr>
          <w:rFonts w:ascii="Verdana" w:eastAsia="Times New Roman" w:hAnsi="Verdana" w:cs="Open Sans"/>
          <w:sz w:val="24"/>
          <w:szCs w:val="24"/>
          <w:lang w:eastAsia="pt-BR"/>
        </w:rPr>
        <w:t>tem quantidade aumentada por meio da reciclagem, uma vez que será devolvido para a natureza imediatamente.</w:t>
      </w:r>
    </w:p>
    <w:p w14:paraId="5C798177" w14:textId="1085601E" w:rsidR="00064A38" w:rsidRPr="00064A38" w:rsidRDefault="00064A38" w:rsidP="00566FAF">
      <w:pPr>
        <w:spacing w:after="0" w:line="240" w:lineRule="auto"/>
        <w:ind w:right="142"/>
        <w:jc w:val="both"/>
        <w:rPr>
          <w:rFonts w:ascii="Verdana" w:eastAsia="Times New Roman" w:hAnsi="Verdana" w:cs="Open Sans"/>
          <w:sz w:val="24"/>
          <w:szCs w:val="24"/>
          <w:lang w:eastAsia="pt-BR"/>
        </w:rPr>
      </w:pPr>
      <w:r w:rsidRPr="00064A38">
        <w:rPr>
          <w:rFonts w:ascii="Verdana" w:eastAsia="Times New Roman" w:hAnsi="Verdana" w:cs="Open Sans"/>
          <w:sz w:val="24"/>
          <w:szCs w:val="24"/>
          <w:shd w:val="clear" w:color="auto" w:fill="FFFFFF"/>
          <w:lang w:eastAsia="pt-BR"/>
        </w:rPr>
        <w:t xml:space="preserve">d) </w:t>
      </w:r>
      <w:r w:rsidRPr="00064A38">
        <w:rPr>
          <w:rFonts w:ascii="Verdana" w:eastAsia="Times New Roman" w:hAnsi="Verdana" w:cs="Open Sans"/>
          <w:sz w:val="24"/>
          <w:szCs w:val="24"/>
          <w:lang w:eastAsia="pt-BR"/>
        </w:rPr>
        <w:t>recolhido pelas pessoas por catação, possui grandes quantidades de sacolas plásticas de fácil decomposição pelo meio natural</w:t>
      </w:r>
      <w:r>
        <w:rPr>
          <w:rFonts w:ascii="Verdana" w:eastAsia="Times New Roman" w:hAnsi="Verdana" w:cs="Open Sans"/>
          <w:sz w:val="24"/>
          <w:szCs w:val="24"/>
          <w:lang w:eastAsia="pt-BR"/>
        </w:rPr>
        <w:t>.</w:t>
      </w:r>
      <w:r w:rsidRPr="00064A38">
        <w:rPr>
          <w:rFonts w:ascii="Verdana" w:eastAsia="Times New Roman" w:hAnsi="Verdana" w:cs="Open Sans"/>
          <w:sz w:val="24"/>
          <w:szCs w:val="24"/>
          <w:lang w:eastAsia="pt-BR"/>
        </w:rPr>
        <w:t> </w:t>
      </w:r>
    </w:p>
    <w:p w14:paraId="6779AD52" w14:textId="77777777" w:rsidR="00064A38" w:rsidRPr="00AA57D6" w:rsidRDefault="00064A38" w:rsidP="00566FAF">
      <w:pPr>
        <w:tabs>
          <w:tab w:val="left" w:pos="4980"/>
        </w:tabs>
        <w:spacing w:after="0" w:line="240" w:lineRule="auto"/>
        <w:ind w:right="142"/>
        <w:jc w:val="both"/>
        <w:rPr>
          <w:rFonts w:ascii="Verdana" w:hAnsi="Verdana"/>
          <w:bCs/>
          <w:color w:val="000000"/>
          <w:sz w:val="24"/>
          <w:szCs w:val="24"/>
        </w:rPr>
      </w:pPr>
    </w:p>
    <w:p w14:paraId="04EA2C3F" w14:textId="77777777" w:rsidR="00C46818" w:rsidRPr="00134F8B" w:rsidRDefault="00C46818" w:rsidP="00566FAF">
      <w:pPr>
        <w:tabs>
          <w:tab w:val="left" w:pos="4980"/>
        </w:tabs>
        <w:spacing w:after="0"/>
        <w:ind w:right="142"/>
        <w:jc w:val="both"/>
        <w:rPr>
          <w:rFonts w:ascii="Verdana" w:hAnsi="Verdana"/>
          <w:b/>
          <w:sz w:val="24"/>
          <w:szCs w:val="24"/>
        </w:rPr>
      </w:pPr>
    </w:p>
    <w:p w14:paraId="709E7F27" w14:textId="77777777" w:rsidR="003D6E3A" w:rsidRDefault="00C46818" w:rsidP="00566FAF">
      <w:pPr>
        <w:shd w:val="clear" w:color="auto" w:fill="FFFFFF"/>
        <w:ind w:right="142"/>
        <w:jc w:val="both"/>
        <w:rPr>
          <w:rFonts w:ascii="Verdana" w:hAnsi="Verdana"/>
          <w:bCs/>
          <w:color w:val="000000"/>
          <w:sz w:val="24"/>
          <w:szCs w:val="24"/>
        </w:rPr>
      </w:pPr>
      <w:r w:rsidRPr="0033101A">
        <w:rPr>
          <w:rFonts w:ascii="Verdana" w:hAnsi="Verdana"/>
          <w:bCs/>
          <w:color w:val="000000"/>
          <w:sz w:val="24"/>
          <w:szCs w:val="24"/>
        </w:rPr>
        <w:t>06 –</w:t>
      </w:r>
    </w:p>
    <w:p w14:paraId="62CB43D1" w14:textId="576445C0" w:rsidR="003D6E3A" w:rsidRPr="003D6E3A" w:rsidRDefault="003D6E3A" w:rsidP="00566FAF">
      <w:pPr>
        <w:shd w:val="clear" w:color="auto" w:fill="FFFFFF"/>
        <w:ind w:right="142"/>
        <w:jc w:val="center"/>
        <w:rPr>
          <w:rFonts w:ascii="Segoe UI" w:eastAsia="Times New Roman" w:hAnsi="Segoe UI" w:cs="Segoe UI"/>
          <w:color w:val="000000"/>
          <w:sz w:val="27"/>
          <w:szCs w:val="27"/>
          <w:lang w:eastAsia="pt-BR"/>
        </w:rPr>
      </w:pPr>
      <w:r w:rsidRPr="003D6E3A">
        <w:rPr>
          <w:rFonts w:ascii="Segoe UI" w:eastAsia="Times New Roman" w:hAnsi="Segoe UI" w:cs="Segoe UI"/>
          <w:noProof/>
          <w:color w:val="000000"/>
          <w:sz w:val="27"/>
          <w:szCs w:val="27"/>
          <w:lang w:eastAsia="pt-BR"/>
        </w:rPr>
        <w:drawing>
          <wp:inline distT="0" distB="0" distL="0" distR="0" wp14:anchorId="42DE3CB2" wp14:editId="6381C2A6">
            <wp:extent cx="1323191" cy="1555901"/>
            <wp:effectExtent l="0" t="0" r="0" b="6350"/>
            <wp:docPr id="6" name="Imagem 6" descr="Foto em preto e branco de mão de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to em preto e branco de mão de pesso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0112" cy="1564039"/>
                    </a:xfrm>
                    <a:prstGeom prst="rect">
                      <a:avLst/>
                    </a:prstGeom>
                    <a:noFill/>
                    <a:ln>
                      <a:noFill/>
                    </a:ln>
                  </pic:spPr>
                </pic:pic>
              </a:graphicData>
            </a:graphic>
          </wp:inline>
        </w:drawing>
      </w:r>
    </w:p>
    <w:p w14:paraId="2AF589E2" w14:textId="77777777" w:rsidR="003D6E3A" w:rsidRPr="003D6E3A" w:rsidRDefault="003D6E3A" w:rsidP="00566FAF">
      <w:pPr>
        <w:shd w:val="clear" w:color="auto" w:fill="FFFFFF"/>
        <w:spacing w:after="0" w:line="240" w:lineRule="auto"/>
        <w:ind w:right="142"/>
        <w:jc w:val="center"/>
        <w:rPr>
          <w:rFonts w:ascii="Segoe UI" w:eastAsia="Times New Roman" w:hAnsi="Segoe UI" w:cs="Segoe UI"/>
          <w:color w:val="000000"/>
          <w:sz w:val="27"/>
          <w:szCs w:val="27"/>
          <w:lang w:eastAsia="pt-BR"/>
        </w:rPr>
      </w:pPr>
      <w:r w:rsidRPr="003D6E3A">
        <w:rPr>
          <w:rFonts w:ascii="Segoe UI" w:eastAsia="Times New Roman" w:hAnsi="Segoe UI" w:cs="Segoe UI"/>
          <w:color w:val="000000"/>
          <w:sz w:val="17"/>
          <w:szCs w:val="17"/>
          <w:bdr w:val="single" w:sz="2" w:space="0" w:color="auto" w:frame="1"/>
          <w:lang w:eastAsia="pt-BR"/>
        </w:rPr>
        <w:t>CLARK, L. Bicho de bolso. Placas de metal, 1966.</w:t>
      </w:r>
    </w:p>
    <w:p w14:paraId="28B77E97" w14:textId="77777777" w:rsidR="003D6E3A" w:rsidRPr="003D6E3A" w:rsidRDefault="003D6E3A" w:rsidP="00566FAF">
      <w:pPr>
        <w:shd w:val="clear" w:color="auto" w:fill="FFFFFF"/>
        <w:spacing w:after="0" w:line="240" w:lineRule="auto"/>
        <w:ind w:right="142"/>
        <w:jc w:val="both"/>
        <w:rPr>
          <w:rFonts w:ascii="Segoe UI" w:eastAsia="Times New Roman" w:hAnsi="Segoe UI" w:cs="Segoe UI"/>
          <w:color w:val="000000"/>
          <w:sz w:val="27"/>
          <w:szCs w:val="27"/>
          <w:lang w:eastAsia="pt-BR"/>
        </w:rPr>
      </w:pPr>
      <w:r w:rsidRPr="003D6E3A">
        <w:rPr>
          <w:rFonts w:ascii="Segoe UI" w:eastAsia="Times New Roman" w:hAnsi="Segoe UI" w:cs="Segoe UI"/>
          <w:color w:val="000000"/>
          <w:sz w:val="27"/>
          <w:szCs w:val="27"/>
          <w:lang w:eastAsia="pt-BR"/>
        </w:rPr>
        <w:t> </w:t>
      </w:r>
    </w:p>
    <w:p w14:paraId="22803861" w14:textId="1C630BC3" w:rsidR="003D6E3A" w:rsidRPr="003D6E3A" w:rsidRDefault="003D6E3A" w:rsidP="00566FAF">
      <w:pPr>
        <w:shd w:val="clear" w:color="auto" w:fill="FFFFFF"/>
        <w:spacing w:after="0" w:line="240" w:lineRule="auto"/>
        <w:ind w:right="142"/>
        <w:jc w:val="both"/>
        <w:rPr>
          <w:rFonts w:ascii="Verdana" w:eastAsia="Times New Roman" w:hAnsi="Verdana" w:cs="Segoe UI"/>
          <w:color w:val="000000"/>
          <w:sz w:val="24"/>
          <w:szCs w:val="24"/>
          <w:lang w:eastAsia="pt-BR"/>
        </w:rPr>
      </w:pPr>
      <w:r w:rsidRPr="003D6E3A">
        <w:rPr>
          <w:rFonts w:ascii="Verdana" w:eastAsia="Times New Roman" w:hAnsi="Verdana" w:cs="Segoe UI"/>
          <w:color w:val="000000"/>
          <w:sz w:val="24"/>
          <w:szCs w:val="24"/>
          <w:lang w:eastAsia="pt-BR"/>
        </w:rPr>
        <w:t>O objeto escultórico produzido por Lygia Clark, representante do Neoconcretismo, exemplifica o início de uma vertente importante na arte contemporânea, que amplia as funções da arte. Tendo como referência a obra</w:t>
      </w:r>
      <w:r w:rsidR="006C7F19" w:rsidRPr="001D6B30">
        <w:rPr>
          <w:rFonts w:ascii="Verdana" w:eastAsia="Times New Roman" w:hAnsi="Verdana" w:cs="Segoe UI"/>
          <w:color w:val="000000"/>
          <w:sz w:val="24"/>
          <w:szCs w:val="24"/>
          <w:lang w:eastAsia="pt-BR"/>
        </w:rPr>
        <w:t xml:space="preserve"> Bicho de bolso,</w:t>
      </w:r>
      <w:r w:rsidRPr="003D6E3A">
        <w:rPr>
          <w:rFonts w:ascii="Verdana" w:eastAsia="Times New Roman" w:hAnsi="Verdana" w:cs="Segoe UI"/>
          <w:color w:val="000000"/>
          <w:sz w:val="24"/>
          <w:szCs w:val="24"/>
          <w:lang w:eastAsia="pt-BR"/>
        </w:rPr>
        <w:t xml:space="preserve"> identifica-se essa vertente pelo(a)</w:t>
      </w:r>
    </w:p>
    <w:p w14:paraId="279862C2" w14:textId="1983058B" w:rsidR="00C46818" w:rsidRPr="001D6B30" w:rsidRDefault="003D6E3A" w:rsidP="00566FAF">
      <w:pPr>
        <w:tabs>
          <w:tab w:val="left" w:pos="4980"/>
        </w:tabs>
        <w:spacing w:after="0"/>
        <w:ind w:right="142"/>
        <w:jc w:val="both"/>
        <w:rPr>
          <w:rFonts w:ascii="Verdana" w:hAnsi="Verdana"/>
          <w:b/>
          <w:color w:val="000000"/>
          <w:sz w:val="24"/>
          <w:szCs w:val="24"/>
        </w:rPr>
      </w:pPr>
      <w:r w:rsidRPr="001D6B30">
        <w:rPr>
          <w:rFonts w:ascii="Verdana" w:hAnsi="Verdana"/>
          <w:b/>
          <w:color w:val="000000"/>
          <w:sz w:val="24"/>
          <w:szCs w:val="24"/>
        </w:rPr>
        <w:t>a)</w:t>
      </w:r>
      <w:r w:rsidRPr="001D6B30">
        <w:rPr>
          <w:rFonts w:ascii="Verdana" w:hAnsi="Verdana" w:cs="Segoe UI"/>
          <w:b/>
          <w:color w:val="000000"/>
          <w:sz w:val="24"/>
          <w:szCs w:val="24"/>
          <w:shd w:val="clear" w:color="auto" w:fill="FFFFFF"/>
        </w:rPr>
        <w:t xml:space="preserve"> participação efetiva do espectador na obra, o que determina a proximidade entre arte e vida.</w:t>
      </w:r>
    </w:p>
    <w:p w14:paraId="6F0F4007" w14:textId="140A9A41" w:rsidR="003D6E3A" w:rsidRPr="001D6B30" w:rsidRDefault="003D6E3A" w:rsidP="00566FAF">
      <w:pPr>
        <w:tabs>
          <w:tab w:val="left" w:pos="4980"/>
        </w:tabs>
        <w:spacing w:after="0"/>
        <w:ind w:right="142"/>
        <w:jc w:val="both"/>
        <w:rPr>
          <w:rFonts w:ascii="Verdana" w:hAnsi="Verdana"/>
          <w:bCs/>
          <w:color w:val="000000"/>
          <w:sz w:val="24"/>
          <w:szCs w:val="24"/>
        </w:rPr>
      </w:pPr>
      <w:r w:rsidRPr="001D6B30">
        <w:rPr>
          <w:rFonts w:ascii="Verdana" w:hAnsi="Verdana"/>
          <w:bCs/>
          <w:color w:val="000000"/>
          <w:sz w:val="24"/>
          <w:szCs w:val="24"/>
        </w:rPr>
        <w:t xml:space="preserve">b) </w:t>
      </w:r>
      <w:r w:rsidRPr="001D6B30">
        <w:rPr>
          <w:rFonts w:ascii="Verdana" w:hAnsi="Verdana" w:cs="Segoe UI"/>
          <w:color w:val="000000"/>
          <w:sz w:val="24"/>
          <w:szCs w:val="24"/>
          <w:shd w:val="clear" w:color="auto" w:fill="FFFFFF"/>
        </w:rPr>
        <w:t>percepção do uso de objetos cotidianos para a confecção da obra de arte, aproximando arte e realidade.</w:t>
      </w:r>
    </w:p>
    <w:p w14:paraId="017AB7B9" w14:textId="043BB4E9" w:rsidR="003D6E3A" w:rsidRPr="001D6B30" w:rsidRDefault="003D6E3A" w:rsidP="00566FAF">
      <w:pPr>
        <w:tabs>
          <w:tab w:val="left" w:pos="4980"/>
        </w:tabs>
        <w:spacing w:after="0"/>
        <w:ind w:right="142"/>
        <w:jc w:val="both"/>
        <w:rPr>
          <w:rFonts w:ascii="Verdana" w:hAnsi="Verdana"/>
          <w:bCs/>
          <w:color w:val="000000"/>
          <w:sz w:val="24"/>
          <w:szCs w:val="24"/>
        </w:rPr>
      </w:pPr>
      <w:r w:rsidRPr="001D6B30">
        <w:rPr>
          <w:rFonts w:ascii="Verdana" w:hAnsi="Verdana"/>
          <w:bCs/>
          <w:color w:val="000000"/>
          <w:sz w:val="24"/>
          <w:szCs w:val="24"/>
        </w:rPr>
        <w:t>c)</w:t>
      </w:r>
      <w:r w:rsidRPr="001D6B30">
        <w:rPr>
          <w:rFonts w:ascii="Verdana" w:hAnsi="Verdana" w:cs="Segoe UI"/>
          <w:color w:val="000000"/>
          <w:sz w:val="24"/>
          <w:szCs w:val="24"/>
          <w:shd w:val="clear" w:color="auto" w:fill="FFFFFF"/>
        </w:rPr>
        <w:t xml:space="preserve"> reconhecimento do uso de técnicas artesanais na arte, o que determina a consolidação de valores culturais.</w:t>
      </w:r>
    </w:p>
    <w:p w14:paraId="2E2DBD5E" w14:textId="57120C87" w:rsidR="003D6E3A" w:rsidRPr="001D6B30" w:rsidRDefault="003D6E3A" w:rsidP="00566FAF">
      <w:pPr>
        <w:tabs>
          <w:tab w:val="left" w:pos="4980"/>
        </w:tabs>
        <w:spacing w:after="0"/>
        <w:ind w:right="142"/>
        <w:jc w:val="both"/>
        <w:rPr>
          <w:rFonts w:ascii="Verdana" w:hAnsi="Verdana"/>
          <w:bCs/>
          <w:color w:val="000000"/>
          <w:sz w:val="24"/>
          <w:szCs w:val="24"/>
        </w:rPr>
      </w:pPr>
      <w:r w:rsidRPr="001D6B30">
        <w:rPr>
          <w:rFonts w:ascii="Verdana" w:hAnsi="Verdana"/>
          <w:bCs/>
          <w:color w:val="000000"/>
          <w:sz w:val="24"/>
          <w:szCs w:val="24"/>
        </w:rPr>
        <w:t>d)</w:t>
      </w:r>
      <w:r w:rsidRPr="001D6B30">
        <w:rPr>
          <w:rFonts w:ascii="Verdana" w:hAnsi="Verdana" w:cs="Segoe UI"/>
          <w:color w:val="000000"/>
          <w:sz w:val="24"/>
          <w:szCs w:val="24"/>
          <w:shd w:val="clear" w:color="auto" w:fill="FFFFFF"/>
        </w:rPr>
        <w:t xml:space="preserve"> reflexão sobre a captação artística de imagens com meios óticos, revelando o desenvolvimento de uma linguagem própria.</w:t>
      </w:r>
    </w:p>
    <w:p w14:paraId="5FCF8AAE" w14:textId="404D1C7C" w:rsidR="003D6E3A" w:rsidRPr="001D6B30" w:rsidRDefault="003D6E3A" w:rsidP="00566FAF">
      <w:pPr>
        <w:tabs>
          <w:tab w:val="left" w:pos="4980"/>
        </w:tabs>
        <w:spacing w:after="0"/>
        <w:ind w:right="142"/>
        <w:jc w:val="both"/>
        <w:rPr>
          <w:rFonts w:ascii="Verdana" w:hAnsi="Verdana"/>
          <w:bCs/>
          <w:color w:val="000000"/>
          <w:sz w:val="24"/>
          <w:szCs w:val="24"/>
        </w:rPr>
      </w:pPr>
      <w:r w:rsidRPr="001D6B30">
        <w:rPr>
          <w:rFonts w:ascii="Verdana" w:hAnsi="Verdana"/>
          <w:bCs/>
          <w:color w:val="000000"/>
          <w:sz w:val="24"/>
          <w:szCs w:val="24"/>
        </w:rPr>
        <w:t>e)</w:t>
      </w:r>
      <w:r w:rsidRPr="001D6B30">
        <w:rPr>
          <w:rFonts w:ascii="Verdana" w:hAnsi="Verdana" w:cs="Segoe UI"/>
          <w:color w:val="000000"/>
          <w:sz w:val="24"/>
          <w:szCs w:val="24"/>
          <w:shd w:val="clear" w:color="auto" w:fill="FFFFFF"/>
        </w:rPr>
        <w:t xml:space="preserve"> entendimento sobre o uso de métodos de produção em série para a confecção da obra de arte, o que atualiza as linguagens artísticas.</w:t>
      </w:r>
    </w:p>
    <w:p w14:paraId="1C118040" w14:textId="77777777" w:rsidR="00C46818" w:rsidRPr="001D6B30" w:rsidRDefault="00C46818" w:rsidP="00566FAF">
      <w:pPr>
        <w:tabs>
          <w:tab w:val="left" w:pos="4980"/>
        </w:tabs>
        <w:spacing w:after="0" w:line="240" w:lineRule="auto"/>
        <w:ind w:right="142"/>
        <w:jc w:val="both"/>
        <w:rPr>
          <w:rFonts w:ascii="Verdana" w:hAnsi="Verdana"/>
          <w:sz w:val="24"/>
          <w:szCs w:val="24"/>
        </w:rPr>
      </w:pPr>
    </w:p>
    <w:p w14:paraId="56F0754A" w14:textId="77777777" w:rsidR="00D825C1" w:rsidRPr="00D825C1" w:rsidRDefault="00C46818" w:rsidP="00566FAF">
      <w:pPr>
        <w:shd w:val="clear" w:color="auto" w:fill="FFFFFF"/>
        <w:spacing w:after="0" w:line="240" w:lineRule="auto"/>
        <w:ind w:right="142"/>
        <w:jc w:val="both"/>
        <w:rPr>
          <w:rFonts w:ascii="Verdana" w:hAnsi="Verdana"/>
          <w:bCs/>
          <w:sz w:val="24"/>
          <w:szCs w:val="24"/>
        </w:rPr>
      </w:pPr>
      <w:r w:rsidRPr="001D6B30">
        <w:rPr>
          <w:rFonts w:ascii="Verdana" w:hAnsi="Verdana"/>
          <w:bCs/>
          <w:sz w:val="24"/>
          <w:szCs w:val="24"/>
        </w:rPr>
        <w:t>07</w:t>
      </w:r>
      <w:r w:rsidR="00BC5E27">
        <w:rPr>
          <w:rFonts w:ascii="Verdana" w:hAnsi="Verdana"/>
          <w:bCs/>
          <w:sz w:val="24"/>
          <w:szCs w:val="24"/>
        </w:rPr>
        <w:t xml:space="preserve"> -</w:t>
      </w:r>
      <w:r w:rsidR="00D825C1">
        <w:rPr>
          <w:rFonts w:ascii="Verdana" w:hAnsi="Verdana"/>
          <w:bCs/>
          <w:sz w:val="24"/>
          <w:szCs w:val="24"/>
        </w:rPr>
        <w:t xml:space="preserve"> </w:t>
      </w:r>
      <w:r w:rsidR="00D825C1" w:rsidRPr="00D825C1">
        <w:rPr>
          <w:rFonts w:ascii="Verdana" w:hAnsi="Verdana"/>
          <w:bCs/>
          <w:sz w:val="24"/>
          <w:szCs w:val="24"/>
        </w:rPr>
        <w:t>UNESP 2005</w:t>
      </w:r>
    </w:p>
    <w:p w14:paraId="61D08520" w14:textId="77777777" w:rsidR="00D825C1" w:rsidRPr="00D825C1" w:rsidRDefault="00D825C1" w:rsidP="00566FAF">
      <w:pPr>
        <w:shd w:val="clear" w:color="auto" w:fill="FFFFFF"/>
        <w:spacing w:after="0" w:line="240" w:lineRule="auto"/>
        <w:ind w:right="142"/>
        <w:jc w:val="both"/>
        <w:rPr>
          <w:rFonts w:ascii="Verdana" w:hAnsi="Verdana"/>
          <w:bCs/>
          <w:sz w:val="24"/>
          <w:szCs w:val="24"/>
        </w:rPr>
      </w:pPr>
      <w:r w:rsidRPr="00D825C1">
        <w:rPr>
          <w:rFonts w:ascii="Verdana" w:hAnsi="Verdana"/>
          <w:bCs/>
          <w:sz w:val="24"/>
          <w:szCs w:val="24"/>
        </w:rPr>
        <w:t xml:space="preserve">A remodelação estética do Brasil iniciada na música de Villa-Lobos, na escultura de Brecheret, na pintura de Di Cavalcanti, Anita </w:t>
      </w:r>
      <w:proofErr w:type="spellStart"/>
      <w:r w:rsidRPr="00D825C1">
        <w:rPr>
          <w:rFonts w:ascii="Verdana" w:hAnsi="Verdana"/>
          <w:bCs/>
          <w:sz w:val="24"/>
          <w:szCs w:val="24"/>
        </w:rPr>
        <w:t>Malfati</w:t>
      </w:r>
      <w:proofErr w:type="spellEnd"/>
      <w:r w:rsidRPr="00D825C1">
        <w:rPr>
          <w:rFonts w:ascii="Verdana" w:hAnsi="Verdana"/>
          <w:bCs/>
          <w:sz w:val="24"/>
          <w:szCs w:val="24"/>
        </w:rPr>
        <w:t>, Vicente do Rego Monteiro, Zina Aita, e na jovem e ousada poesia, será a libertação da arte dos perigos que a ameaçam, do inoportuno arcadismo, do academismo e do provincialismo.</w:t>
      </w:r>
    </w:p>
    <w:p w14:paraId="17901663" w14:textId="77777777" w:rsidR="00D825C1" w:rsidRPr="00D825C1" w:rsidRDefault="00D825C1" w:rsidP="00566FAF">
      <w:pPr>
        <w:shd w:val="clear" w:color="auto" w:fill="FFFFFF"/>
        <w:spacing w:after="0" w:line="240" w:lineRule="auto"/>
        <w:ind w:right="142"/>
        <w:jc w:val="both"/>
        <w:rPr>
          <w:rFonts w:ascii="Verdana" w:hAnsi="Verdana"/>
          <w:bCs/>
          <w:sz w:val="24"/>
          <w:szCs w:val="24"/>
        </w:rPr>
      </w:pPr>
      <w:r w:rsidRPr="00D825C1">
        <w:rPr>
          <w:rFonts w:ascii="Verdana" w:hAnsi="Verdana"/>
          <w:bCs/>
          <w:sz w:val="24"/>
          <w:szCs w:val="24"/>
        </w:rPr>
        <w:t>(Graça Aranha, 1922.)</w:t>
      </w:r>
    </w:p>
    <w:p w14:paraId="0DB78DD0" w14:textId="77777777" w:rsidR="00D825C1" w:rsidRPr="00D825C1" w:rsidRDefault="00D825C1" w:rsidP="00566FAF">
      <w:pPr>
        <w:shd w:val="clear" w:color="auto" w:fill="FFFFFF"/>
        <w:spacing w:after="0" w:line="240" w:lineRule="auto"/>
        <w:ind w:right="142"/>
        <w:jc w:val="both"/>
        <w:rPr>
          <w:rFonts w:ascii="Verdana" w:hAnsi="Verdana"/>
          <w:bCs/>
          <w:sz w:val="24"/>
          <w:szCs w:val="24"/>
        </w:rPr>
      </w:pPr>
    </w:p>
    <w:p w14:paraId="715D7A47" w14:textId="799C7A4D" w:rsidR="00C46818" w:rsidRDefault="00D825C1" w:rsidP="00566FAF">
      <w:pPr>
        <w:shd w:val="clear" w:color="auto" w:fill="FFFFFF"/>
        <w:spacing w:after="0" w:line="240" w:lineRule="auto"/>
        <w:ind w:right="142"/>
        <w:jc w:val="both"/>
        <w:rPr>
          <w:rFonts w:ascii="Verdana" w:hAnsi="Verdana"/>
          <w:bCs/>
          <w:sz w:val="24"/>
          <w:szCs w:val="24"/>
        </w:rPr>
      </w:pPr>
      <w:r w:rsidRPr="00D825C1">
        <w:rPr>
          <w:rFonts w:ascii="Verdana" w:hAnsi="Verdana"/>
          <w:bCs/>
          <w:sz w:val="24"/>
          <w:szCs w:val="24"/>
        </w:rPr>
        <w:t>Neste trecho, o autor</w:t>
      </w:r>
    </w:p>
    <w:p w14:paraId="6F4A5711" w14:textId="66E116EC" w:rsidR="00D825C1" w:rsidRPr="00D825C1" w:rsidRDefault="00D825C1" w:rsidP="00566FAF">
      <w:pPr>
        <w:shd w:val="clear" w:color="auto" w:fill="FFFFFF"/>
        <w:spacing w:after="0" w:line="240" w:lineRule="auto"/>
        <w:ind w:right="142"/>
        <w:jc w:val="both"/>
        <w:rPr>
          <w:rFonts w:ascii="Verdana" w:hAnsi="Verdana"/>
          <w:bCs/>
          <w:sz w:val="24"/>
          <w:szCs w:val="24"/>
        </w:rPr>
      </w:pPr>
      <w:r>
        <w:rPr>
          <w:rFonts w:ascii="Verdana" w:hAnsi="Verdana"/>
          <w:bCs/>
          <w:sz w:val="24"/>
          <w:szCs w:val="24"/>
        </w:rPr>
        <w:lastRenderedPageBreak/>
        <w:t>a)</w:t>
      </w:r>
      <w:r w:rsidRPr="00D825C1">
        <w:rPr>
          <w:rFonts w:ascii="Verdana" w:hAnsi="Verdana"/>
          <w:bCs/>
          <w:sz w:val="24"/>
          <w:szCs w:val="24"/>
        </w:rPr>
        <w:t xml:space="preserve"> </w:t>
      </w:r>
      <w:r w:rsidRPr="00D825C1">
        <w:rPr>
          <w:rFonts w:ascii="Verdana" w:hAnsi="Verdana"/>
          <w:bCs/>
          <w:sz w:val="24"/>
          <w:szCs w:val="24"/>
        </w:rPr>
        <w:t>indica os limites da arte brasileira e menciona nominalmente seus expoentes.</w:t>
      </w:r>
    </w:p>
    <w:p w14:paraId="344D137F" w14:textId="55C0901A" w:rsidR="00D825C1" w:rsidRPr="00D825C1" w:rsidRDefault="00D825C1" w:rsidP="00566FAF">
      <w:pPr>
        <w:shd w:val="clear" w:color="auto" w:fill="FFFFFF"/>
        <w:spacing w:after="0" w:line="240" w:lineRule="auto"/>
        <w:ind w:right="142"/>
        <w:jc w:val="both"/>
        <w:rPr>
          <w:rFonts w:ascii="Verdana" w:hAnsi="Verdana"/>
          <w:bCs/>
          <w:sz w:val="24"/>
          <w:szCs w:val="24"/>
        </w:rPr>
      </w:pPr>
      <w:r>
        <w:rPr>
          <w:rFonts w:ascii="Verdana" w:hAnsi="Verdana"/>
          <w:bCs/>
          <w:sz w:val="24"/>
          <w:szCs w:val="24"/>
        </w:rPr>
        <w:t>b)</w:t>
      </w:r>
      <w:r w:rsidRPr="00D825C1">
        <w:rPr>
          <w:rFonts w:ascii="Verdana" w:hAnsi="Verdana"/>
          <w:bCs/>
          <w:sz w:val="24"/>
          <w:szCs w:val="24"/>
        </w:rPr>
        <w:t xml:space="preserve"> </w:t>
      </w:r>
      <w:r w:rsidRPr="00D825C1">
        <w:rPr>
          <w:rFonts w:ascii="Verdana" w:hAnsi="Verdana"/>
          <w:bCs/>
          <w:sz w:val="24"/>
          <w:szCs w:val="24"/>
        </w:rPr>
        <w:t>defende a estética modernista, sem menosprezar a contribuição do arcadismo.</w:t>
      </w:r>
    </w:p>
    <w:p w14:paraId="3A28753E" w14:textId="0B2A7A6C" w:rsidR="00D825C1" w:rsidRPr="00D825C1" w:rsidRDefault="00D825C1" w:rsidP="00566FAF">
      <w:pPr>
        <w:shd w:val="clear" w:color="auto" w:fill="FFFFFF"/>
        <w:spacing w:after="0" w:line="240" w:lineRule="auto"/>
        <w:ind w:right="142"/>
        <w:jc w:val="both"/>
        <w:rPr>
          <w:rFonts w:ascii="Verdana" w:hAnsi="Verdana"/>
          <w:bCs/>
          <w:sz w:val="24"/>
          <w:szCs w:val="24"/>
        </w:rPr>
      </w:pPr>
      <w:r>
        <w:rPr>
          <w:rFonts w:ascii="Verdana" w:hAnsi="Verdana"/>
          <w:bCs/>
          <w:sz w:val="24"/>
          <w:szCs w:val="24"/>
        </w:rPr>
        <w:t>c)</w:t>
      </w:r>
      <w:r w:rsidRPr="00D825C1">
        <w:rPr>
          <w:rFonts w:ascii="Verdana" w:hAnsi="Verdana"/>
          <w:bCs/>
          <w:sz w:val="24"/>
          <w:szCs w:val="24"/>
        </w:rPr>
        <w:t xml:space="preserve"> </w:t>
      </w:r>
      <w:r w:rsidRPr="00D825C1">
        <w:rPr>
          <w:rFonts w:ascii="Verdana" w:hAnsi="Verdana"/>
          <w:bCs/>
          <w:sz w:val="24"/>
          <w:szCs w:val="24"/>
        </w:rPr>
        <w:t>expressa seu inconformismo com a arte nacional e elogia o seu academismo.</w:t>
      </w:r>
    </w:p>
    <w:p w14:paraId="0EA42DB3" w14:textId="20EA0239" w:rsidR="00D825C1" w:rsidRPr="00D825C1" w:rsidRDefault="00D825C1" w:rsidP="00566FAF">
      <w:pPr>
        <w:shd w:val="clear" w:color="auto" w:fill="FFFFFF"/>
        <w:spacing w:after="0" w:line="240" w:lineRule="auto"/>
        <w:ind w:right="142"/>
        <w:jc w:val="both"/>
        <w:rPr>
          <w:rFonts w:ascii="Verdana" w:hAnsi="Verdana"/>
          <w:b/>
          <w:sz w:val="24"/>
          <w:szCs w:val="24"/>
        </w:rPr>
      </w:pPr>
      <w:r w:rsidRPr="00D825C1">
        <w:rPr>
          <w:rFonts w:ascii="Verdana" w:hAnsi="Verdana"/>
          <w:b/>
          <w:sz w:val="24"/>
          <w:szCs w:val="24"/>
        </w:rPr>
        <w:t xml:space="preserve">d) </w:t>
      </w:r>
      <w:r w:rsidRPr="00D825C1">
        <w:rPr>
          <w:rFonts w:ascii="Verdana" w:hAnsi="Verdana"/>
          <w:b/>
          <w:sz w:val="24"/>
          <w:szCs w:val="24"/>
        </w:rPr>
        <w:t>celebra os artistas modernistas e destaca o caráter renovador do movimento.</w:t>
      </w:r>
    </w:p>
    <w:p w14:paraId="31C3979F" w14:textId="77777777" w:rsidR="001617D8" w:rsidRDefault="00D825C1" w:rsidP="00566FAF">
      <w:pPr>
        <w:shd w:val="clear" w:color="auto" w:fill="FFFFFF"/>
        <w:spacing w:after="0" w:line="240" w:lineRule="auto"/>
        <w:ind w:right="142"/>
        <w:jc w:val="both"/>
        <w:rPr>
          <w:rFonts w:ascii="Verdana" w:hAnsi="Verdana"/>
          <w:bCs/>
          <w:sz w:val="24"/>
          <w:szCs w:val="24"/>
        </w:rPr>
      </w:pPr>
      <w:r>
        <w:rPr>
          <w:rFonts w:ascii="Verdana" w:hAnsi="Verdana"/>
          <w:bCs/>
          <w:sz w:val="24"/>
          <w:szCs w:val="24"/>
        </w:rPr>
        <w:t xml:space="preserve">e) </w:t>
      </w:r>
      <w:r w:rsidRPr="00D825C1">
        <w:rPr>
          <w:rFonts w:ascii="Verdana" w:hAnsi="Verdana"/>
          <w:bCs/>
          <w:sz w:val="24"/>
          <w:szCs w:val="24"/>
        </w:rPr>
        <w:t>posiciona-se contra as inovações em curso e aponta seu caráter provinciano.</w:t>
      </w:r>
    </w:p>
    <w:p w14:paraId="07B355D7" w14:textId="77777777" w:rsidR="001617D8" w:rsidRDefault="001617D8" w:rsidP="00566FAF">
      <w:pPr>
        <w:shd w:val="clear" w:color="auto" w:fill="FFFFFF"/>
        <w:spacing w:after="0" w:line="240" w:lineRule="auto"/>
        <w:ind w:right="142"/>
        <w:jc w:val="both"/>
        <w:rPr>
          <w:rFonts w:ascii="Verdana" w:hAnsi="Verdana"/>
          <w:bCs/>
          <w:sz w:val="24"/>
          <w:szCs w:val="24"/>
        </w:rPr>
      </w:pPr>
    </w:p>
    <w:p w14:paraId="6F383E88" w14:textId="042CC78D" w:rsidR="001617D8" w:rsidRPr="001617D8" w:rsidRDefault="001617D8" w:rsidP="00566FAF">
      <w:pPr>
        <w:shd w:val="clear" w:color="auto" w:fill="FFFFFF"/>
        <w:spacing w:after="0" w:line="240" w:lineRule="auto"/>
        <w:ind w:right="142"/>
        <w:jc w:val="both"/>
        <w:rPr>
          <w:rFonts w:ascii="Verdana" w:hAnsi="Verdana"/>
          <w:bCs/>
          <w:sz w:val="24"/>
          <w:szCs w:val="24"/>
        </w:rPr>
      </w:pPr>
      <w:r>
        <w:rPr>
          <w:rFonts w:ascii="Verdana" w:hAnsi="Verdana"/>
          <w:bCs/>
          <w:sz w:val="24"/>
          <w:szCs w:val="24"/>
        </w:rPr>
        <w:t>08</w:t>
      </w:r>
      <w:r w:rsidR="00C46818" w:rsidRPr="00134F8B">
        <w:rPr>
          <w:rFonts w:ascii="Verdana" w:hAnsi="Verdana"/>
          <w:bCs/>
        </w:rPr>
        <w:t xml:space="preserve"> </w:t>
      </w:r>
      <w:r w:rsidR="00C46818" w:rsidRPr="001617D8">
        <w:rPr>
          <w:rFonts w:ascii="Verdana" w:hAnsi="Verdana"/>
          <w:bCs/>
          <w:sz w:val="24"/>
          <w:szCs w:val="24"/>
        </w:rPr>
        <w:t xml:space="preserve">– </w:t>
      </w:r>
      <w:r w:rsidRPr="001617D8">
        <w:rPr>
          <w:rFonts w:ascii="Verdana" w:hAnsi="Verdana"/>
          <w:sz w:val="24"/>
          <w:szCs w:val="24"/>
        </w:rPr>
        <w:t>Hélio Oiticica (1937-1980) foi um artista fundamental na arte brasileira da segunda metade do século XX. Sua produção, que denominava de ‘</w:t>
      </w:r>
      <w:proofErr w:type="spellStart"/>
      <w:r w:rsidRPr="001617D8">
        <w:rPr>
          <w:rFonts w:ascii="Verdana" w:hAnsi="Verdana"/>
          <w:sz w:val="24"/>
          <w:szCs w:val="24"/>
        </w:rPr>
        <w:t>work</w:t>
      </w:r>
      <w:proofErr w:type="spellEnd"/>
      <w:r w:rsidRPr="001617D8">
        <w:rPr>
          <w:rFonts w:ascii="Verdana" w:hAnsi="Verdana"/>
          <w:sz w:val="24"/>
          <w:szCs w:val="24"/>
        </w:rPr>
        <w:t xml:space="preserve"> in </w:t>
      </w:r>
      <w:proofErr w:type="spellStart"/>
      <w:r w:rsidRPr="001617D8">
        <w:rPr>
          <w:rFonts w:ascii="Verdana" w:hAnsi="Verdana"/>
          <w:sz w:val="24"/>
          <w:szCs w:val="24"/>
        </w:rPr>
        <w:t>progress</w:t>
      </w:r>
      <w:proofErr w:type="spellEnd"/>
      <w:r w:rsidRPr="001617D8">
        <w:rPr>
          <w:rFonts w:ascii="Verdana" w:hAnsi="Verdana"/>
          <w:sz w:val="24"/>
          <w:szCs w:val="24"/>
        </w:rPr>
        <w:t>’, foi gradualmente se inserindo no mundo fenomênico, não como representação, mas como presença material no mundo. Suas experimentações estavam na vanguarda da produção de arte mundial. Em um mapeamento de algumas de suas invenções, observamos as seguintes produções: </w:t>
      </w:r>
      <w:r w:rsidRPr="001617D8">
        <w:rPr>
          <w:rFonts w:ascii="Verdana" w:hAnsi="Verdana"/>
          <w:sz w:val="24"/>
          <w:szCs w:val="24"/>
        </w:rPr>
        <w:br/>
        <w:t> </w:t>
      </w:r>
      <w:r w:rsidRPr="001617D8">
        <w:rPr>
          <w:rFonts w:ascii="Verdana" w:hAnsi="Verdana"/>
          <w:sz w:val="24"/>
          <w:szCs w:val="24"/>
        </w:rPr>
        <w:br/>
        <w:t> 1 - “Objeto transformado pela necessidade de visão estética, em elemento plástico de certas obras.” H.O.</w:t>
      </w:r>
      <w:r w:rsidRPr="001617D8">
        <w:rPr>
          <w:rFonts w:ascii="Verdana" w:hAnsi="Verdana"/>
          <w:sz w:val="24"/>
          <w:szCs w:val="24"/>
        </w:rPr>
        <w:br/>
      </w:r>
      <w:r w:rsidRPr="001617D8">
        <w:rPr>
          <w:rFonts w:ascii="Verdana" w:hAnsi="Verdana"/>
          <w:noProof/>
          <w:sz w:val="24"/>
          <w:szCs w:val="24"/>
        </w:rPr>
        <w:drawing>
          <wp:inline distT="0" distB="0" distL="0" distR="0" wp14:anchorId="7CA38C99" wp14:editId="286D3DAA">
            <wp:extent cx="819150" cy="1397816"/>
            <wp:effectExtent l="0" t="0" r="0" b="0"/>
            <wp:docPr id="7" name="Imagem 7" descr="Caixa de papel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ixa de papelão&#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916" cy="1402536"/>
                    </a:xfrm>
                    <a:prstGeom prst="rect">
                      <a:avLst/>
                    </a:prstGeom>
                    <a:noFill/>
                    <a:ln>
                      <a:noFill/>
                    </a:ln>
                  </pic:spPr>
                </pic:pic>
              </a:graphicData>
            </a:graphic>
          </wp:inline>
        </w:drawing>
      </w:r>
      <w:r w:rsidRPr="001617D8">
        <w:rPr>
          <w:rFonts w:ascii="Verdana" w:hAnsi="Verdana"/>
          <w:sz w:val="24"/>
          <w:szCs w:val="24"/>
        </w:rPr>
        <w:br/>
        <w:t> </w:t>
      </w:r>
      <w:r w:rsidRPr="001617D8">
        <w:rPr>
          <w:rFonts w:ascii="Verdana" w:hAnsi="Verdana"/>
          <w:sz w:val="24"/>
          <w:szCs w:val="24"/>
        </w:rPr>
        <w:br/>
        <w:t xml:space="preserve">2 - “Obsessiva dissecção do espaço, espaço sem tempo: frestas no plano mudo </w:t>
      </w:r>
      <w:proofErr w:type="spellStart"/>
      <w:r w:rsidRPr="001617D8">
        <w:rPr>
          <w:rFonts w:ascii="Verdana" w:hAnsi="Verdana"/>
          <w:sz w:val="24"/>
          <w:szCs w:val="24"/>
        </w:rPr>
        <w:t>mondrianestrutura</w:t>
      </w:r>
      <w:proofErr w:type="spellEnd"/>
      <w:r w:rsidRPr="001617D8">
        <w:rPr>
          <w:rFonts w:ascii="Verdana" w:hAnsi="Verdana"/>
          <w:sz w:val="24"/>
          <w:szCs w:val="24"/>
        </w:rPr>
        <w:t xml:space="preserve"> (...).” H.O. </w:t>
      </w:r>
    </w:p>
    <w:p w14:paraId="5BC3ED3A" w14:textId="3A5879CE" w:rsidR="001617D8" w:rsidRP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1617D8">
        <w:rPr>
          <w:rFonts w:ascii="Verdana" w:eastAsia="Times New Roman" w:hAnsi="Verdana" w:cs="Times New Roman"/>
          <w:noProof/>
          <w:sz w:val="24"/>
          <w:szCs w:val="24"/>
          <w:lang w:eastAsia="pt-BR"/>
        </w:rPr>
        <w:drawing>
          <wp:inline distT="0" distB="0" distL="0" distR="0" wp14:anchorId="2955BE2D" wp14:editId="638066E9">
            <wp:extent cx="1542336" cy="1209675"/>
            <wp:effectExtent l="0" t="0" r="1270" b="0"/>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5304" cy="1212003"/>
                    </a:xfrm>
                    <a:prstGeom prst="rect">
                      <a:avLst/>
                    </a:prstGeom>
                    <a:noFill/>
                    <a:ln>
                      <a:noFill/>
                    </a:ln>
                  </pic:spPr>
                </pic:pic>
              </a:graphicData>
            </a:graphic>
          </wp:inline>
        </w:drawing>
      </w:r>
    </w:p>
    <w:p w14:paraId="0670C16F" w14:textId="77777777" w:rsidR="001617D8" w:rsidRP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1617D8">
        <w:rPr>
          <w:rFonts w:ascii="Verdana" w:eastAsia="Times New Roman" w:hAnsi="Verdana" w:cs="Times New Roman"/>
          <w:sz w:val="24"/>
          <w:szCs w:val="24"/>
          <w:lang w:eastAsia="pt-BR"/>
        </w:rPr>
        <w:t>3 - “experiência da estrutura-cor no espaço, (...) obra total (...) aproximação com elementos da dança.” H.O.</w:t>
      </w:r>
    </w:p>
    <w:p w14:paraId="2EB9805D" w14:textId="5F72B24E" w:rsidR="001617D8" w:rsidRP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1617D8">
        <w:rPr>
          <w:rFonts w:ascii="Verdana" w:eastAsia="Times New Roman" w:hAnsi="Verdana" w:cs="Times New Roman"/>
          <w:noProof/>
          <w:sz w:val="24"/>
          <w:szCs w:val="24"/>
          <w:lang w:eastAsia="pt-BR"/>
        </w:rPr>
        <w:drawing>
          <wp:inline distT="0" distB="0" distL="0" distR="0" wp14:anchorId="596D80D0" wp14:editId="1D7C6244">
            <wp:extent cx="1704975" cy="1284679"/>
            <wp:effectExtent l="0" t="0" r="0" b="0"/>
            <wp:docPr id="4" name="Imagem 4" descr="Foto em preto e branco de pessoas com roupas colorid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oto em preto e branco de pessoas com roupas coloridas&#10;&#10;Descrição gerada automaticamente com confiança baix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9197" cy="1287860"/>
                    </a:xfrm>
                    <a:prstGeom prst="rect">
                      <a:avLst/>
                    </a:prstGeom>
                    <a:noFill/>
                    <a:ln>
                      <a:noFill/>
                    </a:ln>
                  </pic:spPr>
                </pic:pic>
              </a:graphicData>
            </a:graphic>
          </wp:inline>
        </w:drawing>
      </w:r>
      <w:r w:rsidRPr="001617D8">
        <w:rPr>
          <w:rFonts w:ascii="Verdana" w:eastAsia="Times New Roman" w:hAnsi="Verdana" w:cs="Times New Roman"/>
          <w:sz w:val="24"/>
          <w:szCs w:val="24"/>
          <w:lang w:eastAsia="pt-BR"/>
        </w:rPr>
        <w:br/>
        <w:t>4 - “Estruturas labirínticas no espaço, construídas de modo a serem penetradas pelo espectador (...).” H.O.</w:t>
      </w:r>
    </w:p>
    <w:p w14:paraId="1D7E3CBD" w14:textId="56F1579A" w:rsidR="001617D8" w:rsidRP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1617D8">
        <w:rPr>
          <w:rFonts w:ascii="Verdana" w:eastAsia="Times New Roman" w:hAnsi="Verdana" w:cs="Times New Roman"/>
          <w:noProof/>
          <w:sz w:val="24"/>
          <w:szCs w:val="24"/>
          <w:lang w:eastAsia="pt-BR"/>
        </w:rPr>
        <w:lastRenderedPageBreak/>
        <w:drawing>
          <wp:inline distT="0" distB="0" distL="0" distR="0" wp14:anchorId="58F39BCE" wp14:editId="330A02C9">
            <wp:extent cx="1662858" cy="1333500"/>
            <wp:effectExtent l="0" t="0" r="0" b="0"/>
            <wp:docPr id="1" name="Imagem 1" descr="Uma imagem contendo edifício, rua, lado,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edifício, rua, lado, caix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537" cy="1335648"/>
                    </a:xfrm>
                    <a:prstGeom prst="rect">
                      <a:avLst/>
                    </a:prstGeom>
                    <a:noFill/>
                    <a:ln>
                      <a:noFill/>
                    </a:ln>
                  </pic:spPr>
                </pic:pic>
              </a:graphicData>
            </a:graphic>
          </wp:inline>
        </w:drawing>
      </w:r>
      <w:r w:rsidRPr="001617D8">
        <w:rPr>
          <w:rFonts w:ascii="Verdana" w:eastAsia="Times New Roman" w:hAnsi="Verdana" w:cs="Times New Roman"/>
          <w:sz w:val="24"/>
          <w:szCs w:val="24"/>
          <w:lang w:eastAsia="pt-BR"/>
        </w:rPr>
        <w:br/>
      </w:r>
    </w:p>
    <w:p w14:paraId="0EECE70B" w14:textId="22199676" w:rsid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1617D8">
        <w:rPr>
          <w:rFonts w:ascii="Verdana" w:eastAsia="Times New Roman" w:hAnsi="Verdana" w:cs="Times New Roman"/>
          <w:sz w:val="24"/>
          <w:szCs w:val="24"/>
          <w:lang w:eastAsia="pt-BR"/>
        </w:rPr>
        <w:t>Identifique corretamente suas invenções </w:t>
      </w:r>
    </w:p>
    <w:p w14:paraId="4AAE049C" w14:textId="10F3A30D" w:rsid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p>
    <w:p w14:paraId="6DC2DD0C" w14:textId="5D7E3050" w:rsidR="001617D8" w:rsidRPr="001617D8" w:rsidRDefault="001617D8" w:rsidP="00566FAF">
      <w:pPr>
        <w:shd w:val="clear" w:color="auto" w:fill="FFFFFF"/>
        <w:spacing w:after="0" w:line="312" w:lineRule="atLeast"/>
        <w:ind w:right="142"/>
        <w:jc w:val="both"/>
        <w:textAlignment w:val="baseline"/>
        <w:rPr>
          <w:rFonts w:ascii="Verdana" w:eastAsia="Times New Roman" w:hAnsi="Verdana" w:cs="Times New Roman"/>
          <w:b/>
          <w:bCs/>
          <w:sz w:val="24"/>
          <w:szCs w:val="24"/>
          <w:lang w:eastAsia="pt-BR"/>
        </w:rPr>
      </w:pPr>
      <w:r w:rsidRPr="001617D8">
        <w:rPr>
          <w:rFonts w:ascii="Verdana" w:eastAsia="Times New Roman" w:hAnsi="Verdana" w:cs="Times New Roman"/>
          <w:b/>
          <w:bCs/>
          <w:sz w:val="24"/>
          <w:szCs w:val="24"/>
          <w:lang w:eastAsia="pt-BR"/>
        </w:rPr>
        <w:t>a)</w:t>
      </w:r>
      <w:r w:rsidRPr="001617D8">
        <w:rPr>
          <w:rFonts w:ascii="Verdana" w:eastAsia="Times New Roman" w:hAnsi="Verdana" w:cs="Times New Roman"/>
          <w:b/>
          <w:bCs/>
          <w:sz w:val="24"/>
          <w:szCs w:val="24"/>
          <w:bdr w:val="none" w:sz="0" w:space="0" w:color="auto" w:frame="1"/>
          <w:lang w:eastAsia="pt-BR"/>
        </w:rPr>
        <w:t xml:space="preserve"> </w:t>
      </w:r>
      <w:r w:rsidRPr="001617D8">
        <w:rPr>
          <w:rFonts w:ascii="Verdana" w:eastAsia="Times New Roman" w:hAnsi="Verdana" w:cs="Times New Roman"/>
          <w:b/>
          <w:bCs/>
          <w:sz w:val="24"/>
          <w:szCs w:val="24"/>
          <w:bdr w:val="none" w:sz="0" w:space="0" w:color="auto" w:frame="1"/>
          <w:lang w:eastAsia="pt-BR"/>
        </w:rPr>
        <w:t>Bólides/</w:t>
      </w:r>
      <w:proofErr w:type="spellStart"/>
      <w:r w:rsidRPr="001617D8">
        <w:rPr>
          <w:rFonts w:ascii="Verdana" w:eastAsia="Times New Roman" w:hAnsi="Verdana" w:cs="Times New Roman"/>
          <w:b/>
          <w:bCs/>
          <w:sz w:val="24"/>
          <w:szCs w:val="24"/>
          <w:bdr w:val="none" w:sz="0" w:space="0" w:color="auto" w:frame="1"/>
          <w:lang w:eastAsia="pt-BR"/>
        </w:rPr>
        <w:t>Metaesquemas</w:t>
      </w:r>
      <w:proofErr w:type="spellEnd"/>
      <w:r w:rsidRPr="001617D8">
        <w:rPr>
          <w:rFonts w:ascii="Verdana" w:eastAsia="Times New Roman" w:hAnsi="Verdana" w:cs="Times New Roman"/>
          <w:b/>
          <w:bCs/>
          <w:sz w:val="24"/>
          <w:szCs w:val="24"/>
          <w:bdr w:val="none" w:sz="0" w:space="0" w:color="auto" w:frame="1"/>
          <w:lang w:eastAsia="pt-BR"/>
        </w:rPr>
        <w:t>/Parangolés/Relevos Espaciais</w:t>
      </w:r>
    </w:p>
    <w:p w14:paraId="1E08BB99" w14:textId="5BE7917D" w:rsid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Pr>
          <w:rFonts w:ascii="Verdana" w:eastAsia="Times New Roman" w:hAnsi="Verdana" w:cs="Times New Roman"/>
          <w:sz w:val="24"/>
          <w:szCs w:val="24"/>
          <w:lang w:eastAsia="pt-BR"/>
        </w:rPr>
        <w:t>b)</w:t>
      </w:r>
      <w:r w:rsidRPr="001617D8">
        <w:rPr>
          <w:rFonts w:ascii="Verdana" w:eastAsia="Times New Roman" w:hAnsi="Verdana" w:cs="Times New Roman"/>
          <w:sz w:val="24"/>
          <w:szCs w:val="24"/>
          <w:bdr w:val="none" w:sz="0" w:space="0" w:color="auto" w:frame="1"/>
          <w:lang w:eastAsia="pt-BR"/>
        </w:rPr>
        <w:t xml:space="preserve"> </w:t>
      </w:r>
      <w:r w:rsidRPr="001617D8">
        <w:rPr>
          <w:rFonts w:ascii="Verdana" w:eastAsia="Times New Roman" w:hAnsi="Verdana" w:cs="Times New Roman"/>
          <w:sz w:val="24"/>
          <w:szCs w:val="24"/>
          <w:bdr w:val="none" w:sz="0" w:space="0" w:color="auto" w:frame="1"/>
          <w:lang w:eastAsia="pt-BR"/>
        </w:rPr>
        <w:t>Bilaterais/Bólides/Parangolés/Penetráveis</w:t>
      </w:r>
    </w:p>
    <w:p w14:paraId="433C1DE7" w14:textId="633CBF45" w:rsidR="001617D8"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Pr>
          <w:rFonts w:ascii="Verdana" w:eastAsia="Times New Roman" w:hAnsi="Verdana" w:cs="Times New Roman"/>
          <w:sz w:val="24"/>
          <w:szCs w:val="24"/>
          <w:lang w:eastAsia="pt-BR"/>
        </w:rPr>
        <w:t>c)</w:t>
      </w:r>
      <w:r w:rsidRPr="001617D8">
        <w:rPr>
          <w:rFonts w:ascii="Verdana" w:eastAsia="Times New Roman" w:hAnsi="Verdana" w:cs="Times New Roman"/>
          <w:sz w:val="24"/>
          <w:szCs w:val="24"/>
          <w:bdr w:val="none" w:sz="0" w:space="0" w:color="auto" w:frame="1"/>
          <w:lang w:eastAsia="pt-BR"/>
        </w:rPr>
        <w:t xml:space="preserve"> </w:t>
      </w:r>
      <w:r w:rsidRPr="001617D8">
        <w:rPr>
          <w:rFonts w:ascii="Verdana" w:eastAsia="Times New Roman" w:hAnsi="Verdana" w:cs="Times New Roman"/>
          <w:sz w:val="24"/>
          <w:szCs w:val="24"/>
          <w:bdr w:val="none" w:sz="0" w:space="0" w:color="auto" w:frame="1"/>
          <w:lang w:eastAsia="pt-BR"/>
        </w:rPr>
        <w:t>Penetráveis/Núcleos/Parangolés/Bólides</w:t>
      </w:r>
    </w:p>
    <w:p w14:paraId="68BDA492" w14:textId="77777777" w:rsidR="00566FAF" w:rsidRDefault="001617D8" w:rsidP="00566FAF">
      <w:pPr>
        <w:shd w:val="clear" w:color="auto" w:fill="FFFFFF"/>
        <w:spacing w:after="0" w:line="312" w:lineRule="atLeast"/>
        <w:ind w:right="142"/>
        <w:jc w:val="both"/>
        <w:textAlignment w:val="baseline"/>
        <w:rPr>
          <w:rFonts w:ascii="Verdana" w:eastAsia="Times New Roman" w:hAnsi="Verdana" w:cs="Times New Roman"/>
          <w:sz w:val="24"/>
          <w:szCs w:val="24"/>
          <w:bdr w:val="none" w:sz="0" w:space="0" w:color="auto" w:frame="1"/>
          <w:lang w:eastAsia="pt-BR"/>
        </w:rPr>
      </w:pPr>
      <w:r>
        <w:rPr>
          <w:rFonts w:ascii="Verdana" w:eastAsia="Times New Roman" w:hAnsi="Verdana" w:cs="Times New Roman"/>
          <w:sz w:val="24"/>
          <w:szCs w:val="24"/>
          <w:lang w:eastAsia="pt-BR"/>
        </w:rPr>
        <w:t>d)</w:t>
      </w:r>
      <w:r w:rsidRPr="001617D8">
        <w:rPr>
          <w:rFonts w:ascii="Verdana" w:eastAsia="Times New Roman" w:hAnsi="Verdana" w:cs="Times New Roman"/>
          <w:sz w:val="24"/>
          <w:szCs w:val="24"/>
          <w:bdr w:val="none" w:sz="0" w:space="0" w:color="auto" w:frame="1"/>
          <w:lang w:eastAsia="pt-BR"/>
        </w:rPr>
        <w:t xml:space="preserve"> </w:t>
      </w:r>
      <w:r w:rsidRPr="001617D8">
        <w:rPr>
          <w:rFonts w:ascii="Verdana" w:eastAsia="Times New Roman" w:hAnsi="Verdana" w:cs="Times New Roman"/>
          <w:sz w:val="24"/>
          <w:szCs w:val="24"/>
          <w:bdr w:val="none" w:sz="0" w:space="0" w:color="auto" w:frame="1"/>
          <w:lang w:eastAsia="pt-BR"/>
        </w:rPr>
        <w:t>Bólides/</w:t>
      </w:r>
      <w:proofErr w:type="spellStart"/>
      <w:r w:rsidRPr="001617D8">
        <w:rPr>
          <w:rFonts w:ascii="Verdana" w:eastAsia="Times New Roman" w:hAnsi="Verdana" w:cs="Times New Roman"/>
          <w:sz w:val="24"/>
          <w:szCs w:val="24"/>
          <w:bdr w:val="none" w:sz="0" w:space="0" w:color="auto" w:frame="1"/>
          <w:lang w:eastAsia="pt-BR"/>
        </w:rPr>
        <w:t>Metaesquemas</w:t>
      </w:r>
      <w:proofErr w:type="spellEnd"/>
      <w:r w:rsidRPr="001617D8">
        <w:rPr>
          <w:rFonts w:ascii="Verdana" w:eastAsia="Times New Roman" w:hAnsi="Verdana" w:cs="Times New Roman"/>
          <w:sz w:val="24"/>
          <w:szCs w:val="24"/>
          <w:bdr w:val="none" w:sz="0" w:space="0" w:color="auto" w:frame="1"/>
          <w:lang w:eastAsia="pt-BR"/>
        </w:rPr>
        <w:t>/Parangolés/Penetráveis</w:t>
      </w:r>
    </w:p>
    <w:p w14:paraId="05B1D786" w14:textId="77777777" w:rsidR="00566FAF" w:rsidRDefault="00566FAF" w:rsidP="00566FAF">
      <w:pPr>
        <w:shd w:val="clear" w:color="auto" w:fill="FFFFFF"/>
        <w:spacing w:after="0" w:line="312" w:lineRule="atLeast"/>
        <w:ind w:right="142"/>
        <w:jc w:val="both"/>
        <w:textAlignment w:val="baseline"/>
        <w:rPr>
          <w:rFonts w:ascii="Verdana" w:hAnsi="Verdana"/>
          <w:bCs/>
        </w:rPr>
      </w:pPr>
    </w:p>
    <w:p w14:paraId="3DF0EAE7" w14:textId="68AE66FD" w:rsidR="00566FAF" w:rsidRDefault="00C46818" w:rsidP="00566FAF">
      <w:pPr>
        <w:shd w:val="clear" w:color="auto" w:fill="FFFFFF"/>
        <w:spacing w:after="0" w:line="312" w:lineRule="atLeast"/>
        <w:ind w:right="142"/>
        <w:jc w:val="both"/>
        <w:textAlignment w:val="baseline"/>
        <w:rPr>
          <w:rFonts w:ascii="Verdana" w:hAnsi="Verdana"/>
          <w:bCs/>
        </w:rPr>
      </w:pPr>
      <w:r w:rsidRPr="00FD2ADE">
        <w:rPr>
          <w:rFonts w:ascii="Verdana" w:hAnsi="Verdana"/>
          <w:bCs/>
        </w:rPr>
        <w:t>09 –</w:t>
      </w:r>
      <w:r w:rsidR="00566FAF">
        <w:rPr>
          <w:rFonts w:ascii="Verdana" w:hAnsi="Verdana"/>
          <w:bCs/>
        </w:rPr>
        <w:t xml:space="preserve"> </w:t>
      </w:r>
    </w:p>
    <w:p w14:paraId="00AC0026" w14:textId="4E5F6D4C" w:rsidR="00566FAF" w:rsidRPr="00566FAF" w:rsidRDefault="00566FAF" w:rsidP="00566FAF">
      <w:pPr>
        <w:shd w:val="clear" w:color="auto" w:fill="FFFFFF"/>
        <w:spacing w:after="0" w:line="312" w:lineRule="atLeast"/>
        <w:ind w:right="142"/>
        <w:jc w:val="center"/>
        <w:textAlignment w:val="baseline"/>
        <w:rPr>
          <w:rFonts w:ascii="Verdana" w:eastAsia="Times New Roman" w:hAnsi="Verdana" w:cs="Times New Roman"/>
          <w:sz w:val="24"/>
          <w:szCs w:val="24"/>
          <w:lang w:eastAsia="pt-BR"/>
        </w:rPr>
      </w:pPr>
      <w:r w:rsidRPr="00566FAF">
        <w:rPr>
          <w:rFonts w:ascii="inherit" w:hAnsi="inherit"/>
          <w:noProof/>
          <w:color w:val="1E2A54"/>
        </w:rPr>
        <w:drawing>
          <wp:inline distT="0" distB="0" distL="0" distR="0" wp14:anchorId="7B3498F6" wp14:editId="09A410AA">
            <wp:extent cx="2940374" cy="2076450"/>
            <wp:effectExtent l="0" t="0" r="0" b="0"/>
            <wp:docPr id="9" name="Imagem 9" descr="Foto em preto e branco de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em preto e branco de aviã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814" cy="2083116"/>
                    </a:xfrm>
                    <a:prstGeom prst="rect">
                      <a:avLst/>
                    </a:prstGeom>
                    <a:noFill/>
                    <a:ln>
                      <a:noFill/>
                    </a:ln>
                  </pic:spPr>
                </pic:pic>
              </a:graphicData>
            </a:graphic>
          </wp:inline>
        </w:drawing>
      </w:r>
    </w:p>
    <w:p w14:paraId="618E5552" w14:textId="4ED3A526" w:rsidR="00566FAF" w:rsidRPr="00566FAF" w:rsidRDefault="00566FAF"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566FAF">
        <w:rPr>
          <w:rFonts w:ascii="Verdana" w:eastAsia="Times New Roman" w:hAnsi="Verdana" w:cs="Times New Roman"/>
          <w:sz w:val="24"/>
          <w:szCs w:val="24"/>
          <w:lang w:eastAsia="pt-BR"/>
        </w:rPr>
        <w:t>Rompendo com as paredes retas e com a geometrização clássica acadêmica, os arquitetos modernistas desenvolveram seus projetos graças também a um momento de industrialização e modernização do Brasil. Observando a imagem apresentada, analisa-se que </w:t>
      </w:r>
    </w:p>
    <w:p w14:paraId="28737D52" w14:textId="7483DCB8" w:rsidR="00566FAF" w:rsidRPr="00566FAF" w:rsidRDefault="00566FAF"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566FAF">
        <w:rPr>
          <w:rFonts w:ascii="Verdana" w:eastAsia="Times New Roman" w:hAnsi="Verdana" w:cs="Times New Roman"/>
          <w:sz w:val="24"/>
          <w:szCs w:val="24"/>
          <w:lang w:eastAsia="pt-BR"/>
        </w:rPr>
        <w:t>a)</w:t>
      </w:r>
      <w:r w:rsidRPr="00566FAF">
        <w:rPr>
          <w:rFonts w:ascii="Verdana" w:eastAsia="Times New Roman" w:hAnsi="Verdana" w:cs="Times New Roman"/>
          <w:sz w:val="24"/>
          <w:szCs w:val="24"/>
          <w:bdr w:val="none" w:sz="0" w:space="0" w:color="auto" w:frame="1"/>
          <w:lang w:eastAsia="pt-BR"/>
        </w:rPr>
        <w:t xml:space="preserve"> </w:t>
      </w:r>
      <w:r w:rsidRPr="00566FAF">
        <w:rPr>
          <w:rFonts w:ascii="Verdana" w:eastAsia="Times New Roman" w:hAnsi="Verdana" w:cs="Times New Roman"/>
          <w:sz w:val="24"/>
          <w:szCs w:val="24"/>
          <w:bdr w:val="none" w:sz="0" w:space="0" w:color="auto" w:frame="1"/>
          <w:lang w:eastAsia="pt-BR"/>
        </w:rPr>
        <w:t>Niemeyer projetou os edifícios de Brasília com a intenção de impor a arquitetura sobre a natureza, seguindo os princípios da arquitetura moderna.</w:t>
      </w:r>
    </w:p>
    <w:p w14:paraId="3890C68B" w14:textId="6C99ED94" w:rsidR="00566FAF" w:rsidRPr="00566FAF" w:rsidRDefault="00566FAF" w:rsidP="00566FAF">
      <w:pPr>
        <w:shd w:val="clear" w:color="auto" w:fill="FFFFFF"/>
        <w:spacing w:after="0" w:line="312" w:lineRule="atLeast"/>
        <w:ind w:right="142"/>
        <w:jc w:val="both"/>
        <w:textAlignment w:val="baseline"/>
        <w:rPr>
          <w:rFonts w:ascii="Verdana" w:eastAsia="Times New Roman" w:hAnsi="Verdana" w:cs="Times New Roman"/>
          <w:b/>
          <w:bCs/>
          <w:sz w:val="24"/>
          <w:szCs w:val="24"/>
          <w:lang w:eastAsia="pt-BR"/>
        </w:rPr>
      </w:pPr>
      <w:r w:rsidRPr="00566FAF">
        <w:rPr>
          <w:rFonts w:ascii="Verdana" w:eastAsia="Times New Roman" w:hAnsi="Verdana" w:cs="Times New Roman"/>
          <w:b/>
          <w:bCs/>
          <w:sz w:val="24"/>
          <w:szCs w:val="24"/>
          <w:lang w:eastAsia="pt-BR"/>
        </w:rPr>
        <w:t>b)</w:t>
      </w:r>
      <w:r w:rsidRPr="00566FAF">
        <w:rPr>
          <w:rFonts w:ascii="Verdana" w:eastAsia="Times New Roman" w:hAnsi="Verdana" w:cs="Times New Roman"/>
          <w:b/>
          <w:bCs/>
          <w:sz w:val="24"/>
          <w:szCs w:val="24"/>
          <w:bdr w:val="none" w:sz="0" w:space="0" w:color="auto" w:frame="1"/>
          <w:lang w:eastAsia="pt-BR"/>
        </w:rPr>
        <w:t xml:space="preserve"> </w:t>
      </w:r>
      <w:r w:rsidRPr="00566FAF">
        <w:rPr>
          <w:rFonts w:ascii="Verdana" w:eastAsia="Times New Roman" w:hAnsi="Verdana" w:cs="Times New Roman"/>
          <w:b/>
          <w:bCs/>
          <w:sz w:val="24"/>
          <w:szCs w:val="24"/>
          <w:bdr w:val="none" w:sz="0" w:space="0" w:color="auto" w:frame="1"/>
          <w:lang w:eastAsia="pt-BR"/>
        </w:rPr>
        <w:t>o Palácio da Alvorada, em Brasília, na posição horizontal, permite fazer uma integração do edifício com a paisagem do cerrado e o horizonte, um conceito de vanguarda para a arquitetura da época.</w:t>
      </w:r>
    </w:p>
    <w:p w14:paraId="163221D6" w14:textId="337A1E50" w:rsidR="00566FAF" w:rsidRPr="00566FAF" w:rsidRDefault="00566FAF"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566FAF">
        <w:rPr>
          <w:rFonts w:ascii="Verdana" w:eastAsia="Times New Roman" w:hAnsi="Verdana" w:cs="Times New Roman"/>
          <w:sz w:val="24"/>
          <w:szCs w:val="24"/>
          <w:lang w:eastAsia="pt-BR"/>
        </w:rPr>
        <w:t>c)</w:t>
      </w:r>
      <w:r w:rsidRPr="00566FAF">
        <w:rPr>
          <w:rFonts w:ascii="Verdana" w:eastAsia="Times New Roman" w:hAnsi="Verdana" w:cs="Times New Roman"/>
          <w:sz w:val="24"/>
          <w:szCs w:val="24"/>
          <w:bdr w:val="none" w:sz="0" w:space="0" w:color="auto" w:frame="1"/>
          <w:lang w:eastAsia="pt-BR"/>
        </w:rPr>
        <w:t xml:space="preserve"> </w:t>
      </w:r>
      <w:r w:rsidRPr="00566FAF">
        <w:rPr>
          <w:rFonts w:ascii="Verdana" w:eastAsia="Times New Roman" w:hAnsi="Verdana" w:cs="Times New Roman"/>
          <w:sz w:val="24"/>
          <w:szCs w:val="24"/>
          <w:bdr w:val="none" w:sz="0" w:space="0" w:color="auto" w:frame="1"/>
          <w:lang w:eastAsia="pt-BR"/>
        </w:rPr>
        <w:t xml:space="preserve">Niemeyer projetou o Palácio da Alvorada com colunas de linhas quebradas e rígidas, com o propósito de unir as tendências recentes da arquitetura moderna, </w:t>
      </w:r>
      <w:proofErr w:type="gramStart"/>
      <w:r w:rsidRPr="00566FAF">
        <w:rPr>
          <w:rFonts w:ascii="Verdana" w:eastAsia="Times New Roman" w:hAnsi="Verdana" w:cs="Times New Roman"/>
          <w:sz w:val="24"/>
          <w:szCs w:val="24"/>
          <w:bdr w:val="none" w:sz="0" w:space="0" w:color="auto" w:frame="1"/>
          <w:lang w:eastAsia="pt-BR"/>
        </w:rPr>
        <w:t>criando um novo</w:t>
      </w:r>
      <w:proofErr w:type="gramEnd"/>
      <w:r w:rsidRPr="00566FAF">
        <w:rPr>
          <w:rFonts w:ascii="Verdana" w:eastAsia="Times New Roman" w:hAnsi="Verdana" w:cs="Times New Roman"/>
          <w:sz w:val="24"/>
          <w:szCs w:val="24"/>
          <w:bdr w:val="none" w:sz="0" w:space="0" w:color="auto" w:frame="1"/>
          <w:lang w:eastAsia="pt-BR"/>
        </w:rPr>
        <w:t xml:space="preserve"> estilo.</w:t>
      </w:r>
    </w:p>
    <w:p w14:paraId="7D2306BF" w14:textId="008A7C3D" w:rsidR="00566FAF" w:rsidRPr="00566FAF" w:rsidRDefault="00566FAF" w:rsidP="00566FAF">
      <w:pPr>
        <w:shd w:val="clear" w:color="auto" w:fill="FFFFFF"/>
        <w:spacing w:after="0" w:line="312" w:lineRule="atLeast"/>
        <w:ind w:right="142"/>
        <w:jc w:val="both"/>
        <w:textAlignment w:val="baseline"/>
        <w:rPr>
          <w:rFonts w:ascii="Verdana" w:eastAsia="Times New Roman" w:hAnsi="Verdana" w:cs="Times New Roman"/>
          <w:sz w:val="24"/>
          <w:szCs w:val="24"/>
          <w:lang w:eastAsia="pt-BR"/>
        </w:rPr>
      </w:pPr>
      <w:r w:rsidRPr="00566FAF">
        <w:rPr>
          <w:rFonts w:ascii="Verdana" w:eastAsia="Times New Roman" w:hAnsi="Verdana" w:cs="Times New Roman"/>
          <w:sz w:val="24"/>
          <w:szCs w:val="24"/>
          <w:lang w:eastAsia="pt-BR"/>
        </w:rPr>
        <w:t>d)</w:t>
      </w:r>
      <w:r w:rsidRPr="00566FAF">
        <w:rPr>
          <w:rFonts w:ascii="Verdana" w:eastAsia="Times New Roman" w:hAnsi="Verdana" w:cs="Times New Roman"/>
          <w:sz w:val="24"/>
          <w:szCs w:val="24"/>
          <w:bdr w:val="none" w:sz="0" w:space="0" w:color="auto" w:frame="1"/>
          <w:lang w:eastAsia="pt-BR"/>
        </w:rPr>
        <w:t xml:space="preserve"> </w:t>
      </w:r>
      <w:r w:rsidRPr="00566FAF">
        <w:rPr>
          <w:rFonts w:ascii="Verdana" w:eastAsia="Times New Roman" w:hAnsi="Verdana" w:cs="Times New Roman"/>
          <w:sz w:val="24"/>
          <w:szCs w:val="24"/>
          <w:bdr w:val="none" w:sz="0" w:space="0" w:color="auto" w:frame="1"/>
          <w:lang w:eastAsia="pt-BR"/>
        </w:rPr>
        <w:t>os prédios de Brasília são elevados e sustentados por colunas, deixando um espaço livre sob o edifício, com o objetivo de separar o ambiente externo do interno, trazendo mais harmonia à obra.</w:t>
      </w:r>
    </w:p>
    <w:p w14:paraId="334387C9" w14:textId="77777777" w:rsidR="00B76844" w:rsidRDefault="00566FAF" w:rsidP="00B76844">
      <w:pPr>
        <w:shd w:val="clear" w:color="auto" w:fill="FFFFFF"/>
        <w:spacing w:after="0" w:line="312" w:lineRule="atLeast"/>
        <w:ind w:right="142"/>
        <w:jc w:val="both"/>
        <w:textAlignment w:val="baseline"/>
        <w:rPr>
          <w:rFonts w:ascii="Verdana" w:eastAsia="Times New Roman" w:hAnsi="Verdana" w:cs="Times New Roman"/>
          <w:sz w:val="24"/>
          <w:szCs w:val="24"/>
          <w:bdr w:val="none" w:sz="0" w:space="0" w:color="auto" w:frame="1"/>
          <w:lang w:eastAsia="pt-BR"/>
        </w:rPr>
      </w:pPr>
      <w:r w:rsidRPr="00566FAF">
        <w:rPr>
          <w:rFonts w:ascii="Verdana" w:eastAsia="Times New Roman" w:hAnsi="Verdana" w:cs="Times New Roman"/>
          <w:sz w:val="24"/>
          <w:szCs w:val="24"/>
          <w:lang w:eastAsia="pt-BR"/>
        </w:rPr>
        <w:t>e)</w:t>
      </w:r>
      <w:r w:rsidRPr="00566FAF">
        <w:rPr>
          <w:rFonts w:ascii="Verdana" w:eastAsia="Times New Roman" w:hAnsi="Verdana" w:cs="Times New Roman"/>
          <w:sz w:val="24"/>
          <w:szCs w:val="24"/>
          <w:bdr w:val="none" w:sz="0" w:space="0" w:color="auto" w:frame="1"/>
          <w:lang w:eastAsia="pt-BR"/>
        </w:rPr>
        <w:t xml:space="preserve"> </w:t>
      </w:r>
      <w:r w:rsidRPr="00566FAF">
        <w:rPr>
          <w:rFonts w:ascii="Verdana" w:eastAsia="Times New Roman" w:hAnsi="Verdana" w:cs="Times New Roman"/>
          <w:sz w:val="24"/>
          <w:szCs w:val="24"/>
          <w:bdr w:val="none" w:sz="0" w:space="0" w:color="auto" w:frame="1"/>
          <w:lang w:eastAsia="pt-BR"/>
        </w:rPr>
        <w:t>Niemeyer projetou os edifícios de Brasília com espaços amplos, colunas curvas, janelas largas e grades de proteção, separando os jardins e praças da área útil do prédio.</w:t>
      </w:r>
    </w:p>
    <w:p w14:paraId="2F2736A3" w14:textId="77777777" w:rsidR="00B76844" w:rsidRDefault="00B76844" w:rsidP="00B76844">
      <w:pPr>
        <w:shd w:val="clear" w:color="auto" w:fill="FFFFFF"/>
        <w:spacing w:after="0" w:line="312" w:lineRule="atLeast"/>
        <w:ind w:right="142"/>
        <w:jc w:val="both"/>
        <w:textAlignment w:val="baseline"/>
        <w:rPr>
          <w:rFonts w:ascii="Verdana" w:eastAsia="Times New Roman" w:hAnsi="Verdana" w:cs="Times New Roman"/>
          <w:sz w:val="24"/>
          <w:szCs w:val="24"/>
          <w:bdr w:val="none" w:sz="0" w:space="0" w:color="auto" w:frame="1"/>
          <w:lang w:eastAsia="pt-BR"/>
        </w:rPr>
      </w:pPr>
    </w:p>
    <w:p w14:paraId="1C313ACA" w14:textId="670E921D" w:rsidR="00F65166" w:rsidRDefault="00C46818" w:rsidP="00FE5397">
      <w:pPr>
        <w:shd w:val="clear" w:color="auto" w:fill="FFFFFF"/>
        <w:spacing w:after="0" w:line="312" w:lineRule="atLeast"/>
        <w:ind w:right="142"/>
        <w:jc w:val="both"/>
        <w:textAlignment w:val="baseline"/>
        <w:rPr>
          <w:rFonts w:ascii="Verdana" w:hAnsi="Verdana"/>
          <w:sz w:val="24"/>
          <w:szCs w:val="24"/>
        </w:rPr>
      </w:pPr>
      <w:r w:rsidRPr="00B76844">
        <w:rPr>
          <w:rFonts w:ascii="Verdana" w:hAnsi="Verdana"/>
          <w:bCs/>
          <w:sz w:val="24"/>
          <w:szCs w:val="24"/>
        </w:rPr>
        <w:lastRenderedPageBreak/>
        <w:t xml:space="preserve">10 – </w:t>
      </w:r>
      <w:r w:rsidR="00B76844" w:rsidRPr="00B76844">
        <w:rPr>
          <w:rFonts w:ascii="Verdana" w:hAnsi="Verdana"/>
          <w:sz w:val="24"/>
          <w:szCs w:val="24"/>
        </w:rPr>
        <w:t>A Pampulha se tornou Patrimônio Cultural da Humanidade. A decisão foi tomada durante a 40ª sessão do Comitê do Patrimônio Mundial da Organização das Nações Unidas para a Educação, Ciência e Cultura (UNESCO) em Istambul, na Turquia, em julho de 2016. </w:t>
      </w:r>
      <w:r w:rsidR="00B76844" w:rsidRPr="00B76844">
        <w:rPr>
          <w:rFonts w:ascii="Verdana" w:hAnsi="Verdana"/>
          <w:sz w:val="24"/>
          <w:szCs w:val="24"/>
        </w:rPr>
        <w:br/>
        <w:t>A decisão da UNESCO sobre a Pampulha demonstra o(a)</w:t>
      </w:r>
    </w:p>
    <w:p w14:paraId="1B296A90" w14:textId="611FCEA4" w:rsidR="00F65166" w:rsidRDefault="00F65166" w:rsidP="00FE5397">
      <w:pPr>
        <w:shd w:val="clear" w:color="auto" w:fill="FFFFFF"/>
        <w:spacing w:after="0" w:line="312" w:lineRule="atLeast"/>
        <w:ind w:right="142"/>
        <w:jc w:val="both"/>
        <w:textAlignment w:val="baseline"/>
        <w:rPr>
          <w:rFonts w:ascii="Verdana" w:hAnsi="Verdana"/>
          <w:sz w:val="24"/>
          <w:szCs w:val="24"/>
        </w:rPr>
      </w:pPr>
      <w:r>
        <w:rPr>
          <w:rFonts w:ascii="Verdana" w:hAnsi="Verdana"/>
          <w:sz w:val="24"/>
          <w:szCs w:val="24"/>
        </w:rPr>
        <w:t>a)</w:t>
      </w:r>
      <w:r w:rsidRPr="00F65166">
        <w:rPr>
          <w:rFonts w:ascii="Verdana" w:eastAsia="Times New Roman" w:hAnsi="Verdana" w:cs="Times New Roman"/>
          <w:sz w:val="24"/>
          <w:szCs w:val="24"/>
          <w:bdr w:val="none" w:sz="0" w:space="0" w:color="auto" w:frame="1"/>
          <w:lang w:eastAsia="pt-BR"/>
        </w:rPr>
        <w:t xml:space="preserve"> </w:t>
      </w:r>
      <w:r w:rsidRPr="00B76844">
        <w:rPr>
          <w:rFonts w:ascii="Verdana" w:eastAsia="Times New Roman" w:hAnsi="Verdana" w:cs="Times New Roman"/>
          <w:sz w:val="24"/>
          <w:szCs w:val="24"/>
          <w:bdr w:val="none" w:sz="0" w:space="0" w:color="auto" w:frame="1"/>
          <w:lang w:eastAsia="pt-BR"/>
        </w:rPr>
        <w:t>apoio ao movimento artístico dos mineiros.</w:t>
      </w:r>
    </w:p>
    <w:p w14:paraId="398EA9EE" w14:textId="091EC141" w:rsidR="00F65166" w:rsidRDefault="00F65166" w:rsidP="00FE5397">
      <w:pPr>
        <w:shd w:val="clear" w:color="auto" w:fill="FFFFFF"/>
        <w:spacing w:after="0" w:line="312" w:lineRule="atLeast"/>
        <w:ind w:right="142"/>
        <w:jc w:val="both"/>
        <w:textAlignment w:val="baseline"/>
        <w:rPr>
          <w:rFonts w:ascii="Verdana" w:hAnsi="Verdana"/>
          <w:sz w:val="24"/>
          <w:szCs w:val="24"/>
        </w:rPr>
      </w:pPr>
      <w:r>
        <w:rPr>
          <w:rFonts w:ascii="Verdana" w:hAnsi="Verdana"/>
          <w:sz w:val="24"/>
          <w:szCs w:val="24"/>
        </w:rPr>
        <w:t>b)</w:t>
      </w:r>
      <w:r w:rsidRPr="00F65166">
        <w:rPr>
          <w:rFonts w:ascii="Verdana" w:eastAsia="Times New Roman" w:hAnsi="Verdana" w:cs="Times New Roman"/>
          <w:sz w:val="24"/>
          <w:szCs w:val="24"/>
          <w:bdr w:val="none" w:sz="0" w:space="0" w:color="auto" w:frame="1"/>
          <w:lang w:eastAsia="pt-BR"/>
        </w:rPr>
        <w:t xml:space="preserve"> </w:t>
      </w:r>
      <w:r w:rsidRPr="00B76844">
        <w:rPr>
          <w:rFonts w:ascii="Verdana" w:eastAsia="Times New Roman" w:hAnsi="Verdana" w:cs="Times New Roman"/>
          <w:sz w:val="24"/>
          <w:szCs w:val="24"/>
          <w:bdr w:val="none" w:sz="0" w:space="0" w:color="auto" w:frame="1"/>
          <w:lang w:eastAsia="pt-BR"/>
        </w:rPr>
        <w:t>valorização imobiliária da região da lagoa.</w:t>
      </w:r>
    </w:p>
    <w:p w14:paraId="216DA5E7" w14:textId="26979F54" w:rsidR="00F65166" w:rsidRDefault="00F65166" w:rsidP="00FE5397">
      <w:pPr>
        <w:shd w:val="clear" w:color="auto" w:fill="FFFFFF"/>
        <w:spacing w:after="0" w:line="312" w:lineRule="atLeast"/>
        <w:ind w:right="142"/>
        <w:jc w:val="both"/>
        <w:textAlignment w:val="baseline"/>
        <w:rPr>
          <w:rFonts w:ascii="Verdana" w:hAnsi="Verdana"/>
          <w:sz w:val="24"/>
          <w:szCs w:val="24"/>
        </w:rPr>
      </w:pPr>
      <w:r>
        <w:rPr>
          <w:rFonts w:ascii="Verdana" w:hAnsi="Verdana"/>
          <w:sz w:val="24"/>
          <w:szCs w:val="24"/>
        </w:rPr>
        <w:t>c)</w:t>
      </w:r>
      <w:r w:rsidRPr="00F65166">
        <w:rPr>
          <w:rFonts w:ascii="Verdana" w:eastAsia="Times New Roman" w:hAnsi="Verdana" w:cs="Times New Roman"/>
          <w:sz w:val="24"/>
          <w:szCs w:val="24"/>
          <w:bdr w:val="none" w:sz="0" w:space="0" w:color="auto" w:frame="1"/>
          <w:lang w:eastAsia="pt-BR"/>
        </w:rPr>
        <w:t xml:space="preserve"> </w:t>
      </w:r>
      <w:r w:rsidRPr="00B76844">
        <w:rPr>
          <w:rFonts w:ascii="Verdana" w:eastAsia="Times New Roman" w:hAnsi="Verdana" w:cs="Times New Roman"/>
          <w:sz w:val="24"/>
          <w:szCs w:val="24"/>
          <w:bdr w:val="none" w:sz="0" w:space="0" w:color="auto" w:frame="1"/>
          <w:lang w:eastAsia="pt-BR"/>
        </w:rPr>
        <w:t>influência da política cultural brasileira.</w:t>
      </w:r>
    </w:p>
    <w:p w14:paraId="7035D27C" w14:textId="6F76C6B7" w:rsidR="00F65166" w:rsidRPr="00F65166" w:rsidRDefault="00F65166" w:rsidP="00FE5397">
      <w:pPr>
        <w:shd w:val="clear" w:color="auto" w:fill="FFFFFF"/>
        <w:spacing w:after="0" w:line="312" w:lineRule="atLeast"/>
        <w:ind w:right="142"/>
        <w:jc w:val="both"/>
        <w:textAlignment w:val="baseline"/>
        <w:rPr>
          <w:rFonts w:ascii="Verdana" w:eastAsia="Times New Roman" w:hAnsi="Verdana" w:cs="Times New Roman"/>
          <w:b/>
          <w:bCs/>
          <w:sz w:val="24"/>
          <w:szCs w:val="24"/>
          <w:lang w:eastAsia="pt-BR"/>
        </w:rPr>
      </w:pPr>
      <w:r w:rsidRPr="00F65166">
        <w:rPr>
          <w:rFonts w:ascii="Verdana" w:hAnsi="Verdana"/>
          <w:b/>
          <w:bCs/>
          <w:sz w:val="24"/>
          <w:szCs w:val="24"/>
        </w:rPr>
        <w:t>d)</w:t>
      </w:r>
      <w:r w:rsidRPr="00F65166">
        <w:rPr>
          <w:rFonts w:ascii="Verdana" w:eastAsia="Times New Roman" w:hAnsi="Verdana" w:cs="Times New Roman"/>
          <w:b/>
          <w:bCs/>
          <w:sz w:val="24"/>
          <w:szCs w:val="24"/>
          <w:bdr w:val="none" w:sz="0" w:space="0" w:color="auto" w:frame="1"/>
          <w:lang w:eastAsia="pt-BR"/>
        </w:rPr>
        <w:t xml:space="preserve"> </w:t>
      </w:r>
      <w:r w:rsidRPr="00B76844">
        <w:rPr>
          <w:rFonts w:ascii="Verdana" w:eastAsia="Times New Roman" w:hAnsi="Verdana" w:cs="Times New Roman"/>
          <w:b/>
          <w:bCs/>
          <w:sz w:val="24"/>
          <w:szCs w:val="24"/>
          <w:bdr w:val="none" w:sz="0" w:space="0" w:color="auto" w:frame="1"/>
          <w:lang w:eastAsia="pt-BR"/>
        </w:rPr>
        <w:t>importância da arquitetura modernista.</w:t>
      </w:r>
    </w:p>
    <w:p w14:paraId="64E2CF52" w14:textId="5CFCE31F" w:rsidR="00C46818" w:rsidRDefault="00C46818" w:rsidP="00FE5397">
      <w:pPr>
        <w:tabs>
          <w:tab w:val="left" w:pos="4980"/>
        </w:tabs>
        <w:spacing w:after="0" w:line="240" w:lineRule="auto"/>
        <w:ind w:right="142"/>
        <w:jc w:val="both"/>
        <w:rPr>
          <w:rFonts w:ascii="Verdana" w:hAnsi="Verdana"/>
          <w:b/>
          <w:color w:val="000000"/>
          <w:sz w:val="24"/>
          <w:szCs w:val="24"/>
        </w:rPr>
      </w:pPr>
    </w:p>
    <w:p w14:paraId="1B75887E" w14:textId="77777777" w:rsidR="00030BC3" w:rsidRPr="00FE5397" w:rsidRDefault="00030BC3" w:rsidP="00FE5397">
      <w:pPr>
        <w:tabs>
          <w:tab w:val="left" w:pos="4980"/>
        </w:tabs>
        <w:spacing w:after="0" w:line="240" w:lineRule="auto"/>
        <w:ind w:right="142"/>
        <w:jc w:val="both"/>
        <w:rPr>
          <w:rFonts w:ascii="Verdana" w:hAnsi="Verdana"/>
          <w:b/>
          <w:sz w:val="24"/>
          <w:szCs w:val="24"/>
        </w:rPr>
      </w:pPr>
    </w:p>
    <w:p w14:paraId="11B41594" w14:textId="34FB8F54" w:rsidR="00FE5397" w:rsidRPr="00FE5397" w:rsidRDefault="00C46818" w:rsidP="00FE5397">
      <w:pPr>
        <w:pStyle w:val="NormalWeb"/>
        <w:shd w:val="clear" w:color="auto" w:fill="FFFFFF"/>
        <w:spacing w:after="0"/>
        <w:ind w:right="142"/>
        <w:jc w:val="both"/>
        <w:rPr>
          <w:rFonts w:ascii="Verdana" w:eastAsia="Times New Roman" w:hAnsi="Verdana"/>
          <w:spacing w:val="2"/>
          <w:lang w:eastAsia="pt-BR"/>
        </w:rPr>
      </w:pPr>
      <w:r w:rsidRPr="00FE5397">
        <w:rPr>
          <w:rFonts w:ascii="Verdana" w:hAnsi="Verdana"/>
          <w:bCs/>
          <w:color w:val="000000"/>
        </w:rPr>
        <w:t xml:space="preserve">11 – </w:t>
      </w:r>
      <w:r w:rsidR="00FE5397" w:rsidRPr="00FE5397">
        <w:rPr>
          <w:rFonts w:ascii="Verdana" w:eastAsia="Times New Roman" w:hAnsi="Verdana"/>
          <w:spacing w:val="2"/>
          <w:lang w:eastAsia="pt-BR"/>
        </w:rPr>
        <w:t xml:space="preserve">O suporte artístico tem mudado com o passar do tempo. A arte contemporânea utiliza diversos recursos da Era Digital. O Body </w:t>
      </w:r>
      <w:proofErr w:type="spellStart"/>
      <w:r w:rsidR="00FE5397" w:rsidRPr="00FE5397">
        <w:rPr>
          <w:rFonts w:ascii="Verdana" w:eastAsia="Times New Roman" w:hAnsi="Verdana"/>
          <w:spacing w:val="2"/>
          <w:lang w:eastAsia="pt-BR"/>
        </w:rPr>
        <w:t>Art</w:t>
      </w:r>
      <w:proofErr w:type="spellEnd"/>
      <w:r w:rsidR="00FE5397" w:rsidRPr="00FE5397">
        <w:rPr>
          <w:rFonts w:ascii="Verdana" w:eastAsia="Times New Roman" w:hAnsi="Verdana"/>
          <w:spacing w:val="2"/>
          <w:lang w:eastAsia="pt-BR"/>
        </w:rPr>
        <w:t xml:space="preserve">, como arte no corpo, utiliza o invólucro que todos temos em comum: a epiderme. Quando pensamos em saúde física, dificilmente nos lembramos de sua importância, mas ela possui um sentido absolutamente vital para nós: o tato. Existem outras formas de utilizar o corpo como suporte artístico. Uma delas é pintando. É dentro desse tipo de Body </w:t>
      </w:r>
      <w:proofErr w:type="spellStart"/>
      <w:r w:rsidR="00FE5397" w:rsidRPr="00FE5397">
        <w:rPr>
          <w:rFonts w:ascii="Verdana" w:eastAsia="Times New Roman" w:hAnsi="Verdana"/>
          <w:spacing w:val="2"/>
          <w:lang w:eastAsia="pt-BR"/>
        </w:rPr>
        <w:t>Art</w:t>
      </w:r>
      <w:proofErr w:type="spellEnd"/>
      <w:r w:rsidR="00FE5397" w:rsidRPr="00FE5397">
        <w:rPr>
          <w:rFonts w:ascii="Verdana" w:eastAsia="Times New Roman" w:hAnsi="Verdana"/>
          <w:spacing w:val="2"/>
          <w:lang w:eastAsia="pt-BR"/>
        </w:rPr>
        <w:t xml:space="preserve"> que o designer Daniel Caballero produz obras artísticas. Ele projeta a pintura, executa-a sobre o corpo humano e guarda seu registro na forma de fotografia.</w:t>
      </w:r>
      <w:r w:rsidR="00FE5397" w:rsidRPr="00FE5397">
        <w:rPr>
          <w:rFonts w:ascii="Verdana" w:eastAsia="Times New Roman" w:hAnsi="Verdana"/>
          <w:spacing w:val="2"/>
          <w:lang w:eastAsia="pt-BR"/>
        </w:rPr>
        <w:t xml:space="preserve"> Assinale a alternativa incorreta.</w:t>
      </w:r>
    </w:p>
    <w:p w14:paraId="65F3BBAB" w14:textId="3E05A09C" w:rsidR="00FE5397" w:rsidRPr="00FE5397" w:rsidRDefault="00FE5397" w:rsidP="00FE5397">
      <w:pPr>
        <w:pStyle w:val="NormalWeb"/>
        <w:shd w:val="clear" w:color="auto" w:fill="FFFFFF"/>
        <w:spacing w:after="0"/>
        <w:ind w:right="142"/>
        <w:jc w:val="both"/>
        <w:rPr>
          <w:rFonts w:ascii="Verdana" w:eastAsia="Times New Roman" w:hAnsi="Verdana"/>
          <w:spacing w:val="2"/>
          <w:lang w:eastAsia="pt-BR"/>
        </w:rPr>
      </w:pPr>
      <w:r w:rsidRPr="00FE5397">
        <w:rPr>
          <w:rFonts w:ascii="Verdana" w:eastAsia="Times New Roman" w:hAnsi="Verdana"/>
          <w:spacing w:val="2"/>
          <w:lang w:eastAsia="pt-BR"/>
        </w:rPr>
        <w:t>a</w:t>
      </w:r>
      <w:r w:rsidRPr="00FE5397">
        <w:rPr>
          <w:rFonts w:ascii="Verdana" w:eastAsia="Times New Roman" w:hAnsi="Verdana"/>
          <w:spacing w:val="2"/>
          <w:lang w:eastAsia="pt-BR"/>
        </w:rPr>
        <w:t>)</w:t>
      </w:r>
      <w:r w:rsidRPr="00FE5397">
        <w:rPr>
          <w:rFonts w:ascii="Verdana" w:eastAsia="Times New Roman" w:hAnsi="Verdana"/>
          <w:spacing w:val="2"/>
          <w:lang w:eastAsia="pt-BR"/>
        </w:rPr>
        <w:t xml:space="preserve"> </w:t>
      </w:r>
      <w:r w:rsidRPr="00FE5397">
        <w:rPr>
          <w:rFonts w:ascii="Verdana" w:eastAsia="Times New Roman" w:hAnsi="Verdana"/>
          <w:spacing w:val="2"/>
          <w:lang w:eastAsia="pt-BR"/>
        </w:rPr>
        <w:t xml:space="preserve">A </w:t>
      </w:r>
      <w:proofErr w:type="spellStart"/>
      <w:r w:rsidRPr="00FE5397">
        <w:rPr>
          <w:rFonts w:ascii="Verdana" w:eastAsia="Times New Roman" w:hAnsi="Verdana"/>
          <w:spacing w:val="2"/>
          <w:lang w:eastAsia="pt-BR"/>
        </w:rPr>
        <w:t>infogravura</w:t>
      </w:r>
      <w:proofErr w:type="spellEnd"/>
      <w:r w:rsidRPr="00FE5397">
        <w:rPr>
          <w:rFonts w:ascii="Verdana" w:eastAsia="Times New Roman" w:hAnsi="Verdana"/>
          <w:spacing w:val="2"/>
          <w:lang w:eastAsia="pt-BR"/>
        </w:rPr>
        <w:t xml:space="preserve"> é a gravura cuja matriz é um arquivo digital. Não utiliza buril, ponta seca, goiva, madeira ou metal para impressão. Em vez disso, pode utilizar impressoras matriciais, jato de tinta ou laser. O computador, nesse caso, não é usado apenas como instrumento de reprodução, mas como meio para a criação artística; e o resultado, após impresso, é a </w:t>
      </w:r>
      <w:proofErr w:type="spellStart"/>
      <w:r w:rsidRPr="00FE5397">
        <w:rPr>
          <w:rFonts w:ascii="Verdana" w:eastAsia="Times New Roman" w:hAnsi="Verdana"/>
          <w:spacing w:val="2"/>
          <w:lang w:eastAsia="pt-BR"/>
        </w:rPr>
        <w:t>infogravura</w:t>
      </w:r>
      <w:proofErr w:type="spellEnd"/>
      <w:r w:rsidRPr="00FE5397">
        <w:rPr>
          <w:rFonts w:ascii="Verdana" w:eastAsia="Times New Roman" w:hAnsi="Verdana"/>
          <w:spacing w:val="2"/>
          <w:lang w:eastAsia="pt-BR"/>
        </w:rPr>
        <w:t>.</w:t>
      </w:r>
    </w:p>
    <w:p w14:paraId="3396941F" w14:textId="100035D2" w:rsidR="00FE5397" w:rsidRPr="00FE5397" w:rsidRDefault="00FE5397" w:rsidP="00FE5397">
      <w:pPr>
        <w:shd w:val="clear" w:color="auto" w:fill="FFFFFF"/>
        <w:spacing w:after="0" w:line="240" w:lineRule="auto"/>
        <w:ind w:right="142"/>
        <w:jc w:val="both"/>
        <w:rPr>
          <w:rFonts w:ascii="Verdana" w:eastAsia="Times New Roman" w:hAnsi="Verdana" w:cs="Times New Roman"/>
          <w:b/>
          <w:bCs/>
          <w:spacing w:val="2"/>
          <w:sz w:val="24"/>
          <w:szCs w:val="24"/>
          <w:lang w:eastAsia="pt-BR"/>
        </w:rPr>
      </w:pPr>
      <w:r w:rsidRPr="00FE5397">
        <w:rPr>
          <w:rFonts w:ascii="Verdana" w:eastAsia="Times New Roman" w:hAnsi="Verdana" w:cs="Times New Roman"/>
          <w:b/>
          <w:bCs/>
          <w:spacing w:val="2"/>
          <w:sz w:val="24"/>
          <w:szCs w:val="24"/>
          <w:lang w:eastAsia="pt-BR"/>
        </w:rPr>
        <w:t>b</w:t>
      </w:r>
      <w:r w:rsidRPr="00FE5397">
        <w:rPr>
          <w:rFonts w:ascii="Verdana" w:eastAsia="Times New Roman" w:hAnsi="Verdana" w:cs="Times New Roman"/>
          <w:b/>
          <w:bCs/>
          <w:spacing w:val="2"/>
          <w:sz w:val="24"/>
          <w:szCs w:val="24"/>
          <w:lang w:eastAsia="pt-BR"/>
        </w:rPr>
        <w:t>)</w:t>
      </w:r>
      <w:r w:rsidRPr="00FE5397">
        <w:rPr>
          <w:rFonts w:ascii="Verdana" w:eastAsia="Times New Roman" w:hAnsi="Verdana" w:cs="Times New Roman"/>
          <w:b/>
          <w:bCs/>
          <w:spacing w:val="2"/>
          <w:sz w:val="24"/>
          <w:szCs w:val="24"/>
          <w:lang w:eastAsia="pt-BR"/>
        </w:rPr>
        <w:t xml:space="preserve"> </w:t>
      </w:r>
      <w:r w:rsidRPr="00FE5397">
        <w:rPr>
          <w:rFonts w:ascii="Verdana" w:eastAsia="Times New Roman" w:hAnsi="Verdana" w:cs="Times New Roman"/>
          <w:b/>
          <w:bCs/>
          <w:spacing w:val="2"/>
          <w:sz w:val="24"/>
          <w:szCs w:val="24"/>
          <w:lang w:eastAsia="pt-BR"/>
        </w:rPr>
        <w:t>O uso de </w:t>
      </w:r>
      <w:r w:rsidRPr="00FE5397">
        <w:rPr>
          <w:rFonts w:ascii="Verdana" w:eastAsia="Times New Roman" w:hAnsi="Verdana" w:cs="Times New Roman"/>
          <w:b/>
          <w:bCs/>
          <w:i/>
          <w:iCs/>
          <w:spacing w:val="2"/>
          <w:sz w:val="24"/>
          <w:szCs w:val="24"/>
          <w:lang w:eastAsia="pt-BR"/>
        </w:rPr>
        <w:t>piercing</w:t>
      </w:r>
      <w:r w:rsidRPr="00FE5397">
        <w:rPr>
          <w:rFonts w:ascii="Verdana" w:eastAsia="Times New Roman" w:hAnsi="Verdana" w:cs="Times New Roman"/>
          <w:b/>
          <w:bCs/>
          <w:spacing w:val="2"/>
          <w:sz w:val="24"/>
          <w:szCs w:val="24"/>
          <w:lang w:eastAsia="pt-BR"/>
        </w:rPr>
        <w:t> (do inglês perfurante, agudo) é uma prática contemporânea, que teve seu início com o movimento hippie, na década de 1960.</w:t>
      </w:r>
    </w:p>
    <w:p w14:paraId="1C57597D" w14:textId="02A1F187" w:rsidR="00FE5397" w:rsidRPr="00FE5397" w:rsidRDefault="00FE5397" w:rsidP="00FE5397">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E5397">
        <w:rPr>
          <w:rFonts w:ascii="Verdana" w:eastAsia="Times New Roman" w:hAnsi="Verdana" w:cs="Times New Roman"/>
          <w:spacing w:val="2"/>
          <w:sz w:val="24"/>
          <w:szCs w:val="24"/>
          <w:lang w:eastAsia="pt-BR"/>
        </w:rPr>
        <w:t>c</w:t>
      </w:r>
      <w:r w:rsidRPr="00FE5397">
        <w:rPr>
          <w:rFonts w:ascii="Verdana" w:eastAsia="Times New Roman" w:hAnsi="Verdana" w:cs="Times New Roman"/>
          <w:spacing w:val="2"/>
          <w:sz w:val="24"/>
          <w:szCs w:val="24"/>
          <w:lang w:eastAsia="pt-BR"/>
        </w:rPr>
        <w:t>)</w:t>
      </w:r>
      <w:r w:rsidRPr="00FE5397">
        <w:rPr>
          <w:rFonts w:ascii="Verdana" w:eastAsia="Times New Roman" w:hAnsi="Verdana" w:cs="Times New Roman"/>
          <w:spacing w:val="2"/>
          <w:sz w:val="24"/>
          <w:szCs w:val="24"/>
          <w:lang w:eastAsia="pt-BR"/>
        </w:rPr>
        <w:t xml:space="preserve"> </w:t>
      </w:r>
      <w:r w:rsidRPr="00FE5397">
        <w:rPr>
          <w:rFonts w:ascii="Verdana" w:eastAsia="Times New Roman" w:hAnsi="Verdana" w:cs="Times New Roman"/>
          <w:spacing w:val="2"/>
          <w:sz w:val="24"/>
          <w:szCs w:val="24"/>
          <w:lang w:eastAsia="pt-BR"/>
        </w:rPr>
        <w:t>A origem da palavra “tatoo” vem do capitão inglês James Cook (também descobridor do </w:t>
      </w:r>
      <w:r w:rsidRPr="00FE5397">
        <w:rPr>
          <w:rFonts w:ascii="Verdana" w:eastAsia="Times New Roman" w:hAnsi="Verdana" w:cs="Times New Roman"/>
          <w:i/>
          <w:iCs/>
          <w:spacing w:val="2"/>
          <w:sz w:val="24"/>
          <w:szCs w:val="24"/>
          <w:lang w:eastAsia="pt-BR"/>
        </w:rPr>
        <w:t>surf</w:t>
      </w:r>
      <w:r w:rsidRPr="00FE5397">
        <w:rPr>
          <w:rFonts w:ascii="Verdana" w:eastAsia="Times New Roman" w:hAnsi="Verdana" w:cs="Times New Roman"/>
          <w:spacing w:val="2"/>
          <w:sz w:val="24"/>
          <w:szCs w:val="24"/>
          <w:lang w:eastAsia="pt-BR"/>
        </w:rPr>
        <w:t>) que, ao desembarcar no Taiti (Polinésia), em 1779, encontrou habitantes locais de ambos os sexos que simplesmente não usavam roupas, mas cobriam seus corpos com desenhos feitos por meio de injeções de tinta preta na pele. “Tatu”, no idioma taiti, significa “desenho no corpo”.</w:t>
      </w:r>
    </w:p>
    <w:p w14:paraId="465414D3" w14:textId="468D255D" w:rsidR="00FE5397" w:rsidRPr="00FE5397" w:rsidRDefault="00FE5397" w:rsidP="00FE5397">
      <w:pPr>
        <w:shd w:val="clear" w:color="auto" w:fill="FFFFFF"/>
        <w:spacing w:after="0" w:line="240" w:lineRule="auto"/>
        <w:ind w:right="142"/>
        <w:jc w:val="both"/>
        <w:rPr>
          <w:rFonts w:ascii="Verdana" w:eastAsia="Times New Roman" w:hAnsi="Verdana" w:cs="Times New Roman"/>
          <w:spacing w:val="2"/>
          <w:sz w:val="24"/>
          <w:szCs w:val="24"/>
          <w:lang w:eastAsia="pt-BR"/>
        </w:rPr>
      </w:pPr>
      <w:r w:rsidRPr="00FE5397">
        <w:rPr>
          <w:rFonts w:ascii="Verdana" w:eastAsia="Times New Roman" w:hAnsi="Verdana" w:cs="Times New Roman"/>
          <w:spacing w:val="2"/>
          <w:sz w:val="24"/>
          <w:szCs w:val="24"/>
          <w:lang w:eastAsia="pt-BR"/>
        </w:rPr>
        <w:t>d</w:t>
      </w:r>
      <w:r w:rsidRPr="00FE5397">
        <w:rPr>
          <w:rFonts w:ascii="Verdana" w:eastAsia="Times New Roman" w:hAnsi="Verdana" w:cs="Times New Roman"/>
          <w:spacing w:val="2"/>
          <w:sz w:val="24"/>
          <w:szCs w:val="24"/>
          <w:lang w:eastAsia="pt-BR"/>
        </w:rPr>
        <w:t>)</w:t>
      </w:r>
      <w:r w:rsidRPr="00FE5397">
        <w:rPr>
          <w:rFonts w:ascii="Verdana" w:eastAsia="Times New Roman" w:hAnsi="Verdana" w:cs="Times New Roman"/>
          <w:spacing w:val="2"/>
          <w:sz w:val="24"/>
          <w:szCs w:val="24"/>
          <w:lang w:eastAsia="pt-BR"/>
        </w:rPr>
        <w:t xml:space="preserve"> </w:t>
      </w:r>
      <w:r w:rsidRPr="00FE5397">
        <w:rPr>
          <w:rFonts w:ascii="Verdana" w:eastAsia="Times New Roman" w:hAnsi="Verdana" w:cs="Times New Roman"/>
          <w:spacing w:val="2"/>
          <w:sz w:val="24"/>
          <w:szCs w:val="24"/>
          <w:lang w:eastAsia="pt-BR"/>
        </w:rPr>
        <w:t>Arte na </w:t>
      </w:r>
      <w:r w:rsidRPr="00FE5397">
        <w:rPr>
          <w:rFonts w:ascii="Verdana" w:eastAsia="Times New Roman" w:hAnsi="Verdana" w:cs="Times New Roman"/>
          <w:i/>
          <w:iCs/>
          <w:spacing w:val="2"/>
          <w:sz w:val="24"/>
          <w:szCs w:val="24"/>
          <w:lang w:eastAsia="pt-BR"/>
        </w:rPr>
        <w:t>web</w:t>
      </w:r>
      <w:r w:rsidRPr="00FE5397">
        <w:rPr>
          <w:rFonts w:ascii="Verdana" w:eastAsia="Times New Roman" w:hAnsi="Verdana" w:cs="Times New Roman"/>
          <w:spacing w:val="2"/>
          <w:sz w:val="24"/>
          <w:szCs w:val="24"/>
          <w:lang w:eastAsia="pt-BR"/>
        </w:rPr>
        <w:t>: seu meio de apresentação é a internet. Ela pode ser observada em </w:t>
      </w:r>
      <w:r w:rsidRPr="00FE5397">
        <w:rPr>
          <w:rFonts w:ascii="Verdana" w:eastAsia="Times New Roman" w:hAnsi="Verdana" w:cs="Times New Roman"/>
          <w:i/>
          <w:iCs/>
          <w:spacing w:val="2"/>
          <w:sz w:val="24"/>
          <w:szCs w:val="24"/>
          <w:lang w:eastAsia="pt-BR"/>
        </w:rPr>
        <w:t>sites</w:t>
      </w:r>
      <w:r w:rsidRPr="00FE5397">
        <w:rPr>
          <w:rFonts w:ascii="Verdana" w:eastAsia="Times New Roman" w:hAnsi="Verdana" w:cs="Times New Roman"/>
          <w:spacing w:val="2"/>
          <w:sz w:val="24"/>
          <w:szCs w:val="24"/>
          <w:lang w:eastAsia="pt-BR"/>
        </w:rPr>
        <w:t> de museus virtuais, como &lt;http://www.museuoscar niemeyer.org.br/&gt;. Isso não se compara a estar pessoalmente no museu e ver as obras, mas ajuda a conhecer o que há de arte pelo mundo.</w:t>
      </w:r>
    </w:p>
    <w:p w14:paraId="18E86294" w14:textId="610454FC" w:rsidR="00C46818" w:rsidRPr="0033101A" w:rsidRDefault="00C46818" w:rsidP="00566FAF">
      <w:pPr>
        <w:tabs>
          <w:tab w:val="left" w:pos="4980"/>
        </w:tabs>
        <w:spacing w:after="0"/>
        <w:ind w:right="142"/>
        <w:jc w:val="both"/>
        <w:rPr>
          <w:rFonts w:ascii="Verdana" w:hAnsi="Verdana" w:cs="Arial"/>
          <w:color w:val="000000"/>
          <w:spacing w:val="2"/>
          <w:sz w:val="24"/>
          <w:szCs w:val="24"/>
          <w:shd w:val="clear" w:color="auto" w:fill="FFFFFF"/>
        </w:rPr>
      </w:pPr>
    </w:p>
    <w:p w14:paraId="3C15A787" w14:textId="77777777" w:rsidR="00C25605" w:rsidRPr="00C25605" w:rsidRDefault="00C46818" w:rsidP="00C25605">
      <w:pPr>
        <w:tabs>
          <w:tab w:val="left" w:pos="4980"/>
        </w:tabs>
        <w:spacing w:after="0" w:line="240" w:lineRule="auto"/>
        <w:ind w:right="142"/>
        <w:jc w:val="both"/>
        <w:rPr>
          <w:rFonts w:ascii="Verdana" w:hAnsi="Verdana"/>
          <w:bCs/>
          <w:sz w:val="24"/>
          <w:szCs w:val="24"/>
        </w:rPr>
      </w:pPr>
      <w:r w:rsidRPr="00134F8B">
        <w:rPr>
          <w:rFonts w:ascii="Verdana" w:hAnsi="Verdana"/>
          <w:bCs/>
          <w:sz w:val="24"/>
          <w:szCs w:val="24"/>
        </w:rPr>
        <w:t>12 –</w:t>
      </w:r>
      <w:r>
        <w:rPr>
          <w:rFonts w:ascii="Verdana" w:hAnsi="Verdana"/>
          <w:bCs/>
          <w:sz w:val="24"/>
          <w:szCs w:val="24"/>
        </w:rPr>
        <w:t xml:space="preserve"> </w:t>
      </w:r>
      <w:r w:rsidR="00C25605" w:rsidRPr="00C25605">
        <w:rPr>
          <w:rFonts w:ascii="Verdana" w:hAnsi="Verdana"/>
          <w:bCs/>
          <w:sz w:val="24"/>
          <w:szCs w:val="24"/>
        </w:rPr>
        <w:t xml:space="preserve">Assim como a cultura brasileira passou por uma busca de </w:t>
      </w:r>
      <w:proofErr w:type="spellStart"/>
      <w:r w:rsidR="00C25605" w:rsidRPr="00C25605">
        <w:rPr>
          <w:rFonts w:ascii="Verdana" w:hAnsi="Verdana"/>
          <w:bCs/>
          <w:sz w:val="24"/>
          <w:szCs w:val="24"/>
        </w:rPr>
        <w:t>decolonização</w:t>
      </w:r>
      <w:proofErr w:type="spellEnd"/>
      <w:r w:rsidR="00C25605" w:rsidRPr="00C25605">
        <w:rPr>
          <w:rFonts w:ascii="Verdana" w:hAnsi="Verdana"/>
          <w:bCs/>
          <w:sz w:val="24"/>
          <w:szCs w:val="24"/>
        </w:rPr>
        <w:t xml:space="preserve"> cultural, ou seja, desconstrução da colonização cultural eurocêntrica (continuada pelo domínio estadunidense), nossos </w:t>
      </w:r>
      <w:proofErr w:type="spellStart"/>
      <w:r w:rsidR="00C25605" w:rsidRPr="00C25605">
        <w:rPr>
          <w:rFonts w:ascii="Verdana" w:hAnsi="Verdana"/>
          <w:bCs/>
          <w:sz w:val="24"/>
          <w:szCs w:val="24"/>
        </w:rPr>
        <w:t>hermanos</w:t>
      </w:r>
      <w:proofErr w:type="spellEnd"/>
      <w:r w:rsidR="00C25605" w:rsidRPr="00C25605">
        <w:rPr>
          <w:rFonts w:ascii="Verdana" w:hAnsi="Verdana"/>
          <w:bCs/>
          <w:sz w:val="24"/>
          <w:szCs w:val="24"/>
        </w:rPr>
        <w:t xml:space="preserve"> (os países latino-americanos) também romperam artisticamente e buscaram valorizar suas culturas e identidades. Há de se ressaltar que as transformações no universo simbólico e comportamental, mudanças de paradigma e desapropriações do domínio cultural não se dão do dia para noite, muito menos sem luta, enfrentamento e construção de diálogos. Para </w:t>
      </w:r>
      <w:proofErr w:type="spellStart"/>
      <w:r w:rsidR="00C25605" w:rsidRPr="00C25605">
        <w:rPr>
          <w:rFonts w:ascii="Verdana" w:hAnsi="Verdana"/>
          <w:bCs/>
          <w:sz w:val="24"/>
          <w:szCs w:val="24"/>
        </w:rPr>
        <w:t>decolonizar</w:t>
      </w:r>
      <w:proofErr w:type="spellEnd"/>
      <w:r w:rsidR="00C25605" w:rsidRPr="00C25605">
        <w:rPr>
          <w:rFonts w:ascii="Verdana" w:hAnsi="Verdana"/>
          <w:bCs/>
          <w:sz w:val="24"/>
          <w:szCs w:val="24"/>
        </w:rPr>
        <w:t xml:space="preserve"> é preciso construir </w:t>
      </w:r>
      <w:r w:rsidR="00C25605" w:rsidRPr="00C25605">
        <w:rPr>
          <w:rFonts w:ascii="Verdana" w:hAnsi="Verdana"/>
          <w:bCs/>
          <w:sz w:val="24"/>
          <w:szCs w:val="24"/>
        </w:rPr>
        <w:lastRenderedPageBreak/>
        <w:t>consciência crítica sobre a história do nosso país e nosso continente, reconhecer como reproduzimos preconceitos oriundos da colonização cultural, valorizar nossas identidades e construir senso de pertencimento.</w:t>
      </w:r>
    </w:p>
    <w:p w14:paraId="25C8B671" w14:textId="77777777" w:rsidR="00C25605" w:rsidRPr="00C25605" w:rsidRDefault="00C25605" w:rsidP="00C25605">
      <w:pPr>
        <w:tabs>
          <w:tab w:val="left" w:pos="4980"/>
        </w:tabs>
        <w:spacing w:after="0" w:line="240" w:lineRule="auto"/>
        <w:ind w:right="142"/>
        <w:jc w:val="both"/>
        <w:rPr>
          <w:rFonts w:ascii="Verdana" w:hAnsi="Verdana"/>
          <w:bCs/>
          <w:sz w:val="24"/>
          <w:szCs w:val="24"/>
        </w:rPr>
      </w:pPr>
    </w:p>
    <w:p w14:paraId="200BE312" w14:textId="77777777" w:rsidR="00C25605" w:rsidRPr="00C25605" w:rsidRDefault="00C25605" w:rsidP="00C25605">
      <w:pPr>
        <w:tabs>
          <w:tab w:val="left" w:pos="4980"/>
        </w:tabs>
        <w:spacing w:after="0" w:line="240" w:lineRule="auto"/>
        <w:ind w:right="142"/>
        <w:jc w:val="both"/>
        <w:rPr>
          <w:rFonts w:ascii="Verdana" w:hAnsi="Verdana"/>
          <w:bCs/>
          <w:sz w:val="24"/>
          <w:szCs w:val="24"/>
        </w:rPr>
      </w:pPr>
      <w:r w:rsidRPr="00C25605">
        <w:rPr>
          <w:rFonts w:ascii="Verdana" w:hAnsi="Verdana"/>
          <w:bCs/>
          <w:sz w:val="24"/>
          <w:szCs w:val="24"/>
        </w:rPr>
        <w:t>É incorreto apenas o que se afirma em:</w:t>
      </w:r>
    </w:p>
    <w:p w14:paraId="7066BA03" w14:textId="126E2E8C" w:rsidR="00C25605" w:rsidRPr="00C25605" w:rsidRDefault="00C25605" w:rsidP="00C25605">
      <w:pPr>
        <w:tabs>
          <w:tab w:val="left" w:pos="4980"/>
        </w:tabs>
        <w:spacing w:after="0" w:line="240" w:lineRule="auto"/>
        <w:ind w:right="142"/>
        <w:jc w:val="both"/>
        <w:rPr>
          <w:rFonts w:ascii="Verdana" w:hAnsi="Verdana"/>
          <w:bCs/>
          <w:sz w:val="24"/>
          <w:szCs w:val="24"/>
        </w:rPr>
      </w:pPr>
      <w:r w:rsidRPr="00C25605">
        <w:rPr>
          <w:rFonts w:ascii="Verdana" w:hAnsi="Verdana"/>
          <w:bCs/>
          <w:sz w:val="24"/>
          <w:szCs w:val="24"/>
        </w:rPr>
        <w:t>a)</w:t>
      </w:r>
      <w:r>
        <w:rPr>
          <w:rFonts w:ascii="Verdana" w:hAnsi="Verdana"/>
          <w:bCs/>
          <w:sz w:val="24"/>
          <w:szCs w:val="24"/>
        </w:rPr>
        <w:t xml:space="preserve"> </w:t>
      </w:r>
      <w:r w:rsidRPr="00C25605">
        <w:rPr>
          <w:rFonts w:ascii="Verdana" w:hAnsi="Verdana"/>
          <w:bCs/>
          <w:sz w:val="24"/>
          <w:szCs w:val="24"/>
        </w:rPr>
        <w:t>A imposição da estética clássica eurocêntrica, politicamente dominante durante a colonização das três Américas, produziu um modelo de beleza cruel entre os povos nativos e de outras etnias que nelas viveram.</w:t>
      </w:r>
    </w:p>
    <w:p w14:paraId="2EFAE659" w14:textId="1836FAF2" w:rsidR="00C25605" w:rsidRPr="00C25605" w:rsidRDefault="00C25605" w:rsidP="00C25605">
      <w:pPr>
        <w:tabs>
          <w:tab w:val="left" w:pos="4980"/>
        </w:tabs>
        <w:spacing w:after="0" w:line="240" w:lineRule="auto"/>
        <w:ind w:right="142"/>
        <w:jc w:val="both"/>
        <w:rPr>
          <w:rFonts w:ascii="Verdana" w:hAnsi="Verdana"/>
          <w:bCs/>
          <w:sz w:val="24"/>
          <w:szCs w:val="24"/>
        </w:rPr>
      </w:pPr>
      <w:r w:rsidRPr="00C25605">
        <w:rPr>
          <w:rFonts w:ascii="Verdana" w:hAnsi="Verdana"/>
          <w:bCs/>
          <w:sz w:val="24"/>
          <w:szCs w:val="24"/>
        </w:rPr>
        <w:t>b)</w:t>
      </w:r>
      <w:r>
        <w:rPr>
          <w:rFonts w:ascii="Verdana" w:hAnsi="Verdana"/>
          <w:bCs/>
          <w:sz w:val="24"/>
          <w:szCs w:val="24"/>
        </w:rPr>
        <w:t xml:space="preserve"> </w:t>
      </w:r>
      <w:r w:rsidRPr="00C25605">
        <w:rPr>
          <w:rFonts w:ascii="Verdana" w:hAnsi="Verdana"/>
          <w:bCs/>
          <w:sz w:val="24"/>
          <w:szCs w:val="24"/>
        </w:rPr>
        <w:t xml:space="preserve">O </w:t>
      </w:r>
      <w:proofErr w:type="spellStart"/>
      <w:r w:rsidRPr="00C25605">
        <w:rPr>
          <w:rFonts w:ascii="Verdana" w:hAnsi="Verdana"/>
          <w:bCs/>
          <w:sz w:val="24"/>
          <w:szCs w:val="24"/>
        </w:rPr>
        <w:t>Costumbrismo</w:t>
      </w:r>
      <w:proofErr w:type="spellEnd"/>
      <w:r w:rsidRPr="00C25605">
        <w:rPr>
          <w:rFonts w:ascii="Verdana" w:hAnsi="Verdana"/>
          <w:bCs/>
          <w:sz w:val="24"/>
          <w:szCs w:val="24"/>
        </w:rPr>
        <w:t xml:space="preserve"> e o Muralismo foram movimentos que valorizavam os costumes andinos, principalmente na região do México.</w:t>
      </w:r>
    </w:p>
    <w:p w14:paraId="6CE4FF03" w14:textId="163C5FB8" w:rsidR="00C25605" w:rsidRPr="00C25605" w:rsidRDefault="00C25605" w:rsidP="00C25605">
      <w:pPr>
        <w:tabs>
          <w:tab w:val="left" w:pos="4980"/>
        </w:tabs>
        <w:spacing w:after="0" w:line="240" w:lineRule="auto"/>
        <w:ind w:right="142"/>
        <w:jc w:val="both"/>
        <w:rPr>
          <w:rFonts w:ascii="Verdana" w:hAnsi="Verdana"/>
          <w:bCs/>
          <w:sz w:val="24"/>
          <w:szCs w:val="24"/>
        </w:rPr>
      </w:pPr>
      <w:r w:rsidRPr="00C25605">
        <w:rPr>
          <w:rFonts w:ascii="Verdana" w:hAnsi="Verdana"/>
          <w:bCs/>
          <w:sz w:val="24"/>
          <w:szCs w:val="24"/>
        </w:rPr>
        <w:t>c)</w:t>
      </w:r>
      <w:r>
        <w:rPr>
          <w:rFonts w:ascii="Verdana" w:hAnsi="Verdana"/>
          <w:bCs/>
          <w:sz w:val="24"/>
          <w:szCs w:val="24"/>
        </w:rPr>
        <w:t xml:space="preserve"> </w:t>
      </w:r>
      <w:r w:rsidRPr="00C25605">
        <w:rPr>
          <w:rFonts w:ascii="Verdana" w:hAnsi="Verdana"/>
          <w:bCs/>
          <w:sz w:val="24"/>
          <w:szCs w:val="24"/>
        </w:rPr>
        <w:t>O Modernismo brasileiro impactou os outros países latino-americanos.</w:t>
      </w:r>
    </w:p>
    <w:p w14:paraId="7356996A" w14:textId="286E0FC8" w:rsidR="00C25605" w:rsidRPr="00C25605" w:rsidRDefault="00C25605" w:rsidP="00C25605">
      <w:pPr>
        <w:tabs>
          <w:tab w:val="left" w:pos="4980"/>
        </w:tabs>
        <w:spacing w:after="0" w:line="240" w:lineRule="auto"/>
        <w:ind w:right="142"/>
        <w:jc w:val="both"/>
        <w:rPr>
          <w:rFonts w:ascii="Verdana" w:hAnsi="Verdana"/>
          <w:b/>
          <w:sz w:val="24"/>
          <w:szCs w:val="24"/>
        </w:rPr>
      </w:pPr>
      <w:r w:rsidRPr="00C25605">
        <w:rPr>
          <w:rFonts w:ascii="Verdana" w:hAnsi="Verdana"/>
          <w:b/>
          <w:sz w:val="24"/>
          <w:szCs w:val="24"/>
        </w:rPr>
        <w:t>d)</w:t>
      </w:r>
      <w:r w:rsidRPr="00C25605">
        <w:rPr>
          <w:rFonts w:ascii="Verdana" w:hAnsi="Verdana"/>
          <w:b/>
          <w:sz w:val="24"/>
          <w:szCs w:val="24"/>
        </w:rPr>
        <w:t xml:space="preserve"> </w:t>
      </w:r>
      <w:r w:rsidRPr="00C25605">
        <w:rPr>
          <w:rFonts w:ascii="Verdana" w:hAnsi="Verdana"/>
          <w:b/>
          <w:sz w:val="24"/>
          <w:szCs w:val="24"/>
        </w:rPr>
        <w:t>A arte latino-americana é homogênea e fruto da pacificação entre povos nativos e colonizadores.</w:t>
      </w:r>
    </w:p>
    <w:p w14:paraId="2F7665FF" w14:textId="129CB91C" w:rsidR="00F0305E" w:rsidRPr="00F0305E" w:rsidRDefault="00C25605" w:rsidP="00C25605">
      <w:pPr>
        <w:tabs>
          <w:tab w:val="left" w:pos="4980"/>
        </w:tabs>
        <w:spacing w:after="0" w:line="240" w:lineRule="auto"/>
        <w:ind w:right="142"/>
        <w:jc w:val="both"/>
        <w:rPr>
          <w:rFonts w:ascii="Verdana" w:hAnsi="Verdana"/>
          <w:b/>
          <w:sz w:val="24"/>
          <w:szCs w:val="24"/>
        </w:rPr>
      </w:pPr>
      <w:r w:rsidRPr="00C25605">
        <w:rPr>
          <w:rFonts w:ascii="Verdana" w:hAnsi="Verdana"/>
          <w:bCs/>
          <w:sz w:val="24"/>
          <w:szCs w:val="24"/>
        </w:rPr>
        <w:t>e)</w:t>
      </w:r>
      <w:r>
        <w:rPr>
          <w:rFonts w:ascii="Verdana" w:hAnsi="Verdana"/>
          <w:bCs/>
          <w:sz w:val="24"/>
          <w:szCs w:val="24"/>
        </w:rPr>
        <w:t xml:space="preserve"> </w:t>
      </w:r>
      <w:r w:rsidRPr="00C25605">
        <w:rPr>
          <w:rFonts w:ascii="Verdana" w:hAnsi="Verdana"/>
          <w:bCs/>
          <w:sz w:val="24"/>
          <w:szCs w:val="24"/>
        </w:rPr>
        <w:t>No estudo da História da Arte das Américas encontramos sincretismos, adaptações e resistências das matrizes culturais nativas.</w:t>
      </w:r>
    </w:p>
    <w:p w14:paraId="33682EED" w14:textId="77777777" w:rsidR="00C46818" w:rsidRPr="00134F8B" w:rsidRDefault="00C46818" w:rsidP="00566FAF">
      <w:pPr>
        <w:tabs>
          <w:tab w:val="left" w:pos="4980"/>
        </w:tabs>
        <w:spacing w:after="0" w:line="240" w:lineRule="auto"/>
        <w:ind w:right="142"/>
        <w:jc w:val="both"/>
        <w:rPr>
          <w:rFonts w:ascii="Verdana" w:hAnsi="Verdana"/>
          <w:b/>
          <w:sz w:val="24"/>
          <w:szCs w:val="24"/>
        </w:rPr>
      </w:pPr>
    </w:p>
    <w:p w14:paraId="2AB71EE5" w14:textId="77777777" w:rsidR="00A404D3" w:rsidRPr="00A404D3" w:rsidRDefault="00C46818" w:rsidP="00A404D3">
      <w:pPr>
        <w:tabs>
          <w:tab w:val="left" w:pos="4980"/>
        </w:tabs>
        <w:spacing w:after="0" w:line="240" w:lineRule="auto"/>
        <w:ind w:right="142"/>
        <w:jc w:val="both"/>
        <w:rPr>
          <w:rFonts w:ascii="Verdana" w:hAnsi="Verdana"/>
          <w:bCs/>
          <w:sz w:val="24"/>
          <w:szCs w:val="24"/>
        </w:rPr>
      </w:pPr>
      <w:r w:rsidRPr="00134F8B">
        <w:rPr>
          <w:rFonts w:ascii="Verdana" w:hAnsi="Verdana"/>
          <w:bCs/>
          <w:sz w:val="24"/>
          <w:szCs w:val="24"/>
        </w:rPr>
        <w:t xml:space="preserve">13 – </w:t>
      </w:r>
      <w:r w:rsidR="00A404D3" w:rsidRPr="00A404D3">
        <w:rPr>
          <w:rFonts w:ascii="Verdana" w:hAnsi="Verdana"/>
          <w:bCs/>
          <w:sz w:val="24"/>
          <w:szCs w:val="24"/>
        </w:rPr>
        <w:t>A respeito da vida e obra de Frida Kahlo é correto o que se afirma nas alternativas, exceto em:</w:t>
      </w:r>
    </w:p>
    <w:p w14:paraId="4E29063D" w14:textId="77777777" w:rsidR="00A404D3" w:rsidRPr="00A404D3" w:rsidRDefault="00A404D3" w:rsidP="00A404D3">
      <w:pPr>
        <w:tabs>
          <w:tab w:val="left" w:pos="4980"/>
        </w:tabs>
        <w:spacing w:after="0" w:line="240" w:lineRule="auto"/>
        <w:ind w:right="142"/>
        <w:jc w:val="both"/>
        <w:rPr>
          <w:rFonts w:ascii="Verdana" w:hAnsi="Verdana"/>
          <w:bCs/>
          <w:sz w:val="24"/>
          <w:szCs w:val="24"/>
        </w:rPr>
      </w:pPr>
    </w:p>
    <w:p w14:paraId="203C4919" w14:textId="07595B75"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a)</w:t>
      </w:r>
      <w:r>
        <w:rPr>
          <w:rFonts w:ascii="Verdana" w:hAnsi="Verdana"/>
          <w:bCs/>
          <w:sz w:val="24"/>
          <w:szCs w:val="24"/>
        </w:rPr>
        <w:t xml:space="preserve"> </w:t>
      </w:r>
      <w:r w:rsidRPr="00A404D3">
        <w:rPr>
          <w:rFonts w:ascii="Verdana" w:hAnsi="Verdana"/>
          <w:bCs/>
          <w:sz w:val="24"/>
          <w:szCs w:val="24"/>
        </w:rPr>
        <w:t>O autorretrato é um dos gêneros que mais marcou sua pintura.</w:t>
      </w:r>
    </w:p>
    <w:p w14:paraId="04780253" w14:textId="4744FCC1" w:rsidR="00A404D3" w:rsidRPr="00A404D3" w:rsidRDefault="00A404D3" w:rsidP="00A404D3">
      <w:pPr>
        <w:tabs>
          <w:tab w:val="left" w:pos="4980"/>
        </w:tabs>
        <w:spacing w:after="0" w:line="240" w:lineRule="auto"/>
        <w:ind w:right="142"/>
        <w:jc w:val="both"/>
        <w:rPr>
          <w:rFonts w:ascii="Verdana" w:hAnsi="Verdana"/>
          <w:b/>
          <w:sz w:val="24"/>
          <w:szCs w:val="24"/>
        </w:rPr>
      </w:pPr>
      <w:r w:rsidRPr="00A404D3">
        <w:rPr>
          <w:rFonts w:ascii="Verdana" w:hAnsi="Verdana"/>
          <w:b/>
          <w:sz w:val="24"/>
          <w:szCs w:val="24"/>
        </w:rPr>
        <w:t>b)</w:t>
      </w:r>
      <w:r w:rsidRPr="00A404D3">
        <w:rPr>
          <w:rFonts w:ascii="Verdana" w:hAnsi="Verdana"/>
          <w:b/>
          <w:sz w:val="24"/>
          <w:szCs w:val="24"/>
        </w:rPr>
        <w:t xml:space="preserve"> </w:t>
      </w:r>
      <w:r w:rsidRPr="00A404D3">
        <w:rPr>
          <w:rFonts w:ascii="Verdana" w:hAnsi="Verdana"/>
          <w:b/>
          <w:sz w:val="24"/>
          <w:szCs w:val="24"/>
        </w:rPr>
        <w:t xml:space="preserve">Apesar de se vestir e se retratar com os vestidos tipicamente de </w:t>
      </w:r>
      <w:proofErr w:type="spellStart"/>
      <w:r w:rsidRPr="00A404D3">
        <w:rPr>
          <w:rFonts w:ascii="Verdana" w:hAnsi="Verdana"/>
          <w:b/>
          <w:sz w:val="24"/>
          <w:szCs w:val="24"/>
        </w:rPr>
        <w:t>tehuana</w:t>
      </w:r>
      <w:proofErr w:type="spellEnd"/>
      <w:r w:rsidRPr="00A404D3">
        <w:rPr>
          <w:rFonts w:ascii="Verdana" w:hAnsi="Verdana"/>
          <w:b/>
          <w:sz w:val="24"/>
          <w:szCs w:val="24"/>
        </w:rPr>
        <w:t>, Frida nasceu na Alemanha.</w:t>
      </w:r>
    </w:p>
    <w:p w14:paraId="7E2D2DA4" w14:textId="57145061"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c)</w:t>
      </w:r>
      <w:r>
        <w:rPr>
          <w:rFonts w:ascii="Verdana" w:hAnsi="Verdana"/>
          <w:bCs/>
          <w:sz w:val="24"/>
          <w:szCs w:val="24"/>
        </w:rPr>
        <w:t xml:space="preserve"> </w:t>
      </w:r>
      <w:r w:rsidRPr="00A404D3">
        <w:rPr>
          <w:rFonts w:ascii="Verdana" w:hAnsi="Verdana"/>
          <w:bCs/>
          <w:sz w:val="24"/>
          <w:szCs w:val="24"/>
        </w:rPr>
        <w:t>Ela se valia de citações culturais em suas pinturas como imagens de pirâmides astecas.</w:t>
      </w:r>
    </w:p>
    <w:p w14:paraId="4A8B6833" w14:textId="4B052927"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d)</w:t>
      </w:r>
      <w:r>
        <w:rPr>
          <w:rFonts w:ascii="Verdana" w:hAnsi="Verdana"/>
          <w:bCs/>
          <w:sz w:val="24"/>
          <w:szCs w:val="24"/>
        </w:rPr>
        <w:t xml:space="preserve"> </w:t>
      </w:r>
      <w:r w:rsidRPr="00A404D3">
        <w:rPr>
          <w:rFonts w:ascii="Verdana" w:hAnsi="Verdana"/>
          <w:bCs/>
          <w:sz w:val="24"/>
          <w:szCs w:val="24"/>
        </w:rPr>
        <w:t>A figura de Frida Kahlo se tornou um dos símbolos do movimento feminista.</w:t>
      </w:r>
    </w:p>
    <w:p w14:paraId="1E65D97A" w14:textId="4B0A9638" w:rsidR="00F0305E" w:rsidRPr="00F0305E" w:rsidRDefault="00A404D3" w:rsidP="00A404D3">
      <w:pPr>
        <w:tabs>
          <w:tab w:val="left" w:pos="4980"/>
        </w:tabs>
        <w:spacing w:after="0" w:line="240" w:lineRule="auto"/>
        <w:ind w:right="142"/>
        <w:jc w:val="both"/>
        <w:rPr>
          <w:rFonts w:ascii="Verdana" w:hAnsi="Verdana"/>
          <w:b/>
          <w:sz w:val="24"/>
          <w:szCs w:val="24"/>
        </w:rPr>
      </w:pPr>
      <w:r w:rsidRPr="00A404D3">
        <w:rPr>
          <w:rFonts w:ascii="Verdana" w:hAnsi="Verdana"/>
          <w:bCs/>
          <w:sz w:val="24"/>
          <w:szCs w:val="24"/>
        </w:rPr>
        <w:t>e)</w:t>
      </w:r>
      <w:r>
        <w:rPr>
          <w:rFonts w:ascii="Verdana" w:hAnsi="Verdana"/>
          <w:bCs/>
          <w:sz w:val="24"/>
          <w:szCs w:val="24"/>
        </w:rPr>
        <w:t xml:space="preserve"> </w:t>
      </w:r>
      <w:r w:rsidRPr="00A404D3">
        <w:rPr>
          <w:rFonts w:ascii="Verdana" w:hAnsi="Verdana"/>
          <w:bCs/>
          <w:sz w:val="24"/>
          <w:szCs w:val="24"/>
        </w:rPr>
        <w:t>A Casa Azul é onde Frida cresceu e atualmente é um museu.</w:t>
      </w:r>
    </w:p>
    <w:p w14:paraId="3CC6690D" w14:textId="77777777" w:rsidR="00C46818" w:rsidRPr="00134F8B" w:rsidRDefault="00C46818" w:rsidP="00566FAF">
      <w:pPr>
        <w:tabs>
          <w:tab w:val="left" w:pos="4980"/>
        </w:tabs>
        <w:spacing w:after="0" w:line="240" w:lineRule="auto"/>
        <w:ind w:right="142"/>
        <w:jc w:val="both"/>
        <w:rPr>
          <w:rFonts w:ascii="Verdana" w:hAnsi="Verdana"/>
          <w:bCs/>
          <w:sz w:val="24"/>
          <w:szCs w:val="24"/>
        </w:rPr>
      </w:pPr>
    </w:p>
    <w:p w14:paraId="73EC71DF" w14:textId="4AACAD8A" w:rsidR="00A404D3" w:rsidRPr="00A404D3" w:rsidRDefault="00C46818" w:rsidP="00A404D3">
      <w:pPr>
        <w:tabs>
          <w:tab w:val="left" w:pos="4980"/>
        </w:tabs>
        <w:spacing w:after="0" w:line="240" w:lineRule="auto"/>
        <w:ind w:right="142"/>
        <w:jc w:val="both"/>
        <w:rPr>
          <w:rFonts w:ascii="Verdana" w:hAnsi="Verdana"/>
          <w:bCs/>
          <w:sz w:val="24"/>
          <w:szCs w:val="24"/>
        </w:rPr>
      </w:pPr>
      <w:r w:rsidRPr="00134F8B">
        <w:rPr>
          <w:rFonts w:ascii="Verdana" w:hAnsi="Verdana"/>
          <w:bCs/>
          <w:sz w:val="24"/>
          <w:szCs w:val="24"/>
        </w:rPr>
        <w:t xml:space="preserve">14– </w:t>
      </w:r>
      <w:r w:rsidR="00A404D3" w:rsidRPr="00A404D3">
        <w:rPr>
          <w:rFonts w:ascii="Verdana" w:hAnsi="Verdana"/>
          <w:bCs/>
          <w:sz w:val="24"/>
          <w:szCs w:val="24"/>
        </w:rPr>
        <w:t>O desejo de romper com a estética clássica eurocêntrica é encontrado na arte latino-americana e seus marcos de ruptura foram:</w:t>
      </w:r>
    </w:p>
    <w:p w14:paraId="1F64121B" w14:textId="13554E61" w:rsidR="00A404D3" w:rsidRPr="00A404D3" w:rsidRDefault="00A404D3" w:rsidP="00A404D3">
      <w:pPr>
        <w:tabs>
          <w:tab w:val="left" w:pos="4980"/>
        </w:tabs>
        <w:spacing w:after="0" w:line="240" w:lineRule="auto"/>
        <w:ind w:right="142"/>
        <w:jc w:val="both"/>
        <w:rPr>
          <w:rFonts w:ascii="Verdana" w:hAnsi="Verdana"/>
          <w:b/>
          <w:sz w:val="24"/>
          <w:szCs w:val="24"/>
        </w:rPr>
      </w:pPr>
      <w:r w:rsidRPr="00A404D3">
        <w:rPr>
          <w:rFonts w:ascii="Verdana" w:hAnsi="Verdana"/>
          <w:b/>
          <w:sz w:val="24"/>
          <w:szCs w:val="24"/>
        </w:rPr>
        <w:t>a)</w:t>
      </w:r>
      <w:r w:rsidRPr="00A404D3">
        <w:rPr>
          <w:rFonts w:ascii="Verdana" w:hAnsi="Verdana"/>
          <w:b/>
          <w:sz w:val="24"/>
          <w:szCs w:val="24"/>
        </w:rPr>
        <w:t xml:space="preserve"> </w:t>
      </w:r>
      <w:r w:rsidRPr="00A404D3">
        <w:rPr>
          <w:rFonts w:ascii="Verdana" w:hAnsi="Verdana"/>
          <w:b/>
          <w:sz w:val="24"/>
          <w:szCs w:val="24"/>
        </w:rPr>
        <w:t xml:space="preserve">Muralismo mexicano (a partir de 1910); Semana de Arte Moderna (1922); fundação da revista Martín </w:t>
      </w:r>
      <w:proofErr w:type="spellStart"/>
      <w:r w:rsidRPr="00A404D3">
        <w:rPr>
          <w:rFonts w:ascii="Verdana" w:hAnsi="Verdana"/>
          <w:b/>
          <w:sz w:val="24"/>
          <w:szCs w:val="24"/>
        </w:rPr>
        <w:t>Fierro</w:t>
      </w:r>
      <w:proofErr w:type="spellEnd"/>
      <w:r w:rsidRPr="00A404D3">
        <w:rPr>
          <w:rFonts w:ascii="Verdana" w:hAnsi="Verdana"/>
          <w:b/>
          <w:sz w:val="24"/>
          <w:szCs w:val="24"/>
        </w:rPr>
        <w:t xml:space="preserve"> (1924) em Buenos Aires; e revolta contra a Academia de San Alejandro (1927), em Cuba.</w:t>
      </w:r>
    </w:p>
    <w:p w14:paraId="0A1BE6C4" w14:textId="26DD5010"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b)</w:t>
      </w:r>
      <w:r>
        <w:rPr>
          <w:rFonts w:ascii="Verdana" w:hAnsi="Verdana"/>
          <w:bCs/>
          <w:sz w:val="24"/>
          <w:szCs w:val="24"/>
        </w:rPr>
        <w:t xml:space="preserve"> </w:t>
      </w:r>
      <w:r w:rsidRPr="00A404D3">
        <w:rPr>
          <w:rFonts w:ascii="Verdana" w:hAnsi="Verdana"/>
          <w:bCs/>
          <w:sz w:val="24"/>
          <w:szCs w:val="24"/>
        </w:rPr>
        <w:t xml:space="preserve">Construção da </w:t>
      </w:r>
      <w:proofErr w:type="spellStart"/>
      <w:r w:rsidRPr="00A404D3">
        <w:rPr>
          <w:rFonts w:ascii="Verdana" w:hAnsi="Verdana"/>
          <w:bCs/>
          <w:sz w:val="24"/>
          <w:szCs w:val="24"/>
        </w:rPr>
        <w:t>Escuela</w:t>
      </w:r>
      <w:proofErr w:type="spellEnd"/>
      <w:r w:rsidRPr="00A404D3">
        <w:rPr>
          <w:rFonts w:ascii="Verdana" w:hAnsi="Verdana"/>
          <w:bCs/>
          <w:sz w:val="24"/>
          <w:szCs w:val="24"/>
        </w:rPr>
        <w:t xml:space="preserve"> Nacional Superior Autónoma de Bellas Artes no Peru (1918), e da Academia Nacional de Bellas Artes na Argentina (1936).</w:t>
      </w:r>
    </w:p>
    <w:p w14:paraId="67BB9432" w14:textId="4ABBEF6F"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c)</w:t>
      </w:r>
      <w:r>
        <w:rPr>
          <w:rFonts w:ascii="Verdana" w:hAnsi="Verdana"/>
          <w:bCs/>
          <w:sz w:val="24"/>
          <w:szCs w:val="24"/>
        </w:rPr>
        <w:t xml:space="preserve"> </w:t>
      </w:r>
      <w:r w:rsidRPr="00A404D3">
        <w:rPr>
          <w:rFonts w:ascii="Verdana" w:hAnsi="Verdana"/>
          <w:bCs/>
          <w:sz w:val="24"/>
          <w:szCs w:val="24"/>
        </w:rPr>
        <w:t xml:space="preserve">Muralismo mexicano a partir de 1950; Semana de Arte Moderna (1951); fundação da revista Martín </w:t>
      </w:r>
      <w:proofErr w:type="spellStart"/>
      <w:r w:rsidRPr="00A404D3">
        <w:rPr>
          <w:rFonts w:ascii="Verdana" w:hAnsi="Verdana"/>
          <w:bCs/>
          <w:sz w:val="24"/>
          <w:szCs w:val="24"/>
        </w:rPr>
        <w:t>Fierro</w:t>
      </w:r>
      <w:proofErr w:type="spellEnd"/>
      <w:r w:rsidRPr="00A404D3">
        <w:rPr>
          <w:rFonts w:ascii="Verdana" w:hAnsi="Verdana"/>
          <w:bCs/>
          <w:sz w:val="24"/>
          <w:szCs w:val="24"/>
        </w:rPr>
        <w:t xml:space="preserve"> (1935) em Buenos Aires; e revolta contra a Academia de San Alejandro (1960) em Cuba.</w:t>
      </w:r>
    </w:p>
    <w:p w14:paraId="0643F75E" w14:textId="299EC36D" w:rsidR="00A404D3" w:rsidRPr="00A404D3" w:rsidRDefault="00A404D3" w:rsidP="00A404D3">
      <w:pPr>
        <w:tabs>
          <w:tab w:val="left" w:pos="4980"/>
        </w:tabs>
        <w:spacing w:after="0" w:line="240" w:lineRule="auto"/>
        <w:ind w:right="142"/>
        <w:jc w:val="both"/>
        <w:rPr>
          <w:rFonts w:ascii="Verdana" w:hAnsi="Verdana"/>
          <w:bCs/>
          <w:sz w:val="24"/>
          <w:szCs w:val="24"/>
        </w:rPr>
      </w:pPr>
      <w:r w:rsidRPr="00A404D3">
        <w:rPr>
          <w:rFonts w:ascii="Verdana" w:hAnsi="Verdana"/>
          <w:bCs/>
          <w:sz w:val="24"/>
          <w:szCs w:val="24"/>
        </w:rPr>
        <w:t>d)</w:t>
      </w:r>
      <w:r>
        <w:rPr>
          <w:rFonts w:ascii="Verdana" w:hAnsi="Verdana"/>
          <w:bCs/>
          <w:sz w:val="24"/>
          <w:szCs w:val="24"/>
        </w:rPr>
        <w:t xml:space="preserve"> </w:t>
      </w:r>
      <w:r w:rsidRPr="00A404D3">
        <w:rPr>
          <w:rFonts w:ascii="Verdana" w:hAnsi="Verdana"/>
          <w:bCs/>
          <w:sz w:val="24"/>
          <w:szCs w:val="24"/>
        </w:rPr>
        <w:t>Construção da Academia Imperial de Bellas Artes no Rio de Janeiro (1826); Muralismo mexicano (a partir de 1910); e Semana de Arte Moderna (1922).</w:t>
      </w:r>
    </w:p>
    <w:p w14:paraId="4D7C74C7" w14:textId="24B0B1B9" w:rsidR="004861A4" w:rsidRPr="004861A4" w:rsidRDefault="00A404D3" w:rsidP="00A404D3">
      <w:pPr>
        <w:tabs>
          <w:tab w:val="left" w:pos="4980"/>
        </w:tabs>
        <w:spacing w:after="0" w:line="240" w:lineRule="auto"/>
        <w:ind w:right="142"/>
        <w:jc w:val="both"/>
        <w:rPr>
          <w:rFonts w:ascii="Verdana" w:hAnsi="Verdana"/>
          <w:b/>
          <w:sz w:val="24"/>
          <w:szCs w:val="24"/>
          <w:shd w:val="clear" w:color="auto" w:fill="FFFFFF"/>
        </w:rPr>
      </w:pPr>
      <w:r w:rsidRPr="00A404D3">
        <w:rPr>
          <w:rFonts w:ascii="Verdana" w:hAnsi="Verdana"/>
          <w:bCs/>
          <w:sz w:val="24"/>
          <w:szCs w:val="24"/>
        </w:rPr>
        <w:t>e)</w:t>
      </w:r>
      <w:r>
        <w:rPr>
          <w:rFonts w:ascii="Verdana" w:hAnsi="Verdana"/>
          <w:bCs/>
          <w:sz w:val="24"/>
          <w:szCs w:val="24"/>
        </w:rPr>
        <w:t xml:space="preserve"> </w:t>
      </w:r>
      <w:r w:rsidRPr="00A404D3">
        <w:rPr>
          <w:rFonts w:ascii="Verdana" w:hAnsi="Verdana"/>
          <w:bCs/>
          <w:sz w:val="24"/>
          <w:szCs w:val="24"/>
        </w:rPr>
        <w:t>I Bienal de São Paulo (1951); I Bienal do Mercosul (1996).</w:t>
      </w:r>
    </w:p>
    <w:p w14:paraId="6193D9A0" w14:textId="77777777" w:rsidR="00C46818" w:rsidRPr="00134F8B" w:rsidRDefault="00C46818" w:rsidP="00566FAF">
      <w:pPr>
        <w:tabs>
          <w:tab w:val="left" w:pos="4980"/>
        </w:tabs>
        <w:spacing w:after="0" w:line="240" w:lineRule="auto"/>
        <w:ind w:right="142"/>
        <w:jc w:val="both"/>
        <w:rPr>
          <w:rFonts w:ascii="Verdana" w:hAnsi="Verdana"/>
          <w:b/>
          <w:sz w:val="24"/>
          <w:szCs w:val="24"/>
        </w:rPr>
      </w:pPr>
    </w:p>
    <w:p w14:paraId="5BB69E37" w14:textId="77777777" w:rsidR="00F12ABC" w:rsidRDefault="00C46818" w:rsidP="00566FAF">
      <w:pPr>
        <w:tabs>
          <w:tab w:val="left" w:pos="4980"/>
        </w:tabs>
        <w:spacing w:after="0" w:line="240" w:lineRule="auto"/>
        <w:ind w:right="142"/>
        <w:jc w:val="both"/>
        <w:rPr>
          <w:rFonts w:ascii="Verdana" w:hAnsi="Verdana"/>
          <w:bCs/>
          <w:sz w:val="24"/>
          <w:szCs w:val="24"/>
        </w:rPr>
      </w:pPr>
      <w:r w:rsidRPr="00134F8B">
        <w:rPr>
          <w:rFonts w:ascii="Verdana" w:hAnsi="Verdana"/>
          <w:bCs/>
          <w:sz w:val="24"/>
          <w:szCs w:val="24"/>
        </w:rPr>
        <w:t>15 –</w:t>
      </w:r>
      <w:r w:rsidR="004861A4">
        <w:rPr>
          <w:rFonts w:ascii="Verdana" w:hAnsi="Verdana"/>
          <w:bCs/>
          <w:sz w:val="24"/>
          <w:szCs w:val="24"/>
        </w:rPr>
        <w:t xml:space="preserve"> </w:t>
      </w:r>
    </w:p>
    <w:p w14:paraId="1E1C4714" w14:textId="07E099FF" w:rsidR="00F12ABC" w:rsidRPr="00F12ABC" w:rsidRDefault="00F12ABC" w:rsidP="00566FAF">
      <w:pPr>
        <w:tabs>
          <w:tab w:val="left" w:pos="4980"/>
        </w:tabs>
        <w:spacing w:after="0" w:line="240" w:lineRule="auto"/>
        <w:ind w:right="142"/>
        <w:jc w:val="both"/>
        <w:rPr>
          <w:rFonts w:ascii="Verdana" w:hAnsi="Verdana"/>
          <w:b/>
          <w:sz w:val="28"/>
          <w:szCs w:val="28"/>
        </w:rPr>
      </w:pPr>
      <w:r w:rsidRPr="00F12ABC">
        <w:rPr>
          <w:rFonts w:ascii="Verdana" w:hAnsi="Verdana"/>
          <w:b/>
          <w:sz w:val="28"/>
          <w:szCs w:val="28"/>
        </w:rPr>
        <w:t>Tropicália</w:t>
      </w:r>
    </w:p>
    <w:p w14:paraId="4E808255" w14:textId="77777777" w:rsidR="00F12ABC" w:rsidRPr="00F12ABC" w:rsidRDefault="00F12ABC" w:rsidP="00566FAF">
      <w:pPr>
        <w:tabs>
          <w:tab w:val="left" w:pos="4980"/>
        </w:tabs>
        <w:spacing w:after="0" w:line="240" w:lineRule="auto"/>
        <w:ind w:right="142"/>
        <w:jc w:val="both"/>
        <w:rPr>
          <w:rFonts w:ascii="Verdana" w:hAnsi="Verdana"/>
          <w:bCs/>
          <w:sz w:val="24"/>
          <w:szCs w:val="24"/>
        </w:rPr>
      </w:pPr>
    </w:p>
    <w:p w14:paraId="3DDF8815"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Sobre a cabeça os aviões</w:t>
      </w:r>
    </w:p>
    <w:p w14:paraId="62DAA1F7"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Sob os meus pés os caminhões</w:t>
      </w:r>
    </w:p>
    <w:p w14:paraId="08D581BD"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Aponta contra os chapadões</w:t>
      </w:r>
    </w:p>
    <w:p w14:paraId="16CCC147" w14:textId="3314E7A6"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Meu nariz</w:t>
      </w:r>
    </w:p>
    <w:p w14:paraId="481F7039"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Eu organizo o movimento</w:t>
      </w:r>
    </w:p>
    <w:p w14:paraId="04FE71F5"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Eu oriento o carnaval</w:t>
      </w:r>
    </w:p>
    <w:p w14:paraId="66FF6FF9"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lastRenderedPageBreak/>
        <w:t>Eu inauguro o monumento no planalto central do país (...)</w:t>
      </w:r>
    </w:p>
    <w:p w14:paraId="36223AD9"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O monumento não tem porta</w:t>
      </w:r>
    </w:p>
    <w:p w14:paraId="3FB7E5A5"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A entrada é uma rua antiga, estreita e torta</w:t>
      </w:r>
    </w:p>
    <w:p w14:paraId="2F1A60BB"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E no joelho uma criança, sorridente, feia e morta</w:t>
      </w:r>
    </w:p>
    <w:p w14:paraId="1C2EFD93"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Estende a mão</w:t>
      </w:r>
    </w:p>
    <w:p w14:paraId="33607D0C" w14:textId="77777777" w:rsidR="00F12ABC" w:rsidRPr="00F12ABC" w:rsidRDefault="00F12ABC" w:rsidP="00566FAF">
      <w:pPr>
        <w:tabs>
          <w:tab w:val="left" w:pos="4980"/>
        </w:tabs>
        <w:spacing w:after="0" w:line="240" w:lineRule="auto"/>
        <w:ind w:right="142"/>
        <w:jc w:val="right"/>
        <w:rPr>
          <w:rFonts w:ascii="Verdana" w:hAnsi="Verdana"/>
          <w:bCs/>
          <w:sz w:val="20"/>
          <w:szCs w:val="20"/>
        </w:rPr>
      </w:pPr>
      <w:r w:rsidRPr="00F12ABC">
        <w:rPr>
          <w:rFonts w:ascii="Verdana" w:hAnsi="Verdana"/>
          <w:bCs/>
          <w:sz w:val="20"/>
          <w:szCs w:val="20"/>
        </w:rPr>
        <w:t>(www.caetanoveloso.com.br)</w:t>
      </w:r>
    </w:p>
    <w:p w14:paraId="17AA16B2" w14:textId="77777777" w:rsidR="00F12ABC" w:rsidRPr="00F12ABC" w:rsidRDefault="00F12ABC" w:rsidP="00566FAF">
      <w:pPr>
        <w:tabs>
          <w:tab w:val="left" w:pos="4980"/>
        </w:tabs>
        <w:spacing w:after="0" w:line="240" w:lineRule="auto"/>
        <w:ind w:right="142"/>
        <w:jc w:val="both"/>
        <w:rPr>
          <w:rFonts w:ascii="Verdana" w:hAnsi="Verdana"/>
          <w:bCs/>
          <w:sz w:val="24"/>
          <w:szCs w:val="24"/>
        </w:rPr>
      </w:pPr>
    </w:p>
    <w:p w14:paraId="73355C44"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O disco e a música Tropicália tornaram-se símbolos do “Tropicalismo”, movimento protagonizado por artistas e intelectuais, no Brasil, em finais da década de 1960.</w:t>
      </w:r>
    </w:p>
    <w:p w14:paraId="61217FFB" w14:textId="77777777"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Esse movimento destacou-se, principalmente, pela seguinte proposta:</w:t>
      </w:r>
    </w:p>
    <w:p w14:paraId="48AE53E0" w14:textId="3184ED3E" w:rsidR="00F12ABC" w:rsidRPr="00F12ABC" w:rsidRDefault="00F12ABC" w:rsidP="00566FAF">
      <w:pPr>
        <w:tabs>
          <w:tab w:val="left" w:pos="4980"/>
        </w:tabs>
        <w:spacing w:after="0" w:line="240" w:lineRule="auto"/>
        <w:ind w:right="142"/>
        <w:jc w:val="both"/>
        <w:rPr>
          <w:rFonts w:ascii="Verdana" w:hAnsi="Verdana"/>
          <w:b/>
          <w:sz w:val="24"/>
          <w:szCs w:val="24"/>
        </w:rPr>
      </w:pPr>
      <w:r w:rsidRPr="00F12ABC">
        <w:rPr>
          <w:rFonts w:ascii="Verdana" w:hAnsi="Verdana"/>
          <w:b/>
          <w:sz w:val="24"/>
          <w:szCs w:val="24"/>
        </w:rPr>
        <w:t>a)</w:t>
      </w:r>
      <w:r>
        <w:rPr>
          <w:rFonts w:ascii="Verdana" w:hAnsi="Verdana"/>
          <w:b/>
          <w:sz w:val="24"/>
          <w:szCs w:val="24"/>
        </w:rPr>
        <w:t xml:space="preserve"> </w:t>
      </w:r>
      <w:r w:rsidRPr="00F12ABC">
        <w:rPr>
          <w:rFonts w:ascii="Verdana" w:hAnsi="Verdana"/>
          <w:b/>
          <w:sz w:val="24"/>
          <w:szCs w:val="24"/>
        </w:rPr>
        <w:t>valorização do pluralismo cultural</w:t>
      </w:r>
    </w:p>
    <w:p w14:paraId="1437614B" w14:textId="1D636D43"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b)</w:t>
      </w:r>
      <w:r>
        <w:rPr>
          <w:rFonts w:ascii="Verdana" w:hAnsi="Verdana"/>
          <w:bCs/>
          <w:sz w:val="24"/>
          <w:szCs w:val="24"/>
        </w:rPr>
        <w:t xml:space="preserve"> </w:t>
      </w:r>
      <w:r w:rsidRPr="00F12ABC">
        <w:rPr>
          <w:rFonts w:ascii="Verdana" w:hAnsi="Verdana"/>
          <w:bCs/>
          <w:sz w:val="24"/>
          <w:szCs w:val="24"/>
        </w:rPr>
        <w:t>denúncia das influências estrangeiras</w:t>
      </w:r>
    </w:p>
    <w:p w14:paraId="1EF48FFF" w14:textId="4D8F34CA" w:rsidR="00F12ABC" w:rsidRPr="00F12ABC" w:rsidRDefault="00F12ABC"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c)</w:t>
      </w:r>
      <w:r>
        <w:rPr>
          <w:rFonts w:ascii="Verdana" w:hAnsi="Verdana"/>
          <w:bCs/>
          <w:sz w:val="24"/>
          <w:szCs w:val="24"/>
        </w:rPr>
        <w:t xml:space="preserve"> </w:t>
      </w:r>
      <w:r w:rsidRPr="00F12ABC">
        <w:rPr>
          <w:rFonts w:ascii="Verdana" w:hAnsi="Verdana"/>
          <w:bCs/>
          <w:sz w:val="24"/>
          <w:szCs w:val="24"/>
        </w:rPr>
        <w:t>enaltecimento da originalidade nacional</w:t>
      </w:r>
    </w:p>
    <w:p w14:paraId="5976E85E" w14:textId="1518CE18" w:rsidR="004861A4" w:rsidRPr="004861A4" w:rsidRDefault="00F12ABC" w:rsidP="00566FAF">
      <w:pPr>
        <w:tabs>
          <w:tab w:val="left" w:pos="4980"/>
        </w:tabs>
        <w:spacing w:after="0" w:line="240" w:lineRule="auto"/>
        <w:ind w:right="142"/>
        <w:jc w:val="both"/>
        <w:rPr>
          <w:rFonts w:ascii="Verdana" w:hAnsi="Verdana"/>
          <w:b/>
          <w:sz w:val="24"/>
          <w:szCs w:val="24"/>
        </w:rPr>
      </w:pPr>
      <w:r w:rsidRPr="00F12ABC">
        <w:rPr>
          <w:rFonts w:ascii="Verdana" w:hAnsi="Verdana"/>
          <w:bCs/>
          <w:sz w:val="24"/>
          <w:szCs w:val="24"/>
        </w:rPr>
        <w:t>d)</w:t>
      </w:r>
      <w:r>
        <w:rPr>
          <w:rFonts w:ascii="Verdana" w:hAnsi="Verdana"/>
          <w:bCs/>
          <w:sz w:val="24"/>
          <w:szCs w:val="24"/>
        </w:rPr>
        <w:t xml:space="preserve"> </w:t>
      </w:r>
      <w:r w:rsidRPr="00F12ABC">
        <w:rPr>
          <w:rFonts w:ascii="Verdana" w:hAnsi="Verdana"/>
          <w:bCs/>
          <w:sz w:val="24"/>
          <w:szCs w:val="24"/>
        </w:rPr>
        <w:t>defesa da homogeneização de comportamentos sociais</w:t>
      </w:r>
    </w:p>
    <w:p w14:paraId="1CFA718F" w14:textId="77777777" w:rsidR="004861A4" w:rsidRPr="00134F8B" w:rsidRDefault="004861A4" w:rsidP="00566FAF">
      <w:pPr>
        <w:tabs>
          <w:tab w:val="left" w:pos="4980"/>
        </w:tabs>
        <w:spacing w:after="0" w:line="240" w:lineRule="auto"/>
        <w:ind w:right="142"/>
        <w:jc w:val="both"/>
        <w:rPr>
          <w:rFonts w:ascii="Verdana" w:hAnsi="Verdana"/>
          <w:b/>
          <w:sz w:val="24"/>
          <w:szCs w:val="24"/>
        </w:rPr>
      </w:pPr>
    </w:p>
    <w:p w14:paraId="74639EAC" w14:textId="2CAC0BE2" w:rsidR="00C46818" w:rsidRPr="00F12ABC" w:rsidRDefault="00C46818"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 xml:space="preserve">16 – </w:t>
      </w:r>
      <w:r w:rsidR="00494A58" w:rsidRPr="00F12ABC">
        <w:rPr>
          <w:rFonts w:ascii="Verdana" w:hAnsi="Verdana"/>
          <w:bCs/>
          <w:sz w:val="24"/>
          <w:szCs w:val="24"/>
        </w:rPr>
        <w:t>Qual linguagem utilizada na arte engajada? O que ela busca expressar?</w:t>
      </w:r>
    </w:p>
    <w:p w14:paraId="5F50A40F" w14:textId="7A539BF9" w:rsidR="00494A58" w:rsidRPr="00F12ABC" w:rsidRDefault="00494A58" w:rsidP="00566FAF">
      <w:pPr>
        <w:tabs>
          <w:tab w:val="left" w:pos="4980"/>
        </w:tabs>
        <w:spacing w:after="0" w:line="240" w:lineRule="auto"/>
        <w:ind w:right="142"/>
        <w:jc w:val="both"/>
        <w:rPr>
          <w:rFonts w:ascii="Verdana" w:hAnsi="Verdana"/>
          <w:b/>
          <w:sz w:val="24"/>
          <w:szCs w:val="24"/>
        </w:rPr>
      </w:pPr>
      <w:r w:rsidRPr="00F12ABC">
        <w:rPr>
          <w:rFonts w:ascii="Verdana" w:hAnsi="Verdana"/>
          <w:b/>
          <w:sz w:val="24"/>
          <w:szCs w:val="24"/>
        </w:rPr>
        <w:t>R: Linguagem Hibrida, expressar seus pensamentos, protestar ou denunciar.</w:t>
      </w:r>
    </w:p>
    <w:p w14:paraId="2CCB128A" w14:textId="77777777" w:rsidR="00C46818" w:rsidRPr="00F12ABC" w:rsidRDefault="00C46818" w:rsidP="00566FAF">
      <w:pPr>
        <w:tabs>
          <w:tab w:val="left" w:pos="4980"/>
        </w:tabs>
        <w:spacing w:after="0" w:line="240" w:lineRule="auto"/>
        <w:ind w:right="142"/>
        <w:jc w:val="both"/>
        <w:rPr>
          <w:rFonts w:ascii="Verdana" w:hAnsi="Verdana"/>
          <w:bCs/>
          <w:sz w:val="24"/>
          <w:szCs w:val="24"/>
        </w:rPr>
      </w:pPr>
    </w:p>
    <w:p w14:paraId="72AFF6F5" w14:textId="3BC536E4" w:rsidR="00C46818" w:rsidRPr="00F12ABC" w:rsidRDefault="00C46818" w:rsidP="00566FAF">
      <w:pPr>
        <w:tabs>
          <w:tab w:val="left" w:pos="4980"/>
        </w:tabs>
        <w:spacing w:after="0" w:line="240" w:lineRule="auto"/>
        <w:ind w:right="142"/>
        <w:jc w:val="both"/>
        <w:rPr>
          <w:rFonts w:ascii="Verdana" w:hAnsi="Verdana"/>
          <w:bCs/>
          <w:sz w:val="24"/>
          <w:szCs w:val="24"/>
        </w:rPr>
      </w:pPr>
      <w:r w:rsidRPr="00F12ABC">
        <w:rPr>
          <w:rFonts w:ascii="Verdana" w:hAnsi="Verdana"/>
          <w:bCs/>
          <w:sz w:val="24"/>
          <w:szCs w:val="24"/>
        </w:rPr>
        <w:t xml:space="preserve">17 – </w:t>
      </w:r>
      <w:r w:rsidR="00494A58" w:rsidRPr="00F12ABC">
        <w:rPr>
          <w:rFonts w:ascii="Verdana" w:hAnsi="Verdana"/>
          <w:bCs/>
          <w:sz w:val="24"/>
          <w:szCs w:val="24"/>
        </w:rPr>
        <w:t>Quais as linguagens artísticas comumente usadas na arte engajada?</w:t>
      </w:r>
    </w:p>
    <w:p w14:paraId="17D7A72A" w14:textId="0189AA02" w:rsidR="00494A58" w:rsidRPr="00F12ABC" w:rsidRDefault="00494A58" w:rsidP="00566FAF">
      <w:pPr>
        <w:tabs>
          <w:tab w:val="left" w:pos="4980"/>
        </w:tabs>
        <w:spacing w:after="0" w:line="240" w:lineRule="auto"/>
        <w:ind w:right="142"/>
        <w:jc w:val="both"/>
        <w:rPr>
          <w:rFonts w:ascii="Verdana" w:hAnsi="Verdana"/>
          <w:b/>
          <w:sz w:val="24"/>
          <w:szCs w:val="24"/>
        </w:rPr>
      </w:pPr>
      <w:r w:rsidRPr="00F12ABC">
        <w:rPr>
          <w:rFonts w:ascii="Verdana" w:hAnsi="Verdana"/>
          <w:b/>
          <w:sz w:val="24"/>
          <w:szCs w:val="24"/>
        </w:rPr>
        <w:t>R: Grafite, intervenções urbanas, música, charges, audiovisual, tirinhas, fotografia.</w:t>
      </w:r>
    </w:p>
    <w:p w14:paraId="63A2180D" w14:textId="77777777" w:rsidR="00C46818" w:rsidRPr="00F12ABC" w:rsidRDefault="00C46818" w:rsidP="00566FAF">
      <w:pPr>
        <w:tabs>
          <w:tab w:val="left" w:pos="4980"/>
        </w:tabs>
        <w:spacing w:after="0" w:line="240" w:lineRule="auto"/>
        <w:ind w:right="142"/>
        <w:jc w:val="both"/>
        <w:rPr>
          <w:rFonts w:ascii="Verdana" w:hAnsi="Verdana" w:cs="Arial"/>
          <w:spacing w:val="2"/>
          <w:sz w:val="24"/>
          <w:szCs w:val="24"/>
          <w:shd w:val="clear" w:color="auto" w:fill="FFFFFF"/>
        </w:rPr>
      </w:pPr>
      <w:r w:rsidRPr="00F12ABC">
        <w:rPr>
          <w:rFonts w:ascii="Verdana" w:hAnsi="Verdana" w:cs="Arial"/>
          <w:spacing w:val="2"/>
          <w:sz w:val="24"/>
          <w:szCs w:val="24"/>
          <w:shd w:val="clear" w:color="auto" w:fill="FFFFFF"/>
        </w:rPr>
        <w:t xml:space="preserve"> </w:t>
      </w:r>
    </w:p>
    <w:p w14:paraId="4B325F3B" w14:textId="7D5E2598" w:rsidR="00C46818" w:rsidRPr="00F12ABC" w:rsidRDefault="00C46818" w:rsidP="00566FAF">
      <w:pPr>
        <w:tabs>
          <w:tab w:val="left" w:pos="4980"/>
        </w:tabs>
        <w:spacing w:after="0" w:line="240" w:lineRule="auto"/>
        <w:ind w:right="142"/>
        <w:jc w:val="both"/>
        <w:rPr>
          <w:rFonts w:ascii="Verdana" w:hAnsi="Verdana"/>
          <w:sz w:val="24"/>
          <w:szCs w:val="24"/>
          <w:shd w:val="clear" w:color="auto" w:fill="FFFFFF"/>
        </w:rPr>
      </w:pPr>
      <w:r w:rsidRPr="00F12ABC">
        <w:rPr>
          <w:rFonts w:ascii="Verdana" w:hAnsi="Verdana"/>
          <w:bCs/>
          <w:sz w:val="24"/>
          <w:szCs w:val="24"/>
        </w:rPr>
        <w:t xml:space="preserve">18 – </w:t>
      </w:r>
      <w:r w:rsidR="00F751DB" w:rsidRPr="00F12ABC">
        <w:rPr>
          <w:rFonts w:ascii="Verdana" w:hAnsi="Verdana"/>
          <w:sz w:val="24"/>
          <w:szCs w:val="24"/>
          <w:shd w:val="clear" w:color="auto" w:fill="FFFFFF"/>
        </w:rPr>
        <w:t xml:space="preserve">Quais as características presentes em obras de Land </w:t>
      </w:r>
      <w:proofErr w:type="spellStart"/>
      <w:r w:rsidR="00F751DB" w:rsidRPr="00F12ABC">
        <w:rPr>
          <w:rFonts w:ascii="Verdana" w:hAnsi="Verdana"/>
          <w:sz w:val="24"/>
          <w:szCs w:val="24"/>
          <w:shd w:val="clear" w:color="auto" w:fill="FFFFFF"/>
        </w:rPr>
        <w:t>Art</w:t>
      </w:r>
      <w:proofErr w:type="spellEnd"/>
      <w:r w:rsidR="00F751DB" w:rsidRPr="00F12ABC">
        <w:rPr>
          <w:rFonts w:ascii="Verdana" w:hAnsi="Verdana"/>
          <w:sz w:val="24"/>
          <w:szCs w:val="24"/>
          <w:shd w:val="clear" w:color="auto" w:fill="FFFFFF"/>
        </w:rPr>
        <w:t>?</w:t>
      </w:r>
    </w:p>
    <w:p w14:paraId="1FD52F0F" w14:textId="276B1651" w:rsidR="00F751DB" w:rsidRPr="00F12ABC" w:rsidRDefault="00F751DB" w:rsidP="00566FAF">
      <w:pPr>
        <w:tabs>
          <w:tab w:val="left" w:pos="4980"/>
        </w:tabs>
        <w:spacing w:after="0" w:line="240" w:lineRule="auto"/>
        <w:ind w:right="142"/>
        <w:jc w:val="both"/>
        <w:rPr>
          <w:rFonts w:ascii="Verdana" w:hAnsi="Verdana" w:cs="Arial"/>
          <w:b/>
          <w:bCs/>
          <w:sz w:val="24"/>
          <w:szCs w:val="24"/>
        </w:rPr>
      </w:pPr>
      <w:r w:rsidRPr="00F12ABC">
        <w:rPr>
          <w:rFonts w:ascii="Verdana" w:hAnsi="Verdana"/>
          <w:b/>
          <w:bCs/>
          <w:sz w:val="24"/>
          <w:szCs w:val="24"/>
          <w:shd w:val="clear" w:color="auto" w:fill="FFFFFF"/>
        </w:rPr>
        <w:t>R: São obras de grandes proporções, que interagem com o meio ambiente.</w:t>
      </w:r>
    </w:p>
    <w:p w14:paraId="667C3A44" w14:textId="77777777" w:rsidR="00C46818" w:rsidRPr="00F12ABC" w:rsidRDefault="00C46818" w:rsidP="00566FAF">
      <w:pPr>
        <w:tabs>
          <w:tab w:val="left" w:pos="4980"/>
        </w:tabs>
        <w:spacing w:after="0" w:line="240" w:lineRule="auto"/>
        <w:ind w:right="142"/>
        <w:jc w:val="both"/>
        <w:rPr>
          <w:rFonts w:ascii="Verdana" w:hAnsi="Verdana"/>
          <w:b/>
          <w:sz w:val="24"/>
          <w:szCs w:val="24"/>
        </w:rPr>
      </w:pPr>
    </w:p>
    <w:p w14:paraId="542C5D16" w14:textId="3BE9C2CB" w:rsidR="00C46818" w:rsidRPr="00F12ABC" w:rsidRDefault="00C46818" w:rsidP="00566FAF">
      <w:pPr>
        <w:tabs>
          <w:tab w:val="left" w:pos="4980"/>
        </w:tabs>
        <w:spacing w:after="0" w:line="240" w:lineRule="auto"/>
        <w:ind w:right="142"/>
        <w:jc w:val="both"/>
        <w:rPr>
          <w:rFonts w:ascii="Verdana" w:hAnsi="Verdana"/>
          <w:sz w:val="24"/>
          <w:szCs w:val="24"/>
          <w:shd w:val="clear" w:color="auto" w:fill="FFFFFF"/>
        </w:rPr>
      </w:pPr>
      <w:r w:rsidRPr="00F12ABC">
        <w:rPr>
          <w:rFonts w:ascii="Verdana" w:hAnsi="Verdana"/>
          <w:bCs/>
          <w:sz w:val="24"/>
          <w:szCs w:val="24"/>
        </w:rPr>
        <w:t xml:space="preserve">19- </w:t>
      </w:r>
      <w:r w:rsidR="00F751DB" w:rsidRPr="00F12ABC">
        <w:rPr>
          <w:rFonts w:ascii="Verdana" w:hAnsi="Verdana"/>
          <w:sz w:val="24"/>
          <w:szCs w:val="24"/>
          <w:shd w:val="clear" w:color="auto" w:fill="FFFFFF"/>
        </w:rPr>
        <w:t>Como se chama a arte que surgiu com a fusão com o meio ambiente, e tem como característica as grandes proporções e a efemeridade? </w:t>
      </w:r>
    </w:p>
    <w:p w14:paraId="11E2BE51" w14:textId="431F03B1" w:rsidR="00F751DB" w:rsidRPr="00F12ABC" w:rsidRDefault="00F751DB" w:rsidP="00566FAF">
      <w:pPr>
        <w:tabs>
          <w:tab w:val="left" w:pos="4980"/>
        </w:tabs>
        <w:spacing w:after="0" w:line="240" w:lineRule="auto"/>
        <w:ind w:right="142"/>
        <w:jc w:val="both"/>
        <w:rPr>
          <w:rFonts w:ascii="Verdana" w:hAnsi="Verdana"/>
          <w:sz w:val="24"/>
          <w:szCs w:val="24"/>
          <w:shd w:val="clear" w:color="auto" w:fill="FFFFFF"/>
        </w:rPr>
      </w:pPr>
      <w:r w:rsidRPr="00F12ABC">
        <w:rPr>
          <w:rFonts w:ascii="Verdana" w:hAnsi="Verdana"/>
          <w:sz w:val="24"/>
          <w:szCs w:val="24"/>
          <w:shd w:val="clear" w:color="auto" w:fill="FFFFFF"/>
        </w:rPr>
        <w:t>a)</w:t>
      </w:r>
      <w:r w:rsidRPr="00F12ABC">
        <w:rPr>
          <w:rFonts w:ascii="Verdana" w:eastAsia="Times New Roman" w:hAnsi="Verdana" w:cs="Times New Roman"/>
          <w:sz w:val="24"/>
          <w:szCs w:val="24"/>
          <w:lang w:eastAsia="pt-BR"/>
        </w:rPr>
        <w:t xml:space="preserve"> Site </w:t>
      </w:r>
      <w:proofErr w:type="spellStart"/>
      <w:r w:rsidRPr="00F12ABC">
        <w:rPr>
          <w:rFonts w:ascii="Verdana" w:eastAsia="Times New Roman" w:hAnsi="Verdana" w:cs="Times New Roman"/>
          <w:sz w:val="24"/>
          <w:szCs w:val="24"/>
          <w:lang w:eastAsia="pt-BR"/>
        </w:rPr>
        <w:t>specific</w:t>
      </w:r>
      <w:proofErr w:type="spellEnd"/>
      <w:r w:rsidRPr="00F12ABC">
        <w:rPr>
          <w:rFonts w:ascii="Verdana" w:eastAsia="Times New Roman" w:hAnsi="Verdana" w:cs="Times New Roman"/>
          <w:sz w:val="24"/>
          <w:szCs w:val="24"/>
          <w:lang w:eastAsia="pt-BR"/>
        </w:rPr>
        <w:t>.</w:t>
      </w:r>
    </w:p>
    <w:p w14:paraId="483FC5EC" w14:textId="5EEBA0BE" w:rsidR="00F751DB" w:rsidRPr="00F12ABC" w:rsidRDefault="00F751DB" w:rsidP="00566FAF">
      <w:pPr>
        <w:spacing w:after="0" w:line="240" w:lineRule="auto"/>
        <w:ind w:right="142"/>
        <w:rPr>
          <w:rFonts w:ascii="Verdana" w:eastAsia="Times New Roman" w:hAnsi="Verdana" w:cs="Times New Roman"/>
          <w:sz w:val="24"/>
          <w:szCs w:val="24"/>
          <w:lang w:eastAsia="pt-BR"/>
        </w:rPr>
      </w:pPr>
      <w:r w:rsidRPr="00F12ABC">
        <w:rPr>
          <w:rFonts w:ascii="Verdana" w:hAnsi="Verdana"/>
          <w:sz w:val="24"/>
          <w:szCs w:val="24"/>
          <w:shd w:val="clear" w:color="auto" w:fill="FFFFFF"/>
        </w:rPr>
        <w:t>b)</w:t>
      </w:r>
      <w:r w:rsidRPr="00F12ABC">
        <w:rPr>
          <w:rFonts w:ascii="Verdana" w:eastAsia="Times New Roman" w:hAnsi="Verdana" w:cs="Times New Roman"/>
          <w:sz w:val="24"/>
          <w:szCs w:val="24"/>
          <w:lang w:eastAsia="pt-BR"/>
        </w:rPr>
        <w:t xml:space="preserve"> Pop Art.</w:t>
      </w:r>
    </w:p>
    <w:p w14:paraId="10828FA3" w14:textId="20A5DCCD" w:rsidR="00F751DB" w:rsidRPr="00F12ABC" w:rsidRDefault="00F751DB" w:rsidP="00566FAF">
      <w:pPr>
        <w:spacing w:after="0" w:line="240" w:lineRule="auto"/>
        <w:ind w:right="142"/>
        <w:rPr>
          <w:rFonts w:ascii="Verdana" w:eastAsia="Times New Roman" w:hAnsi="Verdana" w:cs="Times New Roman"/>
          <w:b/>
          <w:bCs/>
          <w:sz w:val="24"/>
          <w:szCs w:val="24"/>
          <w:lang w:eastAsia="pt-BR"/>
        </w:rPr>
      </w:pPr>
      <w:r w:rsidRPr="00F12ABC">
        <w:rPr>
          <w:rFonts w:ascii="Verdana" w:eastAsia="Times New Roman" w:hAnsi="Verdana" w:cs="Times New Roman"/>
          <w:b/>
          <w:bCs/>
          <w:sz w:val="24"/>
          <w:szCs w:val="24"/>
          <w:lang w:eastAsia="pt-BR"/>
        </w:rPr>
        <w:t>c) Land Art.</w:t>
      </w:r>
    </w:p>
    <w:p w14:paraId="16146D3B" w14:textId="32375B0C" w:rsidR="00F751DB" w:rsidRPr="00F12ABC" w:rsidRDefault="00F751DB" w:rsidP="00566FAF">
      <w:pPr>
        <w:spacing w:after="0" w:line="240" w:lineRule="auto"/>
        <w:ind w:right="142"/>
        <w:rPr>
          <w:rFonts w:ascii="Verdana" w:eastAsia="Times New Roman" w:hAnsi="Verdana" w:cs="Times New Roman"/>
          <w:sz w:val="24"/>
          <w:szCs w:val="24"/>
          <w:lang w:eastAsia="pt-BR"/>
        </w:rPr>
      </w:pPr>
      <w:r w:rsidRPr="00F12ABC">
        <w:rPr>
          <w:rFonts w:ascii="Verdana" w:eastAsia="Times New Roman" w:hAnsi="Verdana" w:cs="Times New Roman"/>
          <w:sz w:val="24"/>
          <w:szCs w:val="24"/>
          <w:lang w:eastAsia="pt-BR"/>
        </w:rPr>
        <w:t xml:space="preserve">d) </w:t>
      </w:r>
      <w:proofErr w:type="spellStart"/>
      <w:r w:rsidRPr="00F12ABC">
        <w:rPr>
          <w:rFonts w:ascii="Verdana" w:eastAsia="Times New Roman" w:hAnsi="Verdana" w:cs="Times New Roman"/>
          <w:sz w:val="24"/>
          <w:szCs w:val="24"/>
          <w:lang w:eastAsia="pt-BR"/>
        </w:rPr>
        <w:t>Op</w:t>
      </w:r>
      <w:proofErr w:type="spellEnd"/>
      <w:r w:rsidRPr="00F12ABC">
        <w:rPr>
          <w:rFonts w:ascii="Verdana" w:eastAsia="Times New Roman" w:hAnsi="Verdana" w:cs="Times New Roman"/>
          <w:sz w:val="24"/>
          <w:szCs w:val="24"/>
          <w:lang w:eastAsia="pt-BR"/>
        </w:rPr>
        <w:t xml:space="preserve"> Art. </w:t>
      </w:r>
    </w:p>
    <w:p w14:paraId="2EBC4899" w14:textId="7DB33F3C" w:rsidR="00F751DB" w:rsidRPr="00F12ABC" w:rsidRDefault="00F751DB" w:rsidP="00566FAF">
      <w:pPr>
        <w:spacing w:after="0" w:line="240" w:lineRule="auto"/>
        <w:ind w:right="142"/>
        <w:rPr>
          <w:rFonts w:ascii="Verdana" w:eastAsia="Times New Roman" w:hAnsi="Verdana" w:cs="Times New Roman"/>
          <w:sz w:val="24"/>
          <w:szCs w:val="24"/>
          <w:lang w:eastAsia="pt-BR"/>
        </w:rPr>
      </w:pPr>
      <w:r w:rsidRPr="00F12ABC">
        <w:rPr>
          <w:rFonts w:ascii="Verdana" w:eastAsia="Times New Roman" w:hAnsi="Verdana" w:cs="Times New Roman"/>
          <w:sz w:val="24"/>
          <w:szCs w:val="24"/>
          <w:lang w:eastAsia="pt-BR"/>
        </w:rPr>
        <w:t>e) Concretismo.</w:t>
      </w:r>
    </w:p>
    <w:p w14:paraId="608DE9B0" w14:textId="77777777" w:rsidR="00E057FD" w:rsidRPr="00F12ABC" w:rsidRDefault="00E057FD" w:rsidP="00566FAF">
      <w:pPr>
        <w:spacing w:after="0" w:line="240" w:lineRule="auto"/>
        <w:ind w:right="142"/>
        <w:rPr>
          <w:rFonts w:ascii="Verdana" w:eastAsia="Times New Roman" w:hAnsi="Verdana" w:cs="Times New Roman"/>
          <w:sz w:val="24"/>
          <w:szCs w:val="24"/>
          <w:lang w:eastAsia="pt-BR"/>
        </w:rPr>
      </w:pPr>
    </w:p>
    <w:p w14:paraId="7D695B92" w14:textId="2DDDE6B5" w:rsidR="00494A58" w:rsidRPr="00F12ABC" w:rsidRDefault="00C46818" w:rsidP="00566FAF">
      <w:pPr>
        <w:spacing w:after="0" w:line="240" w:lineRule="auto"/>
        <w:ind w:right="142"/>
        <w:rPr>
          <w:rFonts w:ascii="Verdana" w:hAnsi="Verdana"/>
          <w:sz w:val="24"/>
          <w:szCs w:val="24"/>
        </w:rPr>
      </w:pPr>
      <w:r w:rsidRPr="00F12ABC">
        <w:rPr>
          <w:rFonts w:ascii="Verdana" w:hAnsi="Verdana"/>
          <w:bCs/>
          <w:sz w:val="24"/>
          <w:szCs w:val="24"/>
        </w:rPr>
        <w:t xml:space="preserve">20 </w:t>
      </w:r>
      <w:r w:rsidR="00E057FD" w:rsidRPr="00F12ABC">
        <w:rPr>
          <w:rFonts w:ascii="Verdana" w:hAnsi="Verdana"/>
          <w:bCs/>
          <w:sz w:val="24"/>
          <w:szCs w:val="24"/>
        </w:rPr>
        <w:t xml:space="preserve">– </w:t>
      </w:r>
      <w:r w:rsidR="00E057FD" w:rsidRPr="00F12ABC">
        <w:rPr>
          <w:rFonts w:ascii="Verdana" w:hAnsi="Verdana"/>
          <w:sz w:val="24"/>
          <w:szCs w:val="24"/>
        </w:rPr>
        <w:t>Instalação</w:t>
      </w:r>
      <w:r w:rsidR="00494A58" w:rsidRPr="00F12ABC">
        <w:rPr>
          <w:rFonts w:ascii="Verdana" w:hAnsi="Verdana"/>
          <w:sz w:val="24"/>
          <w:szCs w:val="24"/>
        </w:rPr>
        <w:t xml:space="preserve"> artística é:</w:t>
      </w:r>
    </w:p>
    <w:p w14:paraId="4DEAD8B7" w14:textId="77777777" w:rsidR="00494A58" w:rsidRPr="00F12ABC" w:rsidRDefault="00494A58" w:rsidP="00566FAF">
      <w:pPr>
        <w:spacing w:after="0" w:line="240" w:lineRule="auto"/>
        <w:ind w:right="142"/>
        <w:jc w:val="both"/>
        <w:rPr>
          <w:rFonts w:ascii="Verdana" w:hAnsi="Verdana"/>
          <w:sz w:val="24"/>
          <w:szCs w:val="24"/>
        </w:rPr>
      </w:pPr>
      <w:r w:rsidRPr="00F12ABC">
        <w:rPr>
          <w:rFonts w:ascii="Verdana" w:hAnsi="Verdana"/>
          <w:sz w:val="24"/>
          <w:szCs w:val="24"/>
        </w:rPr>
        <w:t xml:space="preserve">a. </w:t>
      </w:r>
      <w:r w:rsidRPr="00F12ABC">
        <w:rPr>
          <w:rFonts w:ascii="Verdana" w:hAnsi="Verdana" w:cs="Arial"/>
          <w:sz w:val="24"/>
          <w:szCs w:val="24"/>
          <w:shd w:val="clear" w:color="auto" w:fill="FFFFFF"/>
        </w:rPr>
        <w:t> Forma de expressão das artes visuais que, de certa forma, apresenta características das artes cênicas. </w:t>
      </w:r>
    </w:p>
    <w:p w14:paraId="4588B4E1" w14:textId="77777777" w:rsidR="00494A58" w:rsidRPr="00F12ABC" w:rsidRDefault="00494A58" w:rsidP="00566FAF">
      <w:pPr>
        <w:spacing w:after="0" w:line="240" w:lineRule="auto"/>
        <w:ind w:right="142"/>
        <w:jc w:val="both"/>
        <w:rPr>
          <w:rFonts w:ascii="Verdana" w:hAnsi="Verdana"/>
          <w:b/>
          <w:bCs/>
          <w:sz w:val="24"/>
          <w:szCs w:val="24"/>
        </w:rPr>
      </w:pPr>
      <w:r w:rsidRPr="00F12ABC">
        <w:rPr>
          <w:rFonts w:ascii="Verdana" w:hAnsi="Verdana"/>
          <w:b/>
          <w:bCs/>
          <w:sz w:val="24"/>
          <w:szCs w:val="24"/>
        </w:rPr>
        <w:t>b. Arranjo de objetos dispostos em um espaço fechado que constroem uma cena ou um ambiente específico.</w:t>
      </w:r>
    </w:p>
    <w:p w14:paraId="288FF1C2" w14:textId="77777777" w:rsidR="00494A58" w:rsidRPr="00F12ABC" w:rsidRDefault="00494A58" w:rsidP="00566FAF">
      <w:pPr>
        <w:spacing w:after="0" w:line="240" w:lineRule="auto"/>
        <w:ind w:right="142"/>
        <w:jc w:val="both"/>
        <w:rPr>
          <w:rFonts w:ascii="Verdana" w:hAnsi="Verdana"/>
          <w:sz w:val="24"/>
          <w:szCs w:val="24"/>
        </w:rPr>
      </w:pPr>
      <w:r w:rsidRPr="00F12ABC">
        <w:rPr>
          <w:rFonts w:ascii="Verdana" w:hAnsi="Verdana"/>
          <w:sz w:val="24"/>
          <w:szCs w:val="24"/>
        </w:rPr>
        <w:t xml:space="preserve">c. </w:t>
      </w:r>
      <w:r w:rsidRPr="00F12ABC">
        <w:rPr>
          <w:rFonts w:ascii="Verdana" w:hAnsi="Verdana" w:cs="Arial"/>
          <w:sz w:val="24"/>
          <w:szCs w:val="24"/>
          <w:shd w:val="clear" w:color="auto" w:fill="FFFFFF"/>
        </w:rPr>
        <w:t>Conceito curatorial utilizado para denominar apresentações.</w:t>
      </w:r>
    </w:p>
    <w:p w14:paraId="353A6709" w14:textId="77777777" w:rsidR="00494A58" w:rsidRPr="00F12ABC" w:rsidRDefault="00494A58" w:rsidP="00566FAF">
      <w:pPr>
        <w:spacing w:after="0" w:line="240" w:lineRule="auto"/>
        <w:ind w:right="142"/>
        <w:jc w:val="both"/>
        <w:rPr>
          <w:rFonts w:ascii="Verdana" w:hAnsi="Verdana"/>
          <w:sz w:val="24"/>
          <w:szCs w:val="24"/>
        </w:rPr>
      </w:pPr>
      <w:r w:rsidRPr="00F12ABC">
        <w:rPr>
          <w:rFonts w:ascii="Verdana" w:hAnsi="Verdana"/>
          <w:sz w:val="24"/>
          <w:szCs w:val="24"/>
        </w:rPr>
        <w:t xml:space="preserve">d. </w:t>
      </w:r>
      <w:r w:rsidRPr="00F12ABC">
        <w:rPr>
          <w:rFonts w:ascii="Verdana" w:hAnsi="Verdana" w:cs="Arial"/>
          <w:sz w:val="24"/>
          <w:szCs w:val="24"/>
          <w:shd w:val="clear" w:color="auto" w:fill="FFFFFF"/>
        </w:rPr>
        <w:t>Vertente da arte contemporânea que toma o corpo como meio de expressão e/ou matéria para a realização dos trabalhos.</w:t>
      </w:r>
    </w:p>
    <w:p w14:paraId="1C8F89A8" w14:textId="77777777" w:rsidR="00494A58" w:rsidRPr="00494A58" w:rsidRDefault="00494A58" w:rsidP="00566FAF">
      <w:pPr>
        <w:spacing w:after="0" w:line="240" w:lineRule="auto"/>
        <w:ind w:right="142"/>
        <w:jc w:val="both"/>
        <w:rPr>
          <w:rFonts w:ascii="Verdana" w:hAnsi="Verdana"/>
          <w:sz w:val="24"/>
          <w:szCs w:val="24"/>
        </w:rPr>
      </w:pPr>
      <w:r w:rsidRPr="00F12ABC">
        <w:rPr>
          <w:rFonts w:ascii="Verdana" w:hAnsi="Verdana"/>
          <w:sz w:val="24"/>
          <w:szCs w:val="24"/>
        </w:rPr>
        <w:t xml:space="preserve">e. </w:t>
      </w:r>
      <w:r w:rsidRPr="00F12ABC">
        <w:rPr>
          <w:rFonts w:ascii="Verdana" w:hAnsi="Verdana" w:cs="Arial"/>
          <w:sz w:val="24"/>
          <w:szCs w:val="24"/>
          <w:shd w:val="clear" w:color="auto" w:fill="FFFFFF"/>
        </w:rPr>
        <w:t>Corrente artística surgida no final da década de 1960, que se utilizava do meio ambiente, de espaços e recursos naturais para realizar suas obras.</w:t>
      </w:r>
    </w:p>
    <w:p w14:paraId="6244AA53" w14:textId="49A0AD26" w:rsidR="00C46818" w:rsidRDefault="00C46818" w:rsidP="005B23D0">
      <w:pPr>
        <w:tabs>
          <w:tab w:val="left" w:pos="4980"/>
        </w:tabs>
        <w:spacing w:after="0" w:line="240" w:lineRule="auto"/>
        <w:ind w:right="567"/>
        <w:jc w:val="both"/>
        <w:rPr>
          <w:rFonts w:ascii="Verdana" w:hAnsi="Verdana"/>
          <w:b/>
          <w:bCs/>
          <w:sz w:val="24"/>
          <w:szCs w:val="24"/>
        </w:rPr>
      </w:pPr>
    </w:p>
    <w:p w14:paraId="12ACACFB" w14:textId="0574C94B" w:rsidR="000262A6" w:rsidRDefault="000262A6" w:rsidP="00C46818">
      <w:pPr>
        <w:tabs>
          <w:tab w:val="left" w:pos="4980"/>
        </w:tabs>
        <w:spacing w:after="0" w:line="240" w:lineRule="auto"/>
        <w:ind w:right="567"/>
        <w:jc w:val="both"/>
        <w:rPr>
          <w:rFonts w:ascii="Verdana" w:hAnsi="Verdana"/>
          <w:b/>
          <w:bCs/>
          <w:sz w:val="24"/>
          <w:szCs w:val="24"/>
        </w:rPr>
      </w:pPr>
    </w:p>
    <w:sectPr w:rsidR="000262A6" w:rsidSect="00B71635">
      <w:headerReference w:type="default" r:id="rId17"/>
      <w:footerReference w:type="default" r:id="rId18"/>
      <w:footerReference w:type="first" r:id="rId19"/>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B6462" w14:textId="77777777" w:rsidR="004159F9" w:rsidRDefault="004159F9" w:rsidP="009851F2">
      <w:pPr>
        <w:spacing w:after="0" w:line="240" w:lineRule="auto"/>
      </w:pPr>
      <w:r>
        <w:separator/>
      </w:r>
    </w:p>
  </w:endnote>
  <w:endnote w:type="continuationSeparator" w:id="0">
    <w:p w14:paraId="5FADD7F2" w14:textId="77777777" w:rsidR="004159F9" w:rsidRDefault="004159F9"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BF0FFC">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BF0FFC">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A81E3" w14:textId="77777777" w:rsidR="004159F9" w:rsidRDefault="004159F9" w:rsidP="009851F2">
      <w:pPr>
        <w:spacing w:after="0" w:line="240" w:lineRule="auto"/>
      </w:pPr>
      <w:r>
        <w:separator/>
      </w:r>
    </w:p>
  </w:footnote>
  <w:footnote w:type="continuationSeparator" w:id="0">
    <w:p w14:paraId="56FB923A" w14:textId="77777777" w:rsidR="004159F9" w:rsidRDefault="004159F9"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F14D0"/>
    <w:multiLevelType w:val="multilevel"/>
    <w:tmpl w:val="69F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2" w15:restartNumberingAfterBreak="0">
    <w:nsid w:val="1DC825CB"/>
    <w:multiLevelType w:val="multilevel"/>
    <w:tmpl w:val="4AF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9440DE"/>
    <w:multiLevelType w:val="multilevel"/>
    <w:tmpl w:val="A286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104B15"/>
    <w:multiLevelType w:val="multilevel"/>
    <w:tmpl w:val="558C5E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7" w15:restartNumberingAfterBreak="0">
    <w:nsid w:val="63CD037A"/>
    <w:multiLevelType w:val="multilevel"/>
    <w:tmpl w:val="253602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D608E5"/>
    <w:multiLevelType w:val="multilevel"/>
    <w:tmpl w:val="B600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11"/>
  </w:num>
  <w:num w:numId="5">
    <w:abstractNumId w:val="6"/>
  </w:num>
  <w:num w:numId="6">
    <w:abstractNumId w:val="9"/>
  </w:num>
  <w:num w:numId="7">
    <w:abstractNumId w:val="2"/>
  </w:num>
  <w:num w:numId="8">
    <w:abstractNumId w:val="7"/>
  </w:num>
  <w:num w:numId="9">
    <w:abstractNumId w:val="5"/>
  </w:num>
  <w:num w:numId="10">
    <w:abstractNumId w:val="3"/>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8E6"/>
    <w:rsid w:val="00017493"/>
    <w:rsid w:val="000262A6"/>
    <w:rsid w:val="00030BC3"/>
    <w:rsid w:val="00052B81"/>
    <w:rsid w:val="00064A38"/>
    <w:rsid w:val="000840B5"/>
    <w:rsid w:val="00093F84"/>
    <w:rsid w:val="000B39A7"/>
    <w:rsid w:val="000C18B6"/>
    <w:rsid w:val="000C2CDC"/>
    <w:rsid w:val="000D1D14"/>
    <w:rsid w:val="000F03A2"/>
    <w:rsid w:val="00102A1B"/>
    <w:rsid w:val="00124F9F"/>
    <w:rsid w:val="0016003D"/>
    <w:rsid w:val="001617D8"/>
    <w:rsid w:val="0016386B"/>
    <w:rsid w:val="00164A58"/>
    <w:rsid w:val="00182E9E"/>
    <w:rsid w:val="00183B4B"/>
    <w:rsid w:val="001A0715"/>
    <w:rsid w:val="001C4278"/>
    <w:rsid w:val="001C6FF5"/>
    <w:rsid w:val="001D6B30"/>
    <w:rsid w:val="002165E6"/>
    <w:rsid w:val="002237C8"/>
    <w:rsid w:val="0022591E"/>
    <w:rsid w:val="00292500"/>
    <w:rsid w:val="002B28EF"/>
    <w:rsid w:val="002B3C84"/>
    <w:rsid w:val="002D3140"/>
    <w:rsid w:val="002E0452"/>
    <w:rsid w:val="002E0F84"/>
    <w:rsid w:val="002E1C77"/>
    <w:rsid w:val="002E3D8E"/>
    <w:rsid w:val="00300FCC"/>
    <w:rsid w:val="00323F29"/>
    <w:rsid w:val="003335D4"/>
    <w:rsid w:val="00333E09"/>
    <w:rsid w:val="0034676E"/>
    <w:rsid w:val="00360777"/>
    <w:rsid w:val="003B080B"/>
    <w:rsid w:val="003B4513"/>
    <w:rsid w:val="003C0F22"/>
    <w:rsid w:val="003D20C7"/>
    <w:rsid w:val="003D6E3A"/>
    <w:rsid w:val="0040381F"/>
    <w:rsid w:val="00411CFB"/>
    <w:rsid w:val="004159F9"/>
    <w:rsid w:val="0042634C"/>
    <w:rsid w:val="00446779"/>
    <w:rsid w:val="00466D7A"/>
    <w:rsid w:val="00473C96"/>
    <w:rsid w:val="004861A4"/>
    <w:rsid w:val="00494A58"/>
    <w:rsid w:val="004A1876"/>
    <w:rsid w:val="004A3F1D"/>
    <w:rsid w:val="004B5FAA"/>
    <w:rsid w:val="004C0C68"/>
    <w:rsid w:val="004D6B87"/>
    <w:rsid w:val="004F0ABD"/>
    <w:rsid w:val="004F5938"/>
    <w:rsid w:val="00510D47"/>
    <w:rsid w:val="0054275C"/>
    <w:rsid w:val="00566FAF"/>
    <w:rsid w:val="005B23D0"/>
    <w:rsid w:val="005C3014"/>
    <w:rsid w:val="005E5BEA"/>
    <w:rsid w:val="005F6252"/>
    <w:rsid w:val="00624538"/>
    <w:rsid w:val="006451D4"/>
    <w:rsid w:val="00690FE1"/>
    <w:rsid w:val="006C72CA"/>
    <w:rsid w:val="006C7F19"/>
    <w:rsid w:val="006E1771"/>
    <w:rsid w:val="006E26DF"/>
    <w:rsid w:val="006F5A84"/>
    <w:rsid w:val="007300A8"/>
    <w:rsid w:val="00735AE3"/>
    <w:rsid w:val="0073776A"/>
    <w:rsid w:val="00755526"/>
    <w:rsid w:val="007571C0"/>
    <w:rsid w:val="007D07B0"/>
    <w:rsid w:val="007D544A"/>
    <w:rsid w:val="007E3B2B"/>
    <w:rsid w:val="007F6974"/>
    <w:rsid w:val="008005D5"/>
    <w:rsid w:val="00824D86"/>
    <w:rsid w:val="0086497B"/>
    <w:rsid w:val="00874089"/>
    <w:rsid w:val="0087463C"/>
    <w:rsid w:val="008A5048"/>
    <w:rsid w:val="008D6898"/>
    <w:rsid w:val="008E3648"/>
    <w:rsid w:val="0091198D"/>
    <w:rsid w:val="00914A2F"/>
    <w:rsid w:val="009521D6"/>
    <w:rsid w:val="00965A01"/>
    <w:rsid w:val="0098193B"/>
    <w:rsid w:val="009851F2"/>
    <w:rsid w:val="009A102B"/>
    <w:rsid w:val="009A252F"/>
    <w:rsid w:val="009A26A2"/>
    <w:rsid w:val="009A3E4B"/>
    <w:rsid w:val="009A7F64"/>
    <w:rsid w:val="009C3431"/>
    <w:rsid w:val="009D122B"/>
    <w:rsid w:val="00A13C93"/>
    <w:rsid w:val="00A404D3"/>
    <w:rsid w:val="00A60A0D"/>
    <w:rsid w:val="00A76795"/>
    <w:rsid w:val="00A84FD5"/>
    <w:rsid w:val="00AA3EDE"/>
    <w:rsid w:val="00AA57D6"/>
    <w:rsid w:val="00AA73EE"/>
    <w:rsid w:val="00AC2CB2"/>
    <w:rsid w:val="00AC2CBC"/>
    <w:rsid w:val="00AE2CE9"/>
    <w:rsid w:val="00B008E6"/>
    <w:rsid w:val="00B0295A"/>
    <w:rsid w:val="00B41AEB"/>
    <w:rsid w:val="00B46F94"/>
    <w:rsid w:val="00B674E8"/>
    <w:rsid w:val="00B71635"/>
    <w:rsid w:val="00B76844"/>
    <w:rsid w:val="00B81F4E"/>
    <w:rsid w:val="00B94D7B"/>
    <w:rsid w:val="00BA2C10"/>
    <w:rsid w:val="00BB343C"/>
    <w:rsid w:val="00BC5E27"/>
    <w:rsid w:val="00BC692B"/>
    <w:rsid w:val="00BD077F"/>
    <w:rsid w:val="00BE09C1"/>
    <w:rsid w:val="00BE32F2"/>
    <w:rsid w:val="00BF0FFC"/>
    <w:rsid w:val="00C25605"/>
    <w:rsid w:val="00C25F49"/>
    <w:rsid w:val="00C46818"/>
    <w:rsid w:val="00C65A96"/>
    <w:rsid w:val="00C914D3"/>
    <w:rsid w:val="00C933E6"/>
    <w:rsid w:val="00CB1790"/>
    <w:rsid w:val="00CB3C98"/>
    <w:rsid w:val="00CC2AD7"/>
    <w:rsid w:val="00CD3049"/>
    <w:rsid w:val="00CF052E"/>
    <w:rsid w:val="00CF09CE"/>
    <w:rsid w:val="00D2144E"/>
    <w:rsid w:val="00D26952"/>
    <w:rsid w:val="00D3757A"/>
    <w:rsid w:val="00D62933"/>
    <w:rsid w:val="00D73612"/>
    <w:rsid w:val="00D73D4B"/>
    <w:rsid w:val="00D825C1"/>
    <w:rsid w:val="00DA176C"/>
    <w:rsid w:val="00DC7A8C"/>
    <w:rsid w:val="00DE030D"/>
    <w:rsid w:val="00E057FD"/>
    <w:rsid w:val="00E05985"/>
    <w:rsid w:val="00E47795"/>
    <w:rsid w:val="00E517CC"/>
    <w:rsid w:val="00E57A59"/>
    <w:rsid w:val="00E6002F"/>
    <w:rsid w:val="00E65448"/>
    <w:rsid w:val="00E72734"/>
    <w:rsid w:val="00E77542"/>
    <w:rsid w:val="00E778F7"/>
    <w:rsid w:val="00EA4710"/>
    <w:rsid w:val="00EA61E8"/>
    <w:rsid w:val="00EC13B8"/>
    <w:rsid w:val="00ED1EBE"/>
    <w:rsid w:val="00ED64D8"/>
    <w:rsid w:val="00F0305E"/>
    <w:rsid w:val="00F034E6"/>
    <w:rsid w:val="00F03E24"/>
    <w:rsid w:val="00F12ABC"/>
    <w:rsid w:val="00F16B25"/>
    <w:rsid w:val="00F44BF8"/>
    <w:rsid w:val="00F62009"/>
    <w:rsid w:val="00F65166"/>
    <w:rsid w:val="00F751DB"/>
    <w:rsid w:val="00F75909"/>
    <w:rsid w:val="00F95273"/>
    <w:rsid w:val="00FB2E47"/>
    <w:rsid w:val="00FB7A94"/>
    <w:rsid w:val="00FC27D3"/>
    <w:rsid w:val="00FD2ADE"/>
    <w:rsid w:val="00FE539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4"/>
  </w:style>
  <w:style w:type="paragraph" w:styleId="Ttulo2">
    <w:name w:val="heading 2"/>
    <w:basedOn w:val="Normal"/>
    <w:link w:val="Ttulo2Char"/>
    <w:uiPriority w:val="9"/>
    <w:qFormat/>
    <w:rsid w:val="00E778F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 w:type="character" w:customStyle="1" w:styleId="Ttulo2Char">
    <w:name w:val="Título 2 Char"/>
    <w:basedOn w:val="Fontepargpadro"/>
    <w:link w:val="Ttulo2"/>
    <w:uiPriority w:val="9"/>
    <w:rsid w:val="00E778F7"/>
    <w:rPr>
      <w:rFonts w:ascii="Times New Roman" w:eastAsia="Times New Roman" w:hAnsi="Times New Roman" w:cs="Times New Roman"/>
      <w:b/>
      <w:bCs/>
      <w:sz w:val="36"/>
      <w:szCs w:val="36"/>
      <w:lang w:eastAsia="pt-BR"/>
    </w:rPr>
  </w:style>
  <w:style w:type="paragraph" w:customStyle="1" w:styleId="c-q-alternative">
    <w:name w:val="c-q-alternative"/>
    <w:basedOn w:val="Normal"/>
    <w:rsid w:val="00E778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radiotxt">
    <w:name w:val="c-radio__txt"/>
    <w:basedOn w:val="Fontepargpadro"/>
    <w:rsid w:val="00E778F7"/>
  </w:style>
  <w:style w:type="character" w:customStyle="1" w:styleId="letra">
    <w:name w:val="letra"/>
    <w:basedOn w:val="Fontepargpadro"/>
    <w:rsid w:val="00CB1790"/>
  </w:style>
  <w:style w:type="character" w:styleId="nfase">
    <w:name w:val="Emphasis"/>
    <w:basedOn w:val="Fontepargpadro"/>
    <w:uiPriority w:val="20"/>
    <w:qFormat/>
    <w:rsid w:val="003D6E3A"/>
    <w:rPr>
      <w:i/>
      <w:iCs/>
    </w:rPr>
  </w:style>
  <w:style w:type="character" w:customStyle="1" w:styleId="estilocustom7">
    <w:name w:val="estilo_custom_7"/>
    <w:basedOn w:val="Fontepargpadro"/>
    <w:rsid w:val="006C7F19"/>
  </w:style>
  <w:style w:type="paragraph" w:customStyle="1" w:styleId="muitypography-root">
    <w:name w:val="muitypography-root"/>
    <w:basedOn w:val="Normal"/>
    <w:rsid w:val="006C7F1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279457121">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367527660">
      <w:bodyDiv w:val="1"/>
      <w:marLeft w:val="0"/>
      <w:marRight w:val="0"/>
      <w:marTop w:val="0"/>
      <w:marBottom w:val="0"/>
      <w:divBdr>
        <w:top w:val="none" w:sz="0" w:space="0" w:color="auto"/>
        <w:left w:val="none" w:sz="0" w:space="0" w:color="auto"/>
        <w:bottom w:val="none" w:sz="0" w:space="0" w:color="auto"/>
        <w:right w:val="none" w:sz="0" w:space="0" w:color="auto"/>
      </w:divBdr>
      <w:divsChild>
        <w:div w:id="838272974">
          <w:marLeft w:val="0"/>
          <w:marRight w:val="0"/>
          <w:marTop w:val="0"/>
          <w:marBottom w:val="0"/>
          <w:divBdr>
            <w:top w:val="none" w:sz="0" w:space="0" w:color="auto"/>
            <w:left w:val="none" w:sz="0" w:space="0" w:color="auto"/>
            <w:bottom w:val="none" w:sz="0" w:space="0" w:color="auto"/>
            <w:right w:val="none" w:sz="0" w:space="0" w:color="auto"/>
          </w:divBdr>
          <w:divsChild>
            <w:div w:id="818620114">
              <w:marLeft w:val="0"/>
              <w:marRight w:val="0"/>
              <w:marTop w:val="0"/>
              <w:marBottom w:val="0"/>
              <w:divBdr>
                <w:top w:val="none" w:sz="0" w:space="0" w:color="auto"/>
                <w:left w:val="none" w:sz="0" w:space="0" w:color="auto"/>
                <w:bottom w:val="none" w:sz="0" w:space="0" w:color="auto"/>
                <w:right w:val="none" w:sz="0" w:space="0" w:color="auto"/>
              </w:divBdr>
            </w:div>
            <w:div w:id="1575583452">
              <w:marLeft w:val="0"/>
              <w:marRight w:val="0"/>
              <w:marTop w:val="0"/>
              <w:marBottom w:val="0"/>
              <w:divBdr>
                <w:top w:val="none" w:sz="0" w:space="0" w:color="auto"/>
                <w:left w:val="none" w:sz="0" w:space="0" w:color="auto"/>
                <w:bottom w:val="none" w:sz="0" w:space="0" w:color="auto"/>
                <w:right w:val="none" w:sz="0" w:space="0" w:color="auto"/>
              </w:divBdr>
            </w:div>
            <w:div w:id="2052413574">
              <w:marLeft w:val="0"/>
              <w:marRight w:val="0"/>
              <w:marTop w:val="0"/>
              <w:marBottom w:val="0"/>
              <w:divBdr>
                <w:top w:val="none" w:sz="0" w:space="0" w:color="auto"/>
                <w:left w:val="none" w:sz="0" w:space="0" w:color="auto"/>
                <w:bottom w:val="none" w:sz="0" w:space="0" w:color="auto"/>
                <w:right w:val="none" w:sz="0" w:space="0" w:color="auto"/>
              </w:divBdr>
            </w:div>
          </w:divsChild>
        </w:div>
        <w:div w:id="470485503">
          <w:marLeft w:val="0"/>
          <w:marRight w:val="0"/>
          <w:marTop w:val="0"/>
          <w:marBottom w:val="0"/>
          <w:divBdr>
            <w:top w:val="none" w:sz="0" w:space="0" w:color="auto"/>
            <w:left w:val="none" w:sz="0" w:space="0" w:color="auto"/>
            <w:bottom w:val="none" w:sz="0" w:space="0" w:color="auto"/>
            <w:right w:val="none" w:sz="0" w:space="0" w:color="auto"/>
          </w:divBdr>
          <w:divsChild>
            <w:div w:id="78334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62892705">
      <w:bodyDiv w:val="1"/>
      <w:marLeft w:val="0"/>
      <w:marRight w:val="0"/>
      <w:marTop w:val="0"/>
      <w:marBottom w:val="0"/>
      <w:divBdr>
        <w:top w:val="none" w:sz="0" w:space="0" w:color="auto"/>
        <w:left w:val="none" w:sz="0" w:space="0" w:color="auto"/>
        <w:bottom w:val="none" w:sz="0" w:space="0" w:color="auto"/>
        <w:right w:val="none" w:sz="0" w:space="0" w:color="auto"/>
      </w:divBdr>
      <w:divsChild>
        <w:div w:id="103623550">
          <w:marLeft w:val="0"/>
          <w:marRight w:val="0"/>
          <w:marTop w:val="480"/>
          <w:marBottom w:val="0"/>
          <w:divBdr>
            <w:top w:val="none" w:sz="0" w:space="0" w:color="auto"/>
            <w:left w:val="none" w:sz="0" w:space="0" w:color="auto"/>
            <w:bottom w:val="none" w:sz="0" w:space="0" w:color="auto"/>
            <w:right w:val="none" w:sz="0" w:space="0" w:color="auto"/>
          </w:divBdr>
        </w:div>
        <w:div w:id="475532002">
          <w:marLeft w:val="0"/>
          <w:marRight w:val="0"/>
          <w:marTop w:val="480"/>
          <w:marBottom w:val="0"/>
          <w:divBdr>
            <w:top w:val="none" w:sz="0" w:space="0" w:color="auto"/>
            <w:left w:val="none" w:sz="0" w:space="0" w:color="auto"/>
            <w:bottom w:val="none" w:sz="0" w:space="0" w:color="auto"/>
            <w:right w:val="none" w:sz="0" w:space="0" w:color="auto"/>
          </w:divBdr>
        </w:div>
        <w:div w:id="1158694243">
          <w:marLeft w:val="0"/>
          <w:marRight w:val="0"/>
          <w:marTop w:val="240"/>
          <w:marBottom w:val="0"/>
          <w:divBdr>
            <w:top w:val="none" w:sz="0" w:space="0" w:color="auto"/>
            <w:left w:val="none" w:sz="0" w:space="0" w:color="auto"/>
            <w:bottom w:val="none" w:sz="0" w:space="0" w:color="auto"/>
            <w:right w:val="none" w:sz="0" w:space="0" w:color="auto"/>
          </w:divBdr>
          <w:divsChild>
            <w:div w:id="683213803">
              <w:marLeft w:val="0"/>
              <w:marRight w:val="0"/>
              <w:marTop w:val="0"/>
              <w:marBottom w:val="0"/>
              <w:divBdr>
                <w:top w:val="none" w:sz="0" w:space="0" w:color="auto"/>
                <w:left w:val="none" w:sz="0" w:space="0" w:color="auto"/>
                <w:bottom w:val="none" w:sz="0" w:space="0" w:color="auto"/>
                <w:right w:val="none" w:sz="0" w:space="0" w:color="auto"/>
              </w:divBdr>
              <w:divsChild>
                <w:div w:id="1627924924">
                  <w:marLeft w:val="0"/>
                  <w:marRight w:val="0"/>
                  <w:marTop w:val="0"/>
                  <w:marBottom w:val="0"/>
                  <w:divBdr>
                    <w:top w:val="none" w:sz="0" w:space="0" w:color="auto"/>
                    <w:left w:val="none" w:sz="0" w:space="0" w:color="auto"/>
                    <w:bottom w:val="none" w:sz="0" w:space="0" w:color="auto"/>
                    <w:right w:val="none" w:sz="0" w:space="0" w:color="auto"/>
                  </w:divBdr>
                  <w:divsChild>
                    <w:div w:id="770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8779">
          <w:marLeft w:val="0"/>
          <w:marRight w:val="0"/>
          <w:marTop w:val="240"/>
          <w:marBottom w:val="0"/>
          <w:divBdr>
            <w:top w:val="none" w:sz="0" w:space="0" w:color="auto"/>
            <w:left w:val="none" w:sz="0" w:space="0" w:color="auto"/>
            <w:bottom w:val="none" w:sz="0" w:space="0" w:color="auto"/>
            <w:right w:val="none" w:sz="0" w:space="0" w:color="auto"/>
          </w:divBdr>
          <w:divsChild>
            <w:div w:id="254562037">
              <w:marLeft w:val="0"/>
              <w:marRight w:val="0"/>
              <w:marTop w:val="0"/>
              <w:marBottom w:val="0"/>
              <w:divBdr>
                <w:top w:val="none" w:sz="0" w:space="0" w:color="auto"/>
                <w:left w:val="none" w:sz="0" w:space="0" w:color="auto"/>
                <w:bottom w:val="none" w:sz="0" w:space="0" w:color="auto"/>
                <w:right w:val="none" w:sz="0" w:space="0" w:color="auto"/>
              </w:divBdr>
              <w:divsChild>
                <w:div w:id="98569934">
                  <w:marLeft w:val="0"/>
                  <w:marRight w:val="0"/>
                  <w:marTop w:val="0"/>
                  <w:marBottom w:val="0"/>
                  <w:divBdr>
                    <w:top w:val="none" w:sz="0" w:space="0" w:color="auto"/>
                    <w:left w:val="none" w:sz="0" w:space="0" w:color="auto"/>
                    <w:bottom w:val="none" w:sz="0" w:space="0" w:color="auto"/>
                    <w:right w:val="none" w:sz="0" w:space="0" w:color="auto"/>
                  </w:divBdr>
                  <w:divsChild>
                    <w:div w:id="104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8041">
          <w:marLeft w:val="0"/>
          <w:marRight w:val="0"/>
          <w:marTop w:val="240"/>
          <w:marBottom w:val="0"/>
          <w:divBdr>
            <w:top w:val="none" w:sz="0" w:space="0" w:color="auto"/>
            <w:left w:val="none" w:sz="0" w:space="0" w:color="auto"/>
            <w:bottom w:val="none" w:sz="0" w:space="0" w:color="auto"/>
            <w:right w:val="none" w:sz="0" w:space="0" w:color="auto"/>
          </w:divBdr>
          <w:divsChild>
            <w:div w:id="397633687">
              <w:marLeft w:val="0"/>
              <w:marRight w:val="0"/>
              <w:marTop w:val="0"/>
              <w:marBottom w:val="0"/>
              <w:divBdr>
                <w:top w:val="none" w:sz="0" w:space="0" w:color="auto"/>
                <w:left w:val="none" w:sz="0" w:space="0" w:color="auto"/>
                <w:bottom w:val="none" w:sz="0" w:space="0" w:color="auto"/>
                <w:right w:val="none" w:sz="0" w:space="0" w:color="auto"/>
              </w:divBdr>
              <w:divsChild>
                <w:div w:id="1869754142">
                  <w:marLeft w:val="0"/>
                  <w:marRight w:val="0"/>
                  <w:marTop w:val="0"/>
                  <w:marBottom w:val="0"/>
                  <w:divBdr>
                    <w:top w:val="none" w:sz="0" w:space="0" w:color="auto"/>
                    <w:left w:val="none" w:sz="0" w:space="0" w:color="auto"/>
                    <w:bottom w:val="none" w:sz="0" w:space="0" w:color="auto"/>
                    <w:right w:val="none" w:sz="0" w:space="0" w:color="auto"/>
                  </w:divBdr>
                  <w:divsChild>
                    <w:div w:id="9730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91919">
          <w:marLeft w:val="0"/>
          <w:marRight w:val="0"/>
          <w:marTop w:val="240"/>
          <w:marBottom w:val="0"/>
          <w:divBdr>
            <w:top w:val="none" w:sz="0" w:space="0" w:color="auto"/>
            <w:left w:val="none" w:sz="0" w:space="0" w:color="auto"/>
            <w:bottom w:val="none" w:sz="0" w:space="0" w:color="auto"/>
            <w:right w:val="none" w:sz="0" w:space="0" w:color="auto"/>
          </w:divBdr>
          <w:divsChild>
            <w:div w:id="288974792">
              <w:marLeft w:val="0"/>
              <w:marRight w:val="0"/>
              <w:marTop w:val="0"/>
              <w:marBottom w:val="0"/>
              <w:divBdr>
                <w:top w:val="none" w:sz="0" w:space="0" w:color="auto"/>
                <w:left w:val="none" w:sz="0" w:space="0" w:color="auto"/>
                <w:bottom w:val="none" w:sz="0" w:space="0" w:color="auto"/>
                <w:right w:val="none" w:sz="0" w:space="0" w:color="auto"/>
              </w:divBdr>
              <w:divsChild>
                <w:div w:id="2096898941">
                  <w:marLeft w:val="0"/>
                  <w:marRight w:val="0"/>
                  <w:marTop w:val="0"/>
                  <w:marBottom w:val="0"/>
                  <w:divBdr>
                    <w:top w:val="none" w:sz="0" w:space="0" w:color="auto"/>
                    <w:left w:val="none" w:sz="0" w:space="0" w:color="auto"/>
                    <w:bottom w:val="none" w:sz="0" w:space="0" w:color="auto"/>
                    <w:right w:val="none" w:sz="0" w:space="0" w:color="auto"/>
                  </w:divBdr>
                  <w:divsChild>
                    <w:div w:id="14283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7899">
          <w:marLeft w:val="0"/>
          <w:marRight w:val="0"/>
          <w:marTop w:val="240"/>
          <w:marBottom w:val="0"/>
          <w:divBdr>
            <w:top w:val="none" w:sz="0" w:space="0" w:color="auto"/>
            <w:left w:val="none" w:sz="0" w:space="0" w:color="auto"/>
            <w:bottom w:val="none" w:sz="0" w:space="0" w:color="auto"/>
            <w:right w:val="none" w:sz="0" w:space="0" w:color="auto"/>
          </w:divBdr>
          <w:divsChild>
            <w:div w:id="361127620">
              <w:marLeft w:val="0"/>
              <w:marRight w:val="0"/>
              <w:marTop w:val="0"/>
              <w:marBottom w:val="0"/>
              <w:divBdr>
                <w:top w:val="none" w:sz="0" w:space="0" w:color="auto"/>
                <w:left w:val="none" w:sz="0" w:space="0" w:color="auto"/>
                <w:bottom w:val="none" w:sz="0" w:space="0" w:color="auto"/>
                <w:right w:val="none" w:sz="0" w:space="0" w:color="auto"/>
              </w:divBdr>
              <w:divsChild>
                <w:div w:id="1272594687">
                  <w:marLeft w:val="0"/>
                  <w:marRight w:val="0"/>
                  <w:marTop w:val="0"/>
                  <w:marBottom w:val="0"/>
                  <w:divBdr>
                    <w:top w:val="none" w:sz="0" w:space="0" w:color="auto"/>
                    <w:left w:val="none" w:sz="0" w:space="0" w:color="auto"/>
                    <w:bottom w:val="none" w:sz="0" w:space="0" w:color="auto"/>
                    <w:right w:val="none" w:sz="0" w:space="0" w:color="auto"/>
                  </w:divBdr>
                  <w:divsChild>
                    <w:div w:id="7017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964896978">
      <w:bodyDiv w:val="1"/>
      <w:marLeft w:val="0"/>
      <w:marRight w:val="0"/>
      <w:marTop w:val="0"/>
      <w:marBottom w:val="0"/>
      <w:divBdr>
        <w:top w:val="none" w:sz="0" w:space="0" w:color="auto"/>
        <w:left w:val="none" w:sz="0" w:space="0" w:color="auto"/>
        <w:bottom w:val="none" w:sz="0" w:space="0" w:color="auto"/>
        <w:right w:val="none" w:sz="0" w:space="0" w:color="auto"/>
      </w:divBdr>
      <w:divsChild>
        <w:div w:id="913782435">
          <w:marLeft w:val="0"/>
          <w:marRight w:val="0"/>
          <w:marTop w:val="0"/>
          <w:marBottom w:val="300"/>
          <w:divBdr>
            <w:top w:val="none" w:sz="0" w:space="0" w:color="auto"/>
            <w:left w:val="none" w:sz="0" w:space="0" w:color="auto"/>
            <w:bottom w:val="none" w:sz="0" w:space="0" w:color="auto"/>
            <w:right w:val="none" w:sz="0" w:space="0" w:color="auto"/>
          </w:divBdr>
          <w:divsChild>
            <w:div w:id="14545161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48091557">
      <w:bodyDiv w:val="1"/>
      <w:marLeft w:val="0"/>
      <w:marRight w:val="0"/>
      <w:marTop w:val="0"/>
      <w:marBottom w:val="0"/>
      <w:divBdr>
        <w:top w:val="none" w:sz="0" w:space="0" w:color="auto"/>
        <w:left w:val="none" w:sz="0" w:space="0" w:color="auto"/>
        <w:bottom w:val="none" w:sz="0" w:space="0" w:color="auto"/>
        <w:right w:val="none" w:sz="0" w:space="0" w:color="auto"/>
      </w:divBdr>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247570787">
      <w:bodyDiv w:val="1"/>
      <w:marLeft w:val="0"/>
      <w:marRight w:val="0"/>
      <w:marTop w:val="0"/>
      <w:marBottom w:val="0"/>
      <w:divBdr>
        <w:top w:val="none" w:sz="0" w:space="0" w:color="auto"/>
        <w:left w:val="none" w:sz="0" w:space="0" w:color="auto"/>
        <w:bottom w:val="none" w:sz="0" w:space="0" w:color="auto"/>
        <w:right w:val="none" w:sz="0" w:space="0" w:color="auto"/>
      </w:divBdr>
      <w:divsChild>
        <w:div w:id="824668586">
          <w:marLeft w:val="0"/>
          <w:marRight w:val="0"/>
          <w:marTop w:val="0"/>
          <w:marBottom w:val="300"/>
          <w:divBdr>
            <w:top w:val="none" w:sz="0" w:space="0" w:color="auto"/>
            <w:left w:val="none" w:sz="0" w:space="0" w:color="auto"/>
            <w:bottom w:val="none" w:sz="0" w:space="0" w:color="auto"/>
            <w:right w:val="none" w:sz="0" w:space="0" w:color="auto"/>
          </w:divBdr>
          <w:divsChild>
            <w:div w:id="11857470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06934712">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3453073">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544168690">
      <w:bodyDiv w:val="1"/>
      <w:marLeft w:val="0"/>
      <w:marRight w:val="0"/>
      <w:marTop w:val="0"/>
      <w:marBottom w:val="0"/>
      <w:divBdr>
        <w:top w:val="none" w:sz="0" w:space="0" w:color="auto"/>
        <w:left w:val="none" w:sz="0" w:space="0" w:color="auto"/>
        <w:bottom w:val="none" w:sz="0" w:space="0" w:color="auto"/>
        <w:right w:val="none" w:sz="0" w:space="0" w:color="auto"/>
      </w:divBdr>
      <w:divsChild>
        <w:div w:id="1619406134">
          <w:marLeft w:val="0"/>
          <w:marRight w:val="0"/>
          <w:marTop w:val="0"/>
          <w:marBottom w:val="300"/>
          <w:divBdr>
            <w:top w:val="none" w:sz="0" w:space="0" w:color="auto"/>
            <w:left w:val="none" w:sz="0" w:space="0" w:color="auto"/>
            <w:bottom w:val="none" w:sz="0" w:space="0" w:color="auto"/>
            <w:right w:val="none" w:sz="0" w:space="0" w:color="auto"/>
          </w:divBdr>
          <w:divsChild>
            <w:div w:id="12128810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25581606">
      <w:bodyDiv w:val="1"/>
      <w:marLeft w:val="0"/>
      <w:marRight w:val="0"/>
      <w:marTop w:val="0"/>
      <w:marBottom w:val="0"/>
      <w:divBdr>
        <w:top w:val="none" w:sz="0" w:space="0" w:color="auto"/>
        <w:left w:val="none" w:sz="0" w:space="0" w:color="auto"/>
        <w:bottom w:val="none" w:sz="0" w:space="0" w:color="auto"/>
        <w:right w:val="none" w:sz="0" w:space="0" w:color="auto"/>
      </w:divBdr>
      <w:divsChild>
        <w:div w:id="418450588">
          <w:marLeft w:val="0"/>
          <w:marRight w:val="0"/>
          <w:marTop w:val="480"/>
          <w:marBottom w:val="0"/>
          <w:divBdr>
            <w:top w:val="none" w:sz="0" w:space="0" w:color="auto"/>
            <w:left w:val="none" w:sz="0" w:space="0" w:color="auto"/>
            <w:bottom w:val="none" w:sz="0" w:space="0" w:color="auto"/>
            <w:right w:val="none" w:sz="0" w:space="0" w:color="auto"/>
          </w:divBdr>
        </w:div>
        <w:div w:id="1181046560">
          <w:marLeft w:val="0"/>
          <w:marRight w:val="0"/>
          <w:marTop w:val="480"/>
          <w:marBottom w:val="0"/>
          <w:divBdr>
            <w:top w:val="none" w:sz="0" w:space="0" w:color="auto"/>
            <w:left w:val="none" w:sz="0" w:space="0" w:color="auto"/>
            <w:bottom w:val="none" w:sz="0" w:space="0" w:color="auto"/>
            <w:right w:val="none" w:sz="0" w:space="0" w:color="auto"/>
          </w:divBdr>
        </w:div>
        <w:div w:id="327638735">
          <w:marLeft w:val="0"/>
          <w:marRight w:val="0"/>
          <w:marTop w:val="240"/>
          <w:marBottom w:val="0"/>
          <w:divBdr>
            <w:top w:val="none" w:sz="0" w:space="0" w:color="auto"/>
            <w:left w:val="none" w:sz="0" w:space="0" w:color="auto"/>
            <w:bottom w:val="none" w:sz="0" w:space="0" w:color="auto"/>
            <w:right w:val="none" w:sz="0" w:space="0" w:color="auto"/>
          </w:divBdr>
          <w:divsChild>
            <w:div w:id="1934438337">
              <w:marLeft w:val="0"/>
              <w:marRight w:val="0"/>
              <w:marTop w:val="0"/>
              <w:marBottom w:val="0"/>
              <w:divBdr>
                <w:top w:val="none" w:sz="0" w:space="0" w:color="auto"/>
                <w:left w:val="none" w:sz="0" w:space="0" w:color="auto"/>
                <w:bottom w:val="none" w:sz="0" w:space="0" w:color="auto"/>
                <w:right w:val="none" w:sz="0" w:space="0" w:color="auto"/>
              </w:divBdr>
              <w:divsChild>
                <w:div w:id="1619754539">
                  <w:marLeft w:val="0"/>
                  <w:marRight w:val="0"/>
                  <w:marTop w:val="0"/>
                  <w:marBottom w:val="0"/>
                  <w:divBdr>
                    <w:top w:val="none" w:sz="0" w:space="0" w:color="auto"/>
                    <w:left w:val="none" w:sz="0" w:space="0" w:color="auto"/>
                    <w:bottom w:val="none" w:sz="0" w:space="0" w:color="auto"/>
                    <w:right w:val="none" w:sz="0" w:space="0" w:color="auto"/>
                  </w:divBdr>
                  <w:divsChild>
                    <w:div w:id="3023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31409">
          <w:marLeft w:val="0"/>
          <w:marRight w:val="0"/>
          <w:marTop w:val="240"/>
          <w:marBottom w:val="0"/>
          <w:divBdr>
            <w:top w:val="none" w:sz="0" w:space="0" w:color="auto"/>
            <w:left w:val="none" w:sz="0" w:space="0" w:color="auto"/>
            <w:bottom w:val="none" w:sz="0" w:space="0" w:color="auto"/>
            <w:right w:val="none" w:sz="0" w:space="0" w:color="auto"/>
          </w:divBdr>
          <w:divsChild>
            <w:div w:id="1543984037">
              <w:marLeft w:val="0"/>
              <w:marRight w:val="0"/>
              <w:marTop w:val="0"/>
              <w:marBottom w:val="0"/>
              <w:divBdr>
                <w:top w:val="none" w:sz="0" w:space="0" w:color="auto"/>
                <w:left w:val="none" w:sz="0" w:space="0" w:color="auto"/>
                <w:bottom w:val="none" w:sz="0" w:space="0" w:color="auto"/>
                <w:right w:val="none" w:sz="0" w:space="0" w:color="auto"/>
              </w:divBdr>
              <w:divsChild>
                <w:div w:id="291986004">
                  <w:marLeft w:val="0"/>
                  <w:marRight w:val="0"/>
                  <w:marTop w:val="0"/>
                  <w:marBottom w:val="0"/>
                  <w:divBdr>
                    <w:top w:val="none" w:sz="0" w:space="0" w:color="auto"/>
                    <w:left w:val="none" w:sz="0" w:space="0" w:color="auto"/>
                    <w:bottom w:val="none" w:sz="0" w:space="0" w:color="auto"/>
                    <w:right w:val="none" w:sz="0" w:space="0" w:color="auto"/>
                  </w:divBdr>
                  <w:divsChild>
                    <w:div w:id="12184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3729">
          <w:marLeft w:val="0"/>
          <w:marRight w:val="0"/>
          <w:marTop w:val="240"/>
          <w:marBottom w:val="0"/>
          <w:divBdr>
            <w:top w:val="none" w:sz="0" w:space="0" w:color="auto"/>
            <w:left w:val="none" w:sz="0" w:space="0" w:color="auto"/>
            <w:bottom w:val="none" w:sz="0" w:space="0" w:color="auto"/>
            <w:right w:val="none" w:sz="0" w:space="0" w:color="auto"/>
          </w:divBdr>
          <w:divsChild>
            <w:div w:id="803886677">
              <w:marLeft w:val="0"/>
              <w:marRight w:val="0"/>
              <w:marTop w:val="0"/>
              <w:marBottom w:val="0"/>
              <w:divBdr>
                <w:top w:val="none" w:sz="0" w:space="0" w:color="auto"/>
                <w:left w:val="none" w:sz="0" w:space="0" w:color="auto"/>
                <w:bottom w:val="none" w:sz="0" w:space="0" w:color="auto"/>
                <w:right w:val="none" w:sz="0" w:space="0" w:color="auto"/>
              </w:divBdr>
              <w:divsChild>
                <w:div w:id="340819674">
                  <w:marLeft w:val="0"/>
                  <w:marRight w:val="0"/>
                  <w:marTop w:val="0"/>
                  <w:marBottom w:val="0"/>
                  <w:divBdr>
                    <w:top w:val="none" w:sz="0" w:space="0" w:color="auto"/>
                    <w:left w:val="none" w:sz="0" w:space="0" w:color="auto"/>
                    <w:bottom w:val="none" w:sz="0" w:space="0" w:color="auto"/>
                    <w:right w:val="none" w:sz="0" w:space="0" w:color="auto"/>
                  </w:divBdr>
                  <w:divsChild>
                    <w:div w:id="9664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84091">
          <w:marLeft w:val="0"/>
          <w:marRight w:val="0"/>
          <w:marTop w:val="240"/>
          <w:marBottom w:val="0"/>
          <w:divBdr>
            <w:top w:val="none" w:sz="0" w:space="0" w:color="auto"/>
            <w:left w:val="none" w:sz="0" w:space="0" w:color="auto"/>
            <w:bottom w:val="none" w:sz="0" w:space="0" w:color="auto"/>
            <w:right w:val="none" w:sz="0" w:space="0" w:color="auto"/>
          </w:divBdr>
          <w:divsChild>
            <w:div w:id="106237874">
              <w:marLeft w:val="0"/>
              <w:marRight w:val="0"/>
              <w:marTop w:val="0"/>
              <w:marBottom w:val="0"/>
              <w:divBdr>
                <w:top w:val="none" w:sz="0" w:space="0" w:color="auto"/>
                <w:left w:val="none" w:sz="0" w:space="0" w:color="auto"/>
                <w:bottom w:val="none" w:sz="0" w:space="0" w:color="auto"/>
                <w:right w:val="none" w:sz="0" w:space="0" w:color="auto"/>
              </w:divBdr>
              <w:divsChild>
                <w:div w:id="2901040">
                  <w:marLeft w:val="0"/>
                  <w:marRight w:val="0"/>
                  <w:marTop w:val="0"/>
                  <w:marBottom w:val="0"/>
                  <w:divBdr>
                    <w:top w:val="none" w:sz="0" w:space="0" w:color="auto"/>
                    <w:left w:val="none" w:sz="0" w:space="0" w:color="auto"/>
                    <w:bottom w:val="none" w:sz="0" w:space="0" w:color="auto"/>
                    <w:right w:val="none" w:sz="0" w:space="0" w:color="auto"/>
                  </w:divBdr>
                  <w:divsChild>
                    <w:div w:id="9753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99815">
          <w:marLeft w:val="0"/>
          <w:marRight w:val="0"/>
          <w:marTop w:val="240"/>
          <w:marBottom w:val="0"/>
          <w:divBdr>
            <w:top w:val="none" w:sz="0" w:space="0" w:color="auto"/>
            <w:left w:val="none" w:sz="0" w:space="0" w:color="auto"/>
            <w:bottom w:val="none" w:sz="0" w:space="0" w:color="auto"/>
            <w:right w:val="none" w:sz="0" w:space="0" w:color="auto"/>
          </w:divBdr>
          <w:divsChild>
            <w:div w:id="1195533284">
              <w:marLeft w:val="0"/>
              <w:marRight w:val="0"/>
              <w:marTop w:val="0"/>
              <w:marBottom w:val="0"/>
              <w:divBdr>
                <w:top w:val="none" w:sz="0" w:space="0" w:color="auto"/>
                <w:left w:val="none" w:sz="0" w:space="0" w:color="auto"/>
                <w:bottom w:val="none" w:sz="0" w:space="0" w:color="auto"/>
                <w:right w:val="none" w:sz="0" w:space="0" w:color="auto"/>
              </w:divBdr>
              <w:divsChild>
                <w:div w:id="179588547">
                  <w:marLeft w:val="0"/>
                  <w:marRight w:val="0"/>
                  <w:marTop w:val="0"/>
                  <w:marBottom w:val="0"/>
                  <w:divBdr>
                    <w:top w:val="none" w:sz="0" w:space="0" w:color="auto"/>
                    <w:left w:val="none" w:sz="0" w:space="0" w:color="auto"/>
                    <w:bottom w:val="none" w:sz="0" w:space="0" w:color="auto"/>
                    <w:right w:val="none" w:sz="0" w:space="0" w:color="auto"/>
                  </w:divBdr>
                  <w:divsChild>
                    <w:div w:id="11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63423">
      <w:bodyDiv w:val="1"/>
      <w:marLeft w:val="0"/>
      <w:marRight w:val="0"/>
      <w:marTop w:val="0"/>
      <w:marBottom w:val="0"/>
      <w:divBdr>
        <w:top w:val="none" w:sz="0" w:space="0" w:color="auto"/>
        <w:left w:val="none" w:sz="0" w:space="0" w:color="auto"/>
        <w:bottom w:val="none" w:sz="0" w:space="0" w:color="auto"/>
        <w:right w:val="none" w:sz="0" w:space="0" w:color="auto"/>
      </w:divBdr>
      <w:divsChild>
        <w:div w:id="792595506">
          <w:marLeft w:val="0"/>
          <w:marRight w:val="0"/>
          <w:marTop w:val="0"/>
          <w:marBottom w:val="300"/>
          <w:divBdr>
            <w:top w:val="none" w:sz="0" w:space="0" w:color="auto"/>
            <w:left w:val="none" w:sz="0" w:space="0" w:color="auto"/>
            <w:bottom w:val="none" w:sz="0" w:space="0" w:color="auto"/>
            <w:right w:val="none" w:sz="0" w:space="0" w:color="auto"/>
          </w:divBdr>
          <w:divsChild>
            <w:div w:id="17492260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688680796">
      <w:bodyDiv w:val="1"/>
      <w:marLeft w:val="0"/>
      <w:marRight w:val="0"/>
      <w:marTop w:val="0"/>
      <w:marBottom w:val="0"/>
      <w:divBdr>
        <w:top w:val="none" w:sz="0" w:space="0" w:color="auto"/>
        <w:left w:val="none" w:sz="0" w:space="0" w:color="auto"/>
        <w:bottom w:val="none" w:sz="0" w:space="0" w:color="auto"/>
        <w:right w:val="none" w:sz="0" w:space="0" w:color="auto"/>
      </w:divBdr>
      <w:divsChild>
        <w:div w:id="1294751750">
          <w:marLeft w:val="0"/>
          <w:marRight w:val="0"/>
          <w:marTop w:val="0"/>
          <w:marBottom w:val="0"/>
          <w:divBdr>
            <w:top w:val="single" w:sz="2" w:space="0" w:color="auto"/>
            <w:left w:val="single" w:sz="2" w:space="0" w:color="auto"/>
            <w:bottom w:val="single" w:sz="2" w:space="0" w:color="auto"/>
            <w:right w:val="single" w:sz="2" w:space="0" w:color="auto"/>
          </w:divBdr>
        </w:div>
        <w:div w:id="166017061">
          <w:marLeft w:val="0"/>
          <w:marRight w:val="0"/>
          <w:marTop w:val="0"/>
          <w:marBottom w:val="0"/>
          <w:divBdr>
            <w:top w:val="single" w:sz="2" w:space="0" w:color="auto"/>
            <w:left w:val="single" w:sz="2" w:space="0" w:color="auto"/>
            <w:bottom w:val="single" w:sz="2" w:space="0" w:color="auto"/>
            <w:right w:val="single" w:sz="2" w:space="0" w:color="auto"/>
          </w:divBdr>
        </w:div>
        <w:div w:id="1852715888">
          <w:marLeft w:val="0"/>
          <w:marRight w:val="0"/>
          <w:marTop w:val="0"/>
          <w:marBottom w:val="0"/>
          <w:divBdr>
            <w:top w:val="single" w:sz="2" w:space="0" w:color="auto"/>
            <w:left w:val="single" w:sz="2" w:space="0" w:color="auto"/>
            <w:bottom w:val="single" w:sz="2" w:space="0" w:color="auto"/>
            <w:right w:val="single" w:sz="2" w:space="0" w:color="auto"/>
          </w:divBdr>
        </w:div>
        <w:div w:id="1984893435">
          <w:marLeft w:val="0"/>
          <w:marRight w:val="0"/>
          <w:marTop w:val="0"/>
          <w:marBottom w:val="0"/>
          <w:divBdr>
            <w:top w:val="single" w:sz="2" w:space="0" w:color="auto"/>
            <w:left w:val="single" w:sz="2" w:space="0" w:color="auto"/>
            <w:bottom w:val="single" w:sz="2" w:space="0" w:color="auto"/>
            <w:right w:val="single" w:sz="2" w:space="0" w:color="auto"/>
          </w:divBdr>
        </w:div>
      </w:divsChild>
    </w:div>
    <w:div w:id="1740594546">
      <w:bodyDiv w:val="1"/>
      <w:marLeft w:val="0"/>
      <w:marRight w:val="0"/>
      <w:marTop w:val="0"/>
      <w:marBottom w:val="0"/>
      <w:divBdr>
        <w:top w:val="none" w:sz="0" w:space="0" w:color="auto"/>
        <w:left w:val="none" w:sz="0" w:space="0" w:color="auto"/>
        <w:bottom w:val="none" w:sz="0" w:space="0" w:color="auto"/>
        <w:right w:val="none" w:sz="0" w:space="0" w:color="auto"/>
      </w:divBdr>
      <w:divsChild>
        <w:div w:id="1073086725">
          <w:marLeft w:val="0"/>
          <w:marRight w:val="0"/>
          <w:marTop w:val="480"/>
          <w:marBottom w:val="0"/>
          <w:divBdr>
            <w:top w:val="none" w:sz="0" w:space="0" w:color="auto"/>
            <w:left w:val="none" w:sz="0" w:space="0" w:color="auto"/>
            <w:bottom w:val="none" w:sz="0" w:space="0" w:color="auto"/>
            <w:right w:val="none" w:sz="0" w:space="0" w:color="auto"/>
          </w:divBdr>
        </w:div>
        <w:div w:id="878400897">
          <w:marLeft w:val="0"/>
          <w:marRight w:val="0"/>
          <w:marTop w:val="480"/>
          <w:marBottom w:val="0"/>
          <w:divBdr>
            <w:top w:val="none" w:sz="0" w:space="0" w:color="auto"/>
            <w:left w:val="none" w:sz="0" w:space="0" w:color="auto"/>
            <w:bottom w:val="none" w:sz="0" w:space="0" w:color="auto"/>
            <w:right w:val="none" w:sz="0" w:space="0" w:color="auto"/>
          </w:divBdr>
        </w:div>
      </w:divsChild>
    </w:div>
    <w:div w:id="1826818298">
      <w:bodyDiv w:val="1"/>
      <w:marLeft w:val="0"/>
      <w:marRight w:val="0"/>
      <w:marTop w:val="0"/>
      <w:marBottom w:val="0"/>
      <w:divBdr>
        <w:top w:val="none" w:sz="0" w:space="0" w:color="auto"/>
        <w:left w:val="none" w:sz="0" w:space="0" w:color="auto"/>
        <w:bottom w:val="none" w:sz="0" w:space="0" w:color="auto"/>
        <w:right w:val="none" w:sz="0" w:space="0" w:color="auto"/>
      </w:divBdr>
      <w:divsChild>
        <w:div w:id="919482141">
          <w:marLeft w:val="0"/>
          <w:marRight w:val="0"/>
          <w:marTop w:val="480"/>
          <w:marBottom w:val="0"/>
          <w:divBdr>
            <w:top w:val="none" w:sz="0" w:space="0" w:color="auto"/>
            <w:left w:val="none" w:sz="0" w:space="0" w:color="auto"/>
            <w:bottom w:val="none" w:sz="0" w:space="0" w:color="auto"/>
            <w:right w:val="none" w:sz="0" w:space="0" w:color="auto"/>
          </w:divBdr>
        </w:div>
        <w:div w:id="2130738872">
          <w:marLeft w:val="0"/>
          <w:marRight w:val="0"/>
          <w:marTop w:val="480"/>
          <w:marBottom w:val="0"/>
          <w:divBdr>
            <w:top w:val="none" w:sz="0" w:space="0" w:color="auto"/>
            <w:left w:val="none" w:sz="0" w:space="0" w:color="auto"/>
            <w:bottom w:val="none" w:sz="0" w:space="0" w:color="auto"/>
            <w:right w:val="none" w:sz="0" w:space="0" w:color="auto"/>
          </w:divBdr>
        </w:div>
        <w:div w:id="555238261">
          <w:marLeft w:val="0"/>
          <w:marRight w:val="0"/>
          <w:marTop w:val="240"/>
          <w:marBottom w:val="0"/>
          <w:divBdr>
            <w:top w:val="none" w:sz="0" w:space="0" w:color="auto"/>
            <w:left w:val="none" w:sz="0" w:space="0" w:color="auto"/>
            <w:bottom w:val="none" w:sz="0" w:space="0" w:color="auto"/>
            <w:right w:val="none" w:sz="0" w:space="0" w:color="auto"/>
          </w:divBdr>
          <w:divsChild>
            <w:div w:id="1688672742">
              <w:marLeft w:val="0"/>
              <w:marRight w:val="0"/>
              <w:marTop w:val="0"/>
              <w:marBottom w:val="0"/>
              <w:divBdr>
                <w:top w:val="none" w:sz="0" w:space="0" w:color="auto"/>
                <w:left w:val="none" w:sz="0" w:space="0" w:color="auto"/>
                <w:bottom w:val="none" w:sz="0" w:space="0" w:color="auto"/>
                <w:right w:val="none" w:sz="0" w:space="0" w:color="auto"/>
              </w:divBdr>
              <w:divsChild>
                <w:div w:id="627860796">
                  <w:marLeft w:val="0"/>
                  <w:marRight w:val="0"/>
                  <w:marTop w:val="0"/>
                  <w:marBottom w:val="0"/>
                  <w:divBdr>
                    <w:top w:val="none" w:sz="0" w:space="0" w:color="auto"/>
                    <w:left w:val="none" w:sz="0" w:space="0" w:color="auto"/>
                    <w:bottom w:val="none" w:sz="0" w:space="0" w:color="auto"/>
                    <w:right w:val="none" w:sz="0" w:space="0" w:color="auto"/>
                  </w:divBdr>
                  <w:divsChild>
                    <w:div w:id="2546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3157">
          <w:marLeft w:val="0"/>
          <w:marRight w:val="0"/>
          <w:marTop w:val="240"/>
          <w:marBottom w:val="0"/>
          <w:divBdr>
            <w:top w:val="none" w:sz="0" w:space="0" w:color="auto"/>
            <w:left w:val="none" w:sz="0" w:space="0" w:color="auto"/>
            <w:bottom w:val="none" w:sz="0" w:space="0" w:color="auto"/>
            <w:right w:val="none" w:sz="0" w:space="0" w:color="auto"/>
          </w:divBdr>
          <w:divsChild>
            <w:div w:id="1889879630">
              <w:marLeft w:val="0"/>
              <w:marRight w:val="0"/>
              <w:marTop w:val="0"/>
              <w:marBottom w:val="0"/>
              <w:divBdr>
                <w:top w:val="none" w:sz="0" w:space="0" w:color="auto"/>
                <w:left w:val="none" w:sz="0" w:space="0" w:color="auto"/>
                <w:bottom w:val="none" w:sz="0" w:space="0" w:color="auto"/>
                <w:right w:val="none" w:sz="0" w:space="0" w:color="auto"/>
              </w:divBdr>
              <w:divsChild>
                <w:div w:id="573395623">
                  <w:marLeft w:val="0"/>
                  <w:marRight w:val="0"/>
                  <w:marTop w:val="0"/>
                  <w:marBottom w:val="0"/>
                  <w:divBdr>
                    <w:top w:val="none" w:sz="0" w:space="0" w:color="auto"/>
                    <w:left w:val="none" w:sz="0" w:space="0" w:color="auto"/>
                    <w:bottom w:val="none" w:sz="0" w:space="0" w:color="auto"/>
                    <w:right w:val="none" w:sz="0" w:space="0" w:color="auto"/>
                  </w:divBdr>
                  <w:divsChild>
                    <w:div w:id="1540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73593">
          <w:marLeft w:val="0"/>
          <w:marRight w:val="0"/>
          <w:marTop w:val="240"/>
          <w:marBottom w:val="0"/>
          <w:divBdr>
            <w:top w:val="none" w:sz="0" w:space="0" w:color="auto"/>
            <w:left w:val="none" w:sz="0" w:space="0" w:color="auto"/>
            <w:bottom w:val="none" w:sz="0" w:space="0" w:color="auto"/>
            <w:right w:val="none" w:sz="0" w:space="0" w:color="auto"/>
          </w:divBdr>
          <w:divsChild>
            <w:div w:id="1643341481">
              <w:marLeft w:val="0"/>
              <w:marRight w:val="0"/>
              <w:marTop w:val="0"/>
              <w:marBottom w:val="0"/>
              <w:divBdr>
                <w:top w:val="none" w:sz="0" w:space="0" w:color="auto"/>
                <w:left w:val="none" w:sz="0" w:space="0" w:color="auto"/>
                <w:bottom w:val="none" w:sz="0" w:space="0" w:color="auto"/>
                <w:right w:val="none" w:sz="0" w:space="0" w:color="auto"/>
              </w:divBdr>
              <w:divsChild>
                <w:div w:id="261838039">
                  <w:marLeft w:val="0"/>
                  <w:marRight w:val="0"/>
                  <w:marTop w:val="0"/>
                  <w:marBottom w:val="0"/>
                  <w:divBdr>
                    <w:top w:val="none" w:sz="0" w:space="0" w:color="auto"/>
                    <w:left w:val="none" w:sz="0" w:space="0" w:color="auto"/>
                    <w:bottom w:val="none" w:sz="0" w:space="0" w:color="auto"/>
                    <w:right w:val="none" w:sz="0" w:space="0" w:color="auto"/>
                  </w:divBdr>
                  <w:divsChild>
                    <w:div w:id="1371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88415">
          <w:marLeft w:val="0"/>
          <w:marRight w:val="0"/>
          <w:marTop w:val="240"/>
          <w:marBottom w:val="0"/>
          <w:divBdr>
            <w:top w:val="none" w:sz="0" w:space="0" w:color="auto"/>
            <w:left w:val="none" w:sz="0" w:space="0" w:color="auto"/>
            <w:bottom w:val="none" w:sz="0" w:space="0" w:color="auto"/>
            <w:right w:val="none" w:sz="0" w:space="0" w:color="auto"/>
          </w:divBdr>
          <w:divsChild>
            <w:div w:id="716664216">
              <w:marLeft w:val="0"/>
              <w:marRight w:val="0"/>
              <w:marTop w:val="0"/>
              <w:marBottom w:val="0"/>
              <w:divBdr>
                <w:top w:val="none" w:sz="0" w:space="0" w:color="auto"/>
                <w:left w:val="none" w:sz="0" w:space="0" w:color="auto"/>
                <w:bottom w:val="none" w:sz="0" w:space="0" w:color="auto"/>
                <w:right w:val="none" w:sz="0" w:space="0" w:color="auto"/>
              </w:divBdr>
              <w:divsChild>
                <w:div w:id="1273318837">
                  <w:marLeft w:val="0"/>
                  <w:marRight w:val="0"/>
                  <w:marTop w:val="0"/>
                  <w:marBottom w:val="0"/>
                  <w:divBdr>
                    <w:top w:val="none" w:sz="0" w:space="0" w:color="auto"/>
                    <w:left w:val="none" w:sz="0" w:space="0" w:color="auto"/>
                    <w:bottom w:val="none" w:sz="0" w:space="0" w:color="auto"/>
                    <w:right w:val="none" w:sz="0" w:space="0" w:color="auto"/>
                  </w:divBdr>
                  <w:divsChild>
                    <w:div w:id="16155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59345379">
      <w:bodyDiv w:val="1"/>
      <w:marLeft w:val="0"/>
      <w:marRight w:val="0"/>
      <w:marTop w:val="0"/>
      <w:marBottom w:val="0"/>
      <w:divBdr>
        <w:top w:val="none" w:sz="0" w:space="0" w:color="auto"/>
        <w:left w:val="none" w:sz="0" w:space="0" w:color="auto"/>
        <w:bottom w:val="none" w:sz="0" w:space="0" w:color="auto"/>
        <w:right w:val="none" w:sz="0" w:space="0" w:color="auto"/>
      </w:divBdr>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73237390">
      <w:bodyDiv w:val="1"/>
      <w:marLeft w:val="0"/>
      <w:marRight w:val="0"/>
      <w:marTop w:val="0"/>
      <w:marBottom w:val="0"/>
      <w:divBdr>
        <w:top w:val="none" w:sz="0" w:space="0" w:color="auto"/>
        <w:left w:val="none" w:sz="0" w:space="0" w:color="auto"/>
        <w:bottom w:val="none" w:sz="0" w:space="0" w:color="auto"/>
        <w:right w:val="none" w:sz="0" w:space="0" w:color="auto"/>
      </w:divBdr>
      <w:divsChild>
        <w:div w:id="2147316768">
          <w:marLeft w:val="0"/>
          <w:marRight w:val="0"/>
          <w:marTop w:val="480"/>
          <w:marBottom w:val="0"/>
          <w:divBdr>
            <w:top w:val="none" w:sz="0" w:space="0" w:color="auto"/>
            <w:left w:val="none" w:sz="0" w:space="0" w:color="auto"/>
            <w:bottom w:val="none" w:sz="0" w:space="0" w:color="auto"/>
            <w:right w:val="none" w:sz="0" w:space="0" w:color="auto"/>
          </w:divBdr>
          <w:divsChild>
            <w:div w:id="1064375899">
              <w:marLeft w:val="0"/>
              <w:marRight w:val="0"/>
              <w:marTop w:val="0"/>
              <w:marBottom w:val="0"/>
              <w:divBdr>
                <w:top w:val="none" w:sz="0" w:space="0" w:color="auto"/>
                <w:left w:val="none" w:sz="0" w:space="0" w:color="auto"/>
                <w:bottom w:val="none" w:sz="0" w:space="0" w:color="auto"/>
                <w:right w:val="none" w:sz="0" w:space="0" w:color="auto"/>
              </w:divBdr>
            </w:div>
            <w:div w:id="596905328">
              <w:marLeft w:val="0"/>
              <w:marRight w:val="0"/>
              <w:marTop w:val="0"/>
              <w:marBottom w:val="0"/>
              <w:divBdr>
                <w:top w:val="none" w:sz="0" w:space="0" w:color="auto"/>
                <w:left w:val="none" w:sz="0" w:space="0" w:color="auto"/>
                <w:bottom w:val="none" w:sz="0" w:space="0" w:color="auto"/>
                <w:right w:val="none" w:sz="0" w:space="0" w:color="auto"/>
              </w:divBdr>
            </w:div>
          </w:divsChild>
        </w:div>
        <w:div w:id="347491989">
          <w:marLeft w:val="0"/>
          <w:marRight w:val="0"/>
          <w:marTop w:val="480"/>
          <w:marBottom w:val="0"/>
          <w:divBdr>
            <w:top w:val="none" w:sz="0" w:space="0" w:color="auto"/>
            <w:left w:val="none" w:sz="0" w:space="0" w:color="auto"/>
            <w:bottom w:val="none" w:sz="0" w:space="0" w:color="auto"/>
            <w:right w:val="none" w:sz="0" w:space="0" w:color="auto"/>
          </w:divBdr>
        </w:div>
        <w:div w:id="727999668">
          <w:marLeft w:val="0"/>
          <w:marRight w:val="0"/>
          <w:marTop w:val="240"/>
          <w:marBottom w:val="0"/>
          <w:divBdr>
            <w:top w:val="none" w:sz="0" w:space="0" w:color="auto"/>
            <w:left w:val="none" w:sz="0" w:space="0" w:color="auto"/>
            <w:bottom w:val="none" w:sz="0" w:space="0" w:color="auto"/>
            <w:right w:val="none" w:sz="0" w:space="0" w:color="auto"/>
          </w:divBdr>
          <w:divsChild>
            <w:div w:id="1387298649">
              <w:marLeft w:val="0"/>
              <w:marRight w:val="0"/>
              <w:marTop w:val="0"/>
              <w:marBottom w:val="0"/>
              <w:divBdr>
                <w:top w:val="none" w:sz="0" w:space="0" w:color="auto"/>
                <w:left w:val="none" w:sz="0" w:space="0" w:color="auto"/>
                <w:bottom w:val="none" w:sz="0" w:space="0" w:color="auto"/>
                <w:right w:val="none" w:sz="0" w:space="0" w:color="auto"/>
              </w:divBdr>
              <w:divsChild>
                <w:div w:id="427190985">
                  <w:marLeft w:val="0"/>
                  <w:marRight w:val="0"/>
                  <w:marTop w:val="0"/>
                  <w:marBottom w:val="0"/>
                  <w:divBdr>
                    <w:top w:val="none" w:sz="0" w:space="0" w:color="auto"/>
                    <w:left w:val="none" w:sz="0" w:space="0" w:color="auto"/>
                    <w:bottom w:val="none" w:sz="0" w:space="0" w:color="auto"/>
                    <w:right w:val="none" w:sz="0" w:space="0" w:color="auto"/>
                  </w:divBdr>
                  <w:divsChild>
                    <w:div w:id="1268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39637">
          <w:marLeft w:val="0"/>
          <w:marRight w:val="0"/>
          <w:marTop w:val="240"/>
          <w:marBottom w:val="0"/>
          <w:divBdr>
            <w:top w:val="none" w:sz="0" w:space="0" w:color="auto"/>
            <w:left w:val="none" w:sz="0" w:space="0" w:color="auto"/>
            <w:bottom w:val="none" w:sz="0" w:space="0" w:color="auto"/>
            <w:right w:val="none" w:sz="0" w:space="0" w:color="auto"/>
          </w:divBdr>
          <w:divsChild>
            <w:div w:id="1918857139">
              <w:marLeft w:val="0"/>
              <w:marRight w:val="0"/>
              <w:marTop w:val="0"/>
              <w:marBottom w:val="0"/>
              <w:divBdr>
                <w:top w:val="none" w:sz="0" w:space="0" w:color="auto"/>
                <w:left w:val="none" w:sz="0" w:space="0" w:color="auto"/>
                <w:bottom w:val="none" w:sz="0" w:space="0" w:color="auto"/>
                <w:right w:val="none" w:sz="0" w:space="0" w:color="auto"/>
              </w:divBdr>
              <w:divsChild>
                <w:div w:id="505049956">
                  <w:marLeft w:val="0"/>
                  <w:marRight w:val="0"/>
                  <w:marTop w:val="0"/>
                  <w:marBottom w:val="0"/>
                  <w:divBdr>
                    <w:top w:val="none" w:sz="0" w:space="0" w:color="auto"/>
                    <w:left w:val="none" w:sz="0" w:space="0" w:color="auto"/>
                    <w:bottom w:val="none" w:sz="0" w:space="0" w:color="auto"/>
                    <w:right w:val="none" w:sz="0" w:space="0" w:color="auto"/>
                  </w:divBdr>
                  <w:divsChild>
                    <w:div w:id="17791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2823">
          <w:marLeft w:val="0"/>
          <w:marRight w:val="0"/>
          <w:marTop w:val="240"/>
          <w:marBottom w:val="0"/>
          <w:divBdr>
            <w:top w:val="none" w:sz="0" w:space="0" w:color="auto"/>
            <w:left w:val="none" w:sz="0" w:space="0" w:color="auto"/>
            <w:bottom w:val="none" w:sz="0" w:space="0" w:color="auto"/>
            <w:right w:val="none" w:sz="0" w:space="0" w:color="auto"/>
          </w:divBdr>
          <w:divsChild>
            <w:div w:id="747656912">
              <w:marLeft w:val="0"/>
              <w:marRight w:val="0"/>
              <w:marTop w:val="0"/>
              <w:marBottom w:val="0"/>
              <w:divBdr>
                <w:top w:val="none" w:sz="0" w:space="0" w:color="auto"/>
                <w:left w:val="none" w:sz="0" w:space="0" w:color="auto"/>
                <w:bottom w:val="none" w:sz="0" w:space="0" w:color="auto"/>
                <w:right w:val="none" w:sz="0" w:space="0" w:color="auto"/>
              </w:divBdr>
              <w:divsChild>
                <w:div w:id="2139906226">
                  <w:marLeft w:val="0"/>
                  <w:marRight w:val="0"/>
                  <w:marTop w:val="0"/>
                  <w:marBottom w:val="0"/>
                  <w:divBdr>
                    <w:top w:val="none" w:sz="0" w:space="0" w:color="auto"/>
                    <w:left w:val="none" w:sz="0" w:space="0" w:color="auto"/>
                    <w:bottom w:val="none" w:sz="0" w:space="0" w:color="auto"/>
                    <w:right w:val="none" w:sz="0" w:space="0" w:color="auto"/>
                  </w:divBdr>
                  <w:divsChild>
                    <w:div w:id="714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44">
          <w:marLeft w:val="0"/>
          <w:marRight w:val="0"/>
          <w:marTop w:val="240"/>
          <w:marBottom w:val="0"/>
          <w:divBdr>
            <w:top w:val="none" w:sz="0" w:space="0" w:color="auto"/>
            <w:left w:val="none" w:sz="0" w:space="0" w:color="auto"/>
            <w:bottom w:val="none" w:sz="0" w:space="0" w:color="auto"/>
            <w:right w:val="none" w:sz="0" w:space="0" w:color="auto"/>
          </w:divBdr>
          <w:divsChild>
            <w:div w:id="55321946">
              <w:marLeft w:val="0"/>
              <w:marRight w:val="0"/>
              <w:marTop w:val="0"/>
              <w:marBottom w:val="0"/>
              <w:divBdr>
                <w:top w:val="none" w:sz="0" w:space="0" w:color="auto"/>
                <w:left w:val="none" w:sz="0" w:space="0" w:color="auto"/>
                <w:bottom w:val="none" w:sz="0" w:space="0" w:color="auto"/>
                <w:right w:val="none" w:sz="0" w:space="0" w:color="auto"/>
              </w:divBdr>
              <w:divsChild>
                <w:div w:id="2000964867">
                  <w:marLeft w:val="0"/>
                  <w:marRight w:val="0"/>
                  <w:marTop w:val="0"/>
                  <w:marBottom w:val="0"/>
                  <w:divBdr>
                    <w:top w:val="none" w:sz="0" w:space="0" w:color="auto"/>
                    <w:left w:val="none" w:sz="0" w:space="0" w:color="auto"/>
                    <w:bottom w:val="none" w:sz="0" w:space="0" w:color="auto"/>
                    <w:right w:val="none" w:sz="0" w:space="0" w:color="auto"/>
                  </w:divBdr>
                  <w:divsChild>
                    <w:div w:id="1380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6619">
          <w:marLeft w:val="0"/>
          <w:marRight w:val="0"/>
          <w:marTop w:val="240"/>
          <w:marBottom w:val="0"/>
          <w:divBdr>
            <w:top w:val="none" w:sz="0" w:space="0" w:color="auto"/>
            <w:left w:val="none" w:sz="0" w:space="0" w:color="auto"/>
            <w:bottom w:val="none" w:sz="0" w:space="0" w:color="auto"/>
            <w:right w:val="none" w:sz="0" w:space="0" w:color="auto"/>
          </w:divBdr>
          <w:divsChild>
            <w:div w:id="945848071">
              <w:marLeft w:val="0"/>
              <w:marRight w:val="0"/>
              <w:marTop w:val="0"/>
              <w:marBottom w:val="0"/>
              <w:divBdr>
                <w:top w:val="none" w:sz="0" w:space="0" w:color="auto"/>
                <w:left w:val="none" w:sz="0" w:space="0" w:color="auto"/>
                <w:bottom w:val="none" w:sz="0" w:space="0" w:color="auto"/>
                <w:right w:val="none" w:sz="0" w:space="0" w:color="auto"/>
              </w:divBdr>
              <w:divsChild>
                <w:div w:id="542181968">
                  <w:marLeft w:val="0"/>
                  <w:marRight w:val="0"/>
                  <w:marTop w:val="0"/>
                  <w:marBottom w:val="0"/>
                  <w:divBdr>
                    <w:top w:val="none" w:sz="0" w:space="0" w:color="auto"/>
                    <w:left w:val="none" w:sz="0" w:space="0" w:color="auto"/>
                    <w:bottom w:val="none" w:sz="0" w:space="0" w:color="auto"/>
                    <w:right w:val="none" w:sz="0" w:space="0" w:color="auto"/>
                  </w:divBdr>
                  <w:divsChild>
                    <w:div w:id="9329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848132">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3563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206F-1FF9-4D53-91A1-6A6F0103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Pages>
  <Words>2464</Words>
  <Characters>13311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Deborah Rossi Otto</cp:lastModifiedBy>
  <cp:revision>8</cp:revision>
  <cp:lastPrinted>2018-08-06T13:00:00Z</cp:lastPrinted>
  <dcterms:created xsi:type="dcterms:W3CDTF">2021-12-03T05:52:00Z</dcterms:created>
  <dcterms:modified xsi:type="dcterms:W3CDTF">2021-12-08T17:49:00Z</dcterms:modified>
</cp:coreProperties>
</file>