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6833B6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6497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86D3F22" w:rsidR="00A84FD5" w:rsidRPr="00965A01" w:rsidRDefault="008E05A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Fabio </w:t>
            </w:r>
            <w:proofErr w:type="spellStart"/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Braguim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8D42C1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6497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E1490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2A374DB" w14:textId="02DCC109" w:rsidR="00664978" w:rsidRDefault="00664978" w:rsidP="00664978">
      <w:pPr>
        <w:pStyle w:val="SemEspaamento"/>
        <w:ind w:left="-709"/>
      </w:pPr>
      <w:proofErr w:type="gramStart"/>
      <w:r>
        <w:t>1</w:t>
      </w:r>
      <w:proofErr w:type="gramEnd"/>
      <w:r>
        <w:t>)</w:t>
      </w:r>
      <w:r w:rsidRPr="00664978">
        <w:t xml:space="preserve"> </w:t>
      </w:r>
      <w:r>
        <w:t>Analise as alternativas a seguir e marque aquela que explica corretamente o significado do termo heterozigoto.</w:t>
      </w:r>
    </w:p>
    <w:p w14:paraId="43C6CDC0" w14:textId="77777777" w:rsidR="00664978" w:rsidRDefault="00664978" w:rsidP="00664978">
      <w:pPr>
        <w:pStyle w:val="SemEspaamento"/>
        <w:ind w:left="-709"/>
      </w:pPr>
      <w:r>
        <w:t>A) Heterozigotos são indivíduos que não apresentam alelos.</w:t>
      </w:r>
    </w:p>
    <w:p w14:paraId="3CD01092" w14:textId="77777777" w:rsidR="00664978" w:rsidRDefault="00664978" w:rsidP="00664978">
      <w:pPr>
        <w:pStyle w:val="SemEspaamento"/>
        <w:ind w:left="-709"/>
      </w:pPr>
      <w:r>
        <w:t>B) Heterozigotos são indivíduos que possuem o mesmo alelo em um mesmo lócus e em cromossomos homólogos.</w:t>
      </w:r>
    </w:p>
    <w:p w14:paraId="1518985E" w14:textId="77777777" w:rsidR="00664978" w:rsidRDefault="00664978" w:rsidP="00664978">
      <w:pPr>
        <w:pStyle w:val="SemEspaamento"/>
        <w:ind w:left="-709"/>
      </w:pPr>
      <w:r>
        <w:t>C) Heterozigotos são indivíduos que apresentam alterações cromossômicas em todo o conjunto cromossômico.</w:t>
      </w:r>
    </w:p>
    <w:p w14:paraId="6B9A1421" w14:textId="77777777" w:rsidR="00664978" w:rsidRDefault="00664978" w:rsidP="00664978">
      <w:pPr>
        <w:pStyle w:val="SemEspaamento"/>
        <w:ind w:left="-709"/>
      </w:pPr>
      <w:r>
        <w:t>D) Heterozigotos são indivíduos que apresentam alelos diferentes em um mesmo lócus e em cromossomos homólogos.</w:t>
      </w:r>
    </w:p>
    <w:p w14:paraId="110328DB" w14:textId="77777777" w:rsidR="00664978" w:rsidRDefault="00664978" w:rsidP="00664978">
      <w:pPr>
        <w:pStyle w:val="SemEspaamento"/>
        <w:ind w:left="-709"/>
      </w:pPr>
      <w:r>
        <w:t>E) Heterozigotos são indivíduos que apresentam genes que só se expressam aos pares.</w:t>
      </w:r>
    </w:p>
    <w:p w14:paraId="15424138" w14:textId="77777777" w:rsidR="00664978" w:rsidRDefault="00664978" w:rsidP="00A60E11">
      <w:pPr>
        <w:pStyle w:val="SemEspaamento"/>
      </w:pPr>
    </w:p>
    <w:p w14:paraId="013C85B3" w14:textId="58E8BA93" w:rsidR="00A60E11" w:rsidRDefault="00A60E11" w:rsidP="00A60E11">
      <w:pPr>
        <w:pStyle w:val="SemEspaamento"/>
        <w:ind w:left="-709"/>
      </w:pPr>
      <w:proofErr w:type="gramStart"/>
      <w:r>
        <w:t>2</w:t>
      </w:r>
      <w:proofErr w:type="gramEnd"/>
      <w:r>
        <w:t>)</w:t>
      </w:r>
      <w:r w:rsidRPr="00A60E11">
        <w:t xml:space="preserve"> </w:t>
      </w:r>
      <w:r>
        <w:t>A primeira lei de Mendel, conhecida também como princípio da segregação dos caracteres ou</w:t>
      </w:r>
      <w:r>
        <w:t xml:space="preserve"> lei da segregação, afirma que:</w:t>
      </w:r>
    </w:p>
    <w:p w14:paraId="3768C94C" w14:textId="2FEC00AD" w:rsidR="00A60E11" w:rsidRDefault="00A60E11" w:rsidP="00A60E11">
      <w:pPr>
        <w:pStyle w:val="SemEspaamento"/>
        <w:ind w:left="-709"/>
      </w:pPr>
      <w:r>
        <w:t>A</w:t>
      </w:r>
      <w:r>
        <w:t>) cada característica é condicionada por um par de fatores que se s</w:t>
      </w:r>
      <w:r>
        <w:t>eparam na formação dos gametas.</w:t>
      </w:r>
    </w:p>
    <w:p w14:paraId="5F1CA923" w14:textId="12FEE15E" w:rsidR="00A60E11" w:rsidRDefault="00A60E11" w:rsidP="00A60E11">
      <w:pPr>
        <w:pStyle w:val="SemEspaamento"/>
        <w:ind w:left="-709"/>
      </w:pPr>
      <w:r>
        <w:t>B</w:t>
      </w:r>
      <w:r>
        <w:t>) cada par de fatores segrega-se de maneira independente de outros pares durante a formação</w:t>
      </w:r>
      <w:r>
        <w:t xml:space="preserve"> dos gametas.</w:t>
      </w:r>
    </w:p>
    <w:p w14:paraId="11CED11E" w14:textId="6316D81D" w:rsidR="00A60E11" w:rsidRDefault="00A60E11" w:rsidP="00A60E11">
      <w:pPr>
        <w:pStyle w:val="SemEspaamento"/>
        <w:ind w:left="-709"/>
      </w:pPr>
      <w:r>
        <w:t>C</w:t>
      </w:r>
      <w:r>
        <w:t xml:space="preserve">) cada característica é condicionada por um par de fatores que permanecem </w:t>
      </w:r>
      <w:r>
        <w:t>unidos na formação dos gametas.</w:t>
      </w:r>
    </w:p>
    <w:p w14:paraId="196CAC6D" w14:textId="5394EF5C" w:rsidR="00A60E11" w:rsidRDefault="00A60E11" w:rsidP="00A60E11">
      <w:pPr>
        <w:pStyle w:val="SemEspaamento"/>
        <w:ind w:left="-709"/>
      </w:pPr>
      <w:r>
        <w:t>D</w:t>
      </w:r>
      <w:r>
        <w:t xml:space="preserve">) cada par de fatores segrega-se de maneira conjunta com outros pares </w:t>
      </w:r>
      <w:r>
        <w:t>durante a formação dos gametas.</w:t>
      </w:r>
    </w:p>
    <w:p w14:paraId="212A3B88" w14:textId="4FE25CC9" w:rsidR="00A60E11" w:rsidRDefault="00A60E11" w:rsidP="00A60E11">
      <w:pPr>
        <w:pStyle w:val="SemEspaamento"/>
        <w:ind w:left="-709"/>
      </w:pPr>
      <w:r>
        <w:t>E</w:t>
      </w:r>
      <w:r>
        <w:t>) cada característica é condicionada por um fator que não se separa na formação dos gametas.</w:t>
      </w:r>
    </w:p>
    <w:p w14:paraId="6C3A8DB2" w14:textId="77777777" w:rsidR="00A60E11" w:rsidRDefault="00A60E11" w:rsidP="00A60E11">
      <w:pPr>
        <w:pStyle w:val="SemEspaamento"/>
      </w:pPr>
    </w:p>
    <w:p w14:paraId="7E68F167" w14:textId="4810A374" w:rsidR="00664978" w:rsidRDefault="00664978" w:rsidP="00664978">
      <w:pPr>
        <w:pStyle w:val="SemEspaamento"/>
        <w:ind w:left="-709"/>
      </w:pPr>
      <w:proofErr w:type="gramStart"/>
      <w:r>
        <w:t>3</w:t>
      </w:r>
      <w:proofErr w:type="gramEnd"/>
      <w:r>
        <w:t xml:space="preserve">) </w:t>
      </w:r>
      <w:r>
        <w:t>(UEPB) - Sobre o vocabulário genético, associe corretamente:</w:t>
      </w:r>
    </w:p>
    <w:p w14:paraId="1B01E565" w14:textId="77777777" w:rsidR="00664978" w:rsidRDefault="00664978" w:rsidP="00664978">
      <w:pPr>
        <w:pStyle w:val="SemEspaamento"/>
        <w:ind w:left="-709"/>
      </w:pPr>
      <w:r>
        <w:t xml:space="preserve">I. </w:t>
      </w:r>
      <w:proofErr w:type="gramStart"/>
      <w:r>
        <w:t>genótipo</w:t>
      </w:r>
      <w:proofErr w:type="gramEnd"/>
      <w:r>
        <w:t>;</w:t>
      </w:r>
    </w:p>
    <w:p w14:paraId="32CA199A" w14:textId="77777777" w:rsidR="00664978" w:rsidRDefault="00664978" w:rsidP="00664978">
      <w:pPr>
        <w:pStyle w:val="SemEspaamento"/>
        <w:ind w:left="-709"/>
      </w:pPr>
      <w:r>
        <w:t xml:space="preserve">II. </w:t>
      </w:r>
      <w:proofErr w:type="gramStart"/>
      <w:r>
        <w:t>fenótipo</w:t>
      </w:r>
      <w:proofErr w:type="gramEnd"/>
      <w:r>
        <w:t>;</w:t>
      </w:r>
    </w:p>
    <w:p w14:paraId="0E44EE7B" w14:textId="77777777" w:rsidR="00664978" w:rsidRDefault="00664978" w:rsidP="00664978">
      <w:pPr>
        <w:pStyle w:val="SemEspaamento"/>
        <w:ind w:left="-709"/>
      </w:pPr>
      <w:r>
        <w:t xml:space="preserve">III. </w:t>
      </w:r>
      <w:proofErr w:type="gramStart"/>
      <w:r>
        <w:t>gene</w:t>
      </w:r>
      <w:proofErr w:type="gramEnd"/>
      <w:r>
        <w:t>;</w:t>
      </w:r>
    </w:p>
    <w:p w14:paraId="41956A94" w14:textId="73953F02" w:rsidR="00664978" w:rsidRDefault="00664978" w:rsidP="00664978">
      <w:pPr>
        <w:pStyle w:val="SemEspaamento"/>
        <w:ind w:left="-709"/>
      </w:pPr>
      <w:r>
        <w:t xml:space="preserve">IV. </w:t>
      </w:r>
      <w:proofErr w:type="spellStart"/>
      <w:proofErr w:type="gramStart"/>
      <w:r>
        <w:t>heredograma</w:t>
      </w:r>
      <w:proofErr w:type="spellEnd"/>
      <w:proofErr w:type="gramEnd"/>
      <w:r>
        <w:t>.</w:t>
      </w:r>
    </w:p>
    <w:p w14:paraId="1C2676CD" w14:textId="77777777" w:rsidR="00664978" w:rsidRDefault="00664978" w:rsidP="00664978">
      <w:pPr>
        <w:pStyle w:val="SemEspaamento"/>
        <w:ind w:left="-709"/>
      </w:pPr>
      <w:r>
        <w:t>A. É a montagem de um grupo familiar com o uso de símbolos, também conhecido como genealogia, mapa familiar ou pedigree.</w:t>
      </w:r>
    </w:p>
    <w:p w14:paraId="0AA85172" w14:textId="77777777" w:rsidR="00664978" w:rsidRDefault="00664978" w:rsidP="00664978">
      <w:pPr>
        <w:pStyle w:val="SemEspaamento"/>
        <w:ind w:left="-709"/>
      </w:pPr>
      <w:r>
        <w:t>B. Cada segmento de DNA capaz de transcrever sua mensagem em uma molécula de RNA.</w:t>
      </w:r>
    </w:p>
    <w:p w14:paraId="76493403" w14:textId="77777777" w:rsidR="00664978" w:rsidRDefault="00664978" w:rsidP="00664978">
      <w:pPr>
        <w:pStyle w:val="SemEspaamento"/>
        <w:ind w:left="-709"/>
      </w:pPr>
      <w:r>
        <w:t>C. É a constituição genética de um organismo, ou seja, o conjunto de alelos que ele herdou dos genitores.</w:t>
      </w:r>
    </w:p>
    <w:p w14:paraId="715D60BB" w14:textId="77777777" w:rsidR="00664978" w:rsidRDefault="00664978" w:rsidP="00664978">
      <w:pPr>
        <w:pStyle w:val="SemEspaamento"/>
        <w:ind w:left="-709"/>
      </w:pPr>
      <w:r>
        <w:t xml:space="preserve">D. São as características internas ou externas de um ser </w:t>
      </w:r>
      <w:proofErr w:type="gramStart"/>
      <w:r>
        <w:t>vivo,</w:t>
      </w:r>
      <w:proofErr w:type="gramEnd"/>
      <w:r>
        <w:t xml:space="preserve"> geneticamente determinadas.</w:t>
      </w:r>
    </w:p>
    <w:p w14:paraId="2654D9B3" w14:textId="77777777" w:rsidR="00664978" w:rsidRDefault="00664978" w:rsidP="00664978">
      <w:pPr>
        <w:pStyle w:val="SemEspaamento"/>
        <w:ind w:left="-709"/>
      </w:pPr>
      <w:r>
        <w:t>Assinale a alternativa correta:</w:t>
      </w:r>
    </w:p>
    <w:p w14:paraId="203073EF" w14:textId="77777777" w:rsidR="00664978" w:rsidRDefault="00664978" w:rsidP="00664978">
      <w:pPr>
        <w:pStyle w:val="SemEspaamento"/>
        <w:ind w:left="-709"/>
      </w:pPr>
      <w:r>
        <w:t>A) I-</w:t>
      </w:r>
      <w:proofErr w:type="gramStart"/>
      <w:r>
        <w:t>A ;</w:t>
      </w:r>
      <w:proofErr w:type="gramEnd"/>
      <w:r>
        <w:t xml:space="preserve"> II-B ; III-D ; IV-C</w:t>
      </w:r>
    </w:p>
    <w:p w14:paraId="7DDC4B5F" w14:textId="77777777" w:rsidR="00664978" w:rsidRDefault="00664978" w:rsidP="00664978">
      <w:pPr>
        <w:pStyle w:val="SemEspaamento"/>
        <w:ind w:left="-709"/>
      </w:pPr>
      <w:r>
        <w:t>B) I-</w:t>
      </w:r>
      <w:proofErr w:type="gramStart"/>
      <w:r>
        <w:t>C ;</w:t>
      </w:r>
      <w:proofErr w:type="gramEnd"/>
      <w:r>
        <w:t xml:space="preserve"> II-D ; III-B ; IV-A</w:t>
      </w:r>
    </w:p>
    <w:p w14:paraId="07447A85" w14:textId="77777777" w:rsidR="00664978" w:rsidRDefault="00664978" w:rsidP="00664978">
      <w:pPr>
        <w:pStyle w:val="SemEspaamento"/>
        <w:ind w:left="-709"/>
      </w:pPr>
      <w:r>
        <w:t>C) I-</w:t>
      </w:r>
      <w:proofErr w:type="gramStart"/>
      <w:r>
        <w:t>B ;</w:t>
      </w:r>
      <w:proofErr w:type="gramEnd"/>
      <w:r>
        <w:t xml:space="preserve"> II-A ; III-D ; IV-C</w:t>
      </w:r>
    </w:p>
    <w:p w14:paraId="691CEF4B" w14:textId="77777777" w:rsidR="00664978" w:rsidRDefault="00664978" w:rsidP="00664978">
      <w:pPr>
        <w:pStyle w:val="SemEspaamento"/>
        <w:ind w:left="-709"/>
      </w:pPr>
      <w:r>
        <w:t>D) I-</w:t>
      </w:r>
      <w:proofErr w:type="gramStart"/>
      <w:r>
        <w:t>A ;</w:t>
      </w:r>
      <w:proofErr w:type="gramEnd"/>
      <w:r>
        <w:t xml:space="preserve"> II-C ; III-B ; IV-D</w:t>
      </w:r>
    </w:p>
    <w:p w14:paraId="16150C2E" w14:textId="77777777" w:rsidR="00664978" w:rsidRDefault="00664978" w:rsidP="00664978">
      <w:pPr>
        <w:pStyle w:val="SemEspaamento"/>
        <w:ind w:left="-709"/>
      </w:pPr>
      <w:r>
        <w:t>E) I-</w:t>
      </w:r>
      <w:proofErr w:type="gramStart"/>
      <w:r>
        <w:t>D ;</w:t>
      </w:r>
      <w:proofErr w:type="gramEnd"/>
      <w:r>
        <w:t xml:space="preserve"> II-B ; III-A ; IV-C</w:t>
      </w:r>
    </w:p>
    <w:p w14:paraId="47FB9928" w14:textId="77777777" w:rsidR="00664978" w:rsidRDefault="00664978" w:rsidP="00A60E11">
      <w:pPr>
        <w:pStyle w:val="SemEspaamento"/>
      </w:pPr>
    </w:p>
    <w:p w14:paraId="69E61AD5" w14:textId="77777777" w:rsidR="00A60E11" w:rsidRDefault="00A60E11" w:rsidP="00A60E11">
      <w:pPr>
        <w:pStyle w:val="SemEspaamento"/>
      </w:pPr>
    </w:p>
    <w:p w14:paraId="3BA04FCC" w14:textId="77777777" w:rsidR="00A60E11" w:rsidRDefault="00A60E11" w:rsidP="00A60E11">
      <w:pPr>
        <w:pStyle w:val="SemEspaamento"/>
      </w:pPr>
    </w:p>
    <w:p w14:paraId="37350D8D" w14:textId="354B31C3" w:rsidR="00664978" w:rsidRDefault="00664978" w:rsidP="00664978">
      <w:pPr>
        <w:pStyle w:val="SemEspaamento"/>
        <w:ind w:left="-709"/>
      </w:pPr>
      <w:proofErr w:type="gramStart"/>
      <w:r>
        <w:lastRenderedPageBreak/>
        <w:t>4</w:t>
      </w:r>
      <w:proofErr w:type="gramEnd"/>
      <w:r>
        <w:t xml:space="preserve">) </w:t>
      </w:r>
      <w:r>
        <w:t>Analise as alternativas e marque aquela que melhor define um gene dominante.</w:t>
      </w:r>
    </w:p>
    <w:p w14:paraId="0955BDF5" w14:textId="77777777" w:rsidR="00664978" w:rsidRDefault="00664978" w:rsidP="00664978">
      <w:pPr>
        <w:pStyle w:val="SemEspaamento"/>
        <w:ind w:left="-709"/>
      </w:pPr>
      <w:r>
        <w:t>A) Um gene dominante é aquele que bloqueia a expressão de outros alelos.</w:t>
      </w:r>
    </w:p>
    <w:p w14:paraId="39650A6A" w14:textId="77777777" w:rsidR="00664978" w:rsidRDefault="00664978" w:rsidP="00664978">
      <w:pPr>
        <w:pStyle w:val="SemEspaamento"/>
        <w:ind w:left="-709"/>
      </w:pPr>
      <w:r>
        <w:t>B) Um gene dominante é aquele que apresenta dois alelos diferentes.</w:t>
      </w:r>
    </w:p>
    <w:p w14:paraId="744D5700" w14:textId="77777777" w:rsidR="00664978" w:rsidRDefault="00664978" w:rsidP="00664978">
      <w:pPr>
        <w:pStyle w:val="SemEspaamento"/>
        <w:ind w:left="-709"/>
      </w:pPr>
      <w:r>
        <w:t>C) Um gene dominante é aquele que apresenta dois alelos iguais.</w:t>
      </w:r>
    </w:p>
    <w:p w14:paraId="560F9AAD" w14:textId="77777777" w:rsidR="00664978" w:rsidRDefault="00664978" w:rsidP="00664978">
      <w:pPr>
        <w:pStyle w:val="SemEspaamento"/>
        <w:ind w:left="-709"/>
      </w:pPr>
      <w:r>
        <w:t>D) Um gene dominante é aquele que se expressa mesmo em dose simples.</w:t>
      </w:r>
    </w:p>
    <w:p w14:paraId="2FADCC78" w14:textId="77777777" w:rsidR="00664978" w:rsidRDefault="00664978" w:rsidP="00664978">
      <w:pPr>
        <w:pStyle w:val="SemEspaamento"/>
        <w:ind w:left="-709"/>
      </w:pPr>
      <w:r>
        <w:t>E) Um gene dominante é aquele que só se expressa aos pares.</w:t>
      </w:r>
    </w:p>
    <w:p w14:paraId="1A754D7C" w14:textId="77777777" w:rsidR="00A60E11" w:rsidRDefault="00A60E11" w:rsidP="00A60E11">
      <w:pPr>
        <w:pStyle w:val="SemEspaamento"/>
      </w:pPr>
    </w:p>
    <w:p w14:paraId="75E62F3D" w14:textId="513922CD" w:rsidR="00664978" w:rsidRDefault="00664978" w:rsidP="00664978">
      <w:pPr>
        <w:pStyle w:val="SemEspaamento"/>
        <w:ind w:left="-709"/>
      </w:pPr>
      <w:proofErr w:type="gramStart"/>
      <w:r>
        <w:t>5</w:t>
      </w:r>
      <w:proofErr w:type="gramEnd"/>
      <w:r>
        <w:t xml:space="preserve">) </w:t>
      </w:r>
      <w:r>
        <w:t>Os grupos sanguíneos ABO são determinados por três alelos diferentes de um único gene: IA, IB e</w:t>
      </w:r>
      <w:r>
        <w:t xml:space="preserve"> i. A pessoa com tipo sanguíneo </w:t>
      </w:r>
      <w:r>
        <w:t>AB apresenta genótipo IAIB, representando um caso típico de:</w:t>
      </w:r>
    </w:p>
    <w:p w14:paraId="1AAF3A36" w14:textId="77777777" w:rsidR="00664978" w:rsidRDefault="00664978" w:rsidP="00664978">
      <w:pPr>
        <w:pStyle w:val="SemEspaamento"/>
        <w:ind w:left="-709"/>
      </w:pPr>
      <w:r>
        <w:t>A) Dominância incompleta</w:t>
      </w:r>
    </w:p>
    <w:p w14:paraId="4F58F79E" w14:textId="77777777" w:rsidR="00664978" w:rsidRDefault="00664978" w:rsidP="00664978">
      <w:pPr>
        <w:pStyle w:val="SemEspaamento"/>
        <w:ind w:left="-709"/>
      </w:pPr>
      <w:r>
        <w:t>B) Codominância</w:t>
      </w:r>
    </w:p>
    <w:p w14:paraId="2320459C" w14:textId="77777777" w:rsidR="00664978" w:rsidRDefault="00664978" w:rsidP="00664978">
      <w:pPr>
        <w:pStyle w:val="SemEspaamento"/>
        <w:ind w:left="-709"/>
      </w:pPr>
      <w:r>
        <w:t>C) Recessividade</w:t>
      </w:r>
    </w:p>
    <w:p w14:paraId="281B4A04" w14:textId="77777777" w:rsidR="00664978" w:rsidRDefault="00664978" w:rsidP="00664978">
      <w:pPr>
        <w:pStyle w:val="SemEspaamento"/>
        <w:ind w:left="-709"/>
      </w:pPr>
      <w:r>
        <w:t xml:space="preserve">D) </w:t>
      </w:r>
      <w:proofErr w:type="spellStart"/>
      <w:r>
        <w:t>Epistasia</w:t>
      </w:r>
      <w:proofErr w:type="spellEnd"/>
    </w:p>
    <w:p w14:paraId="39F334D9" w14:textId="77777777" w:rsidR="00664978" w:rsidRDefault="00664978" w:rsidP="00664978">
      <w:pPr>
        <w:pStyle w:val="SemEspaamento"/>
        <w:ind w:left="-709"/>
      </w:pPr>
      <w:r>
        <w:t xml:space="preserve">E) </w:t>
      </w:r>
      <w:proofErr w:type="spellStart"/>
      <w:r>
        <w:t>Euploidia</w:t>
      </w:r>
      <w:proofErr w:type="spellEnd"/>
    </w:p>
    <w:p w14:paraId="10B6C91B" w14:textId="16AC1E46" w:rsidR="00664978" w:rsidRDefault="00664978" w:rsidP="00664978">
      <w:pPr>
        <w:pStyle w:val="SemEspaamento"/>
        <w:ind w:left="-709"/>
      </w:pPr>
    </w:p>
    <w:p w14:paraId="7821D726" w14:textId="65ECE0C5" w:rsidR="00664978" w:rsidRDefault="00664978" w:rsidP="00664978">
      <w:pPr>
        <w:pStyle w:val="SemEspaamento"/>
        <w:ind w:left="-709"/>
      </w:pPr>
      <w:proofErr w:type="gramStart"/>
      <w:r>
        <w:t>6</w:t>
      </w:r>
      <w:proofErr w:type="gramEnd"/>
      <w:r>
        <w:t xml:space="preserve">) </w:t>
      </w:r>
      <w:r>
        <w:t>(UFPA) Ordene a coluna de cima de acordo com a de baixo e assinale a ordem correta.</w:t>
      </w:r>
    </w:p>
    <w:p w14:paraId="4547D4F3" w14:textId="77777777" w:rsidR="00664978" w:rsidRDefault="00664978" w:rsidP="00664978">
      <w:pPr>
        <w:pStyle w:val="SemEspaamento"/>
        <w:ind w:left="-709"/>
      </w:pPr>
      <w:r>
        <w:t>1. Gene recessivo</w:t>
      </w:r>
    </w:p>
    <w:p w14:paraId="6FC149C3" w14:textId="77777777" w:rsidR="00664978" w:rsidRDefault="00664978" w:rsidP="00664978">
      <w:pPr>
        <w:pStyle w:val="SemEspaamento"/>
        <w:ind w:left="-709"/>
      </w:pPr>
      <w:r>
        <w:t>2. Fenótipo</w:t>
      </w:r>
    </w:p>
    <w:p w14:paraId="6537B5B9" w14:textId="77777777" w:rsidR="00664978" w:rsidRDefault="00664978" w:rsidP="00664978">
      <w:pPr>
        <w:pStyle w:val="SemEspaamento"/>
        <w:ind w:left="-709"/>
      </w:pPr>
      <w:r>
        <w:t>3. Gene</w:t>
      </w:r>
    </w:p>
    <w:p w14:paraId="25436C06" w14:textId="77777777" w:rsidR="00664978" w:rsidRDefault="00664978" w:rsidP="00664978">
      <w:pPr>
        <w:pStyle w:val="SemEspaamento"/>
        <w:ind w:left="-709"/>
      </w:pPr>
      <w:r>
        <w:t>4. Gene alelo</w:t>
      </w:r>
    </w:p>
    <w:p w14:paraId="2693F8A6" w14:textId="77777777" w:rsidR="00664978" w:rsidRDefault="00664978" w:rsidP="00664978">
      <w:pPr>
        <w:pStyle w:val="SemEspaamento"/>
        <w:ind w:left="-709"/>
      </w:pPr>
      <w:r>
        <w:t>5. Genótipo</w:t>
      </w:r>
    </w:p>
    <w:p w14:paraId="15B6C350" w14:textId="77777777" w:rsidR="00664978" w:rsidRDefault="00664978" w:rsidP="00664978">
      <w:pPr>
        <w:pStyle w:val="SemEspaamento"/>
        <w:ind w:left="-709"/>
      </w:pPr>
      <w:proofErr w:type="gramStart"/>
      <w:r>
        <w:t xml:space="preserve">( </w:t>
      </w:r>
      <w:proofErr w:type="gramEnd"/>
      <w:r>
        <w:t>) Unidade de transmissão hereditária.</w:t>
      </w:r>
    </w:p>
    <w:p w14:paraId="1F6F80B9" w14:textId="77777777" w:rsidR="00664978" w:rsidRDefault="00664978" w:rsidP="00664978">
      <w:pPr>
        <w:pStyle w:val="SemEspaamento"/>
        <w:ind w:left="-709"/>
      </w:pPr>
      <w:proofErr w:type="gramStart"/>
      <w:r>
        <w:t xml:space="preserve">( </w:t>
      </w:r>
      <w:proofErr w:type="gramEnd"/>
      <w:r>
        <w:t>) Patrimônio genético de um indivíduo</w:t>
      </w:r>
    </w:p>
    <w:p w14:paraId="13A9F694" w14:textId="77777777" w:rsidR="00664978" w:rsidRDefault="00664978" w:rsidP="00664978">
      <w:pPr>
        <w:pStyle w:val="SemEspaamento"/>
        <w:ind w:left="-709"/>
      </w:pPr>
      <w:proofErr w:type="gramStart"/>
      <w:r>
        <w:t xml:space="preserve">( </w:t>
      </w:r>
      <w:proofErr w:type="gramEnd"/>
      <w:r>
        <w:t>) Genes que ocupam o mesmo lócus em cromossomos homólogos.</w:t>
      </w:r>
    </w:p>
    <w:p w14:paraId="7A65362C" w14:textId="77777777" w:rsidR="00664978" w:rsidRDefault="00664978" w:rsidP="00664978">
      <w:pPr>
        <w:pStyle w:val="SemEspaamento"/>
        <w:ind w:left="-709"/>
      </w:pPr>
      <w:proofErr w:type="gramStart"/>
      <w:r>
        <w:t xml:space="preserve">( </w:t>
      </w:r>
      <w:proofErr w:type="gramEnd"/>
      <w:r>
        <w:t>) Aspectos externos (morfológicos ou funcionais) de um indivíduo.</w:t>
      </w:r>
    </w:p>
    <w:p w14:paraId="17DC2ED9" w14:textId="77777777" w:rsidR="00664978" w:rsidRDefault="00664978" w:rsidP="00664978">
      <w:pPr>
        <w:pStyle w:val="SemEspaamento"/>
        <w:ind w:left="-709"/>
      </w:pPr>
      <w:proofErr w:type="gramStart"/>
      <w:r>
        <w:t xml:space="preserve">( </w:t>
      </w:r>
      <w:proofErr w:type="gramEnd"/>
      <w:r>
        <w:t>) Só manifesta o caráter quando estiver em dose dupla.</w:t>
      </w:r>
    </w:p>
    <w:p w14:paraId="74FDEDDB" w14:textId="77777777" w:rsidR="00664978" w:rsidRDefault="00664978" w:rsidP="00664978">
      <w:pPr>
        <w:pStyle w:val="SemEspaamento"/>
        <w:ind w:left="-709"/>
      </w:pPr>
      <w:r>
        <w:t>A) 3, 5, 4, 2, 1.</w:t>
      </w:r>
    </w:p>
    <w:p w14:paraId="4C9ADF26" w14:textId="77777777" w:rsidR="00664978" w:rsidRDefault="00664978" w:rsidP="00664978">
      <w:pPr>
        <w:pStyle w:val="SemEspaamento"/>
        <w:ind w:left="-709"/>
      </w:pPr>
      <w:r>
        <w:t>B) 5, 3, 2, 4, 1.</w:t>
      </w:r>
    </w:p>
    <w:p w14:paraId="6C6F808E" w14:textId="77777777" w:rsidR="00664978" w:rsidRDefault="00664978" w:rsidP="00664978">
      <w:pPr>
        <w:pStyle w:val="SemEspaamento"/>
        <w:ind w:left="-709"/>
      </w:pPr>
      <w:r>
        <w:t>C) 3, 2, 4, 5, 1.</w:t>
      </w:r>
    </w:p>
    <w:p w14:paraId="0CA3B9EE" w14:textId="77777777" w:rsidR="00664978" w:rsidRDefault="00664978" w:rsidP="00664978">
      <w:pPr>
        <w:pStyle w:val="SemEspaamento"/>
        <w:ind w:left="-709"/>
      </w:pPr>
      <w:r>
        <w:t>D) 3, 2, 1, 5, 4.</w:t>
      </w:r>
    </w:p>
    <w:p w14:paraId="00209A22" w14:textId="77777777" w:rsidR="00664978" w:rsidRDefault="00664978" w:rsidP="00664978">
      <w:pPr>
        <w:pStyle w:val="SemEspaamento"/>
        <w:ind w:left="-709"/>
      </w:pPr>
      <w:r>
        <w:t>E) 3, 5, 1, 2, 4.</w:t>
      </w:r>
    </w:p>
    <w:p w14:paraId="275AD0D1" w14:textId="79EA7062" w:rsidR="00664978" w:rsidRDefault="00664978" w:rsidP="00A60E11">
      <w:pPr>
        <w:pStyle w:val="SemEspaamento"/>
        <w:ind w:left="-709"/>
      </w:pPr>
    </w:p>
    <w:p w14:paraId="4BC0A480" w14:textId="7B8509AD" w:rsidR="00A60E11" w:rsidRDefault="00A60E11" w:rsidP="00A60E11">
      <w:pPr>
        <w:pStyle w:val="SemEspaamento"/>
        <w:ind w:left="-709"/>
      </w:pPr>
      <w:proofErr w:type="gramStart"/>
      <w:r>
        <w:t>7</w:t>
      </w:r>
      <w:proofErr w:type="gramEnd"/>
      <w:r>
        <w:t xml:space="preserve">) </w:t>
      </w:r>
      <w:r>
        <w:t>Para realizar seus experimentos, Mendel usou um organismo que apresenta curto tempo de geração, cultivo fácil e que gera grande número de descen</w:t>
      </w:r>
      <w:r>
        <w:t>dentes. Que organismo foi esse?</w:t>
      </w:r>
    </w:p>
    <w:p w14:paraId="44EB76AB" w14:textId="5396B0BC" w:rsidR="00A60E11" w:rsidRDefault="00A60E11" w:rsidP="00A60E11">
      <w:pPr>
        <w:pStyle w:val="SemEspaamento"/>
        <w:ind w:left="-709"/>
      </w:pPr>
      <w:r>
        <w:t>A) Feijão</w:t>
      </w:r>
    </w:p>
    <w:p w14:paraId="29CEF92C" w14:textId="4076B5E3" w:rsidR="00A60E11" w:rsidRDefault="00A60E11" w:rsidP="00A60E11">
      <w:pPr>
        <w:pStyle w:val="SemEspaamento"/>
        <w:ind w:left="-709"/>
      </w:pPr>
      <w:r>
        <w:t>B) Soja</w:t>
      </w:r>
    </w:p>
    <w:p w14:paraId="39CC7BAF" w14:textId="3D2A3686" w:rsidR="00A60E11" w:rsidRDefault="00A60E11" w:rsidP="00A60E11">
      <w:pPr>
        <w:pStyle w:val="SemEspaamento"/>
        <w:ind w:left="-709"/>
      </w:pPr>
      <w:r>
        <w:t>C) Ervilha</w:t>
      </w:r>
    </w:p>
    <w:p w14:paraId="5EE177B1" w14:textId="532E5ED5" w:rsidR="00A60E11" w:rsidRDefault="00A60E11" w:rsidP="00A60E11">
      <w:pPr>
        <w:pStyle w:val="SemEspaamento"/>
        <w:ind w:left="-709"/>
      </w:pPr>
      <w:r>
        <w:t>D) Milho</w:t>
      </w:r>
    </w:p>
    <w:p w14:paraId="2332F33F" w14:textId="4E69FDBD" w:rsidR="00664978" w:rsidRDefault="00A60E11" w:rsidP="00A60E11">
      <w:pPr>
        <w:pStyle w:val="SemEspaamento"/>
        <w:ind w:left="-709"/>
      </w:pPr>
      <w:r>
        <w:t>E</w:t>
      </w:r>
      <w:r>
        <w:t>) Espinafre</w:t>
      </w:r>
    </w:p>
    <w:p w14:paraId="10221D9A" w14:textId="77777777" w:rsidR="00A60E11" w:rsidRDefault="00A60E11" w:rsidP="00A60E11">
      <w:pPr>
        <w:pStyle w:val="SemEspaamento"/>
        <w:ind w:left="-709"/>
      </w:pPr>
    </w:p>
    <w:p w14:paraId="30C1F422" w14:textId="7FF43D61" w:rsidR="00664978" w:rsidRDefault="00A60E11" w:rsidP="00A60E11">
      <w:pPr>
        <w:pStyle w:val="SemEspaamento"/>
        <w:ind w:left="-709"/>
      </w:pPr>
      <w:proofErr w:type="gramStart"/>
      <w:r>
        <w:t>8</w:t>
      </w:r>
      <w:proofErr w:type="gramEnd"/>
      <w:r>
        <w:t xml:space="preserve">) </w:t>
      </w:r>
      <w:r w:rsidR="00664978">
        <w:t>Em Genética, o entendimento do significado de seus vários conceitos é essencial. Quando dizemo</w:t>
      </w:r>
      <w:r>
        <w:t xml:space="preserve">s que um alelo é recessivo, por </w:t>
      </w:r>
      <w:r w:rsidR="00664978">
        <w:t>exemplo, estamos referindo-nos a um alelo que:</w:t>
      </w:r>
    </w:p>
    <w:p w14:paraId="1BBF8FD3" w14:textId="77777777" w:rsidR="00664978" w:rsidRDefault="00664978" w:rsidP="00664978">
      <w:pPr>
        <w:pStyle w:val="SemEspaamento"/>
        <w:ind w:left="-709"/>
      </w:pPr>
      <w:r>
        <w:t xml:space="preserve">A) somente se expressa em </w:t>
      </w:r>
      <w:proofErr w:type="spellStart"/>
      <w:r>
        <w:t>heterozigose</w:t>
      </w:r>
      <w:proofErr w:type="spellEnd"/>
      <w:r>
        <w:t>.</w:t>
      </w:r>
    </w:p>
    <w:p w14:paraId="1EFD5278" w14:textId="77777777" w:rsidR="00664978" w:rsidRDefault="00664978" w:rsidP="00664978">
      <w:pPr>
        <w:pStyle w:val="SemEspaamento"/>
        <w:ind w:left="-709"/>
      </w:pPr>
      <w:r>
        <w:t xml:space="preserve">B) somente se expressa em </w:t>
      </w:r>
      <w:proofErr w:type="spellStart"/>
      <w:r>
        <w:t>homozigose</w:t>
      </w:r>
      <w:proofErr w:type="spellEnd"/>
      <w:r>
        <w:t>.</w:t>
      </w:r>
    </w:p>
    <w:p w14:paraId="77517DA3" w14:textId="77777777" w:rsidR="00664978" w:rsidRDefault="00664978" w:rsidP="00664978">
      <w:pPr>
        <w:pStyle w:val="SemEspaamento"/>
        <w:ind w:left="-709"/>
      </w:pPr>
      <w:r>
        <w:t xml:space="preserve">C) que se expressa em </w:t>
      </w:r>
      <w:proofErr w:type="spellStart"/>
      <w:r>
        <w:t>homozigose</w:t>
      </w:r>
      <w:proofErr w:type="spellEnd"/>
      <w:r>
        <w:t xml:space="preserve"> e </w:t>
      </w:r>
      <w:proofErr w:type="spellStart"/>
      <w:r>
        <w:t>heterozigose</w:t>
      </w:r>
      <w:proofErr w:type="spellEnd"/>
      <w:r>
        <w:t>.</w:t>
      </w:r>
    </w:p>
    <w:p w14:paraId="0C4DD153" w14:textId="77777777" w:rsidR="00664978" w:rsidRDefault="00664978" w:rsidP="00664978">
      <w:pPr>
        <w:pStyle w:val="SemEspaamento"/>
        <w:ind w:left="-709"/>
      </w:pPr>
      <w:r>
        <w:t>D) que não se expressa.</w:t>
      </w:r>
    </w:p>
    <w:p w14:paraId="2064216A" w14:textId="77777777" w:rsidR="00664978" w:rsidRDefault="00664978" w:rsidP="00664978">
      <w:pPr>
        <w:pStyle w:val="SemEspaamento"/>
        <w:ind w:left="-709"/>
      </w:pPr>
      <w:r>
        <w:t>E) que inibe a expressão de outros alelos.</w:t>
      </w:r>
    </w:p>
    <w:p w14:paraId="2F681FCB" w14:textId="3C0B5848" w:rsidR="00664978" w:rsidRDefault="00664978" w:rsidP="00A60E11">
      <w:pPr>
        <w:pStyle w:val="SemEspaamento"/>
        <w:ind w:left="-709"/>
      </w:pPr>
    </w:p>
    <w:p w14:paraId="396B7913" w14:textId="77777777" w:rsidR="00A60E11" w:rsidRDefault="00A60E11" w:rsidP="00A60E11">
      <w:pPr>
        <w:pStyle w:val="SemEspaamento"/>
        <w:ind w:left="-709"/>
      </w:pPr>
      <w:proofErr w:type="gramStart"/>
      <w:r>
        <w:t>9</w:t>
      </w:r>
      <w:proofErr w:type="gramEnd"/>
      <w:r>
        <w:t xml:space="preserve">) </w:t>
      </w:r>
      <w:r>
        <w:t>Mendel, durante o seu experimento, realizou a polinização cruzada de plantas ditas puras, ou seja, plantas que, após sucessivas gerações, eram responsáveis por originar plantas com a mesma característica. O cruzamento entre as plantas puras de flor branca e plantas de flor púrpura deu origem às plantas da geração que ele denominou F1, as quais foram 100% púrpuras. De acordo com seus conhecimentos sobre genética e os trabalhos de Mendel, marque a alternativa que indica corretamente a proporção de flores brancas e púrpuras obtidas na geração F2:</w:t>
      </w:r>
    </w:p>
    <w:p w14:paraId="6B10A87D" w14:textId="77777777" w:rsidR="00A60E11" w:rsidRDefault="00A60E11" w:rsidP="00A60E11">
      <w:pPr>
        <w:pStyle w:val="SemEspaamento"/>
        <w:ind w:left="-709"/>
      </w:pPr>
    </w:p>
    <w:p w14:paraId="5F699121" w14:textId="279DF832" w:rsidR="00A60E11" w:rsidRDefault="00A60E11" w:rsidP="00A60E11">
      <w:pPr>
        <w:pStyle w:val="SemEspaamento"/>
        <w:ind w:left="-709"/>
      </w:pPr>
      <w:r>
        <w:t>A</w:t>
      </w:r>
      <w:r>
        <w:t>) 0% branca e 100%</w:t>
      </w:r>
      <w:r>
        <w:t xml:space="preserve"> púrpuras</w:t>
      </w:r>
    </w:p>
    <w:p w14:paraId="1EB2234F" w14:textId="3481E302" w:rsidR="00A60E11" w:rsidRDefault="00A60E11" w:rsidP="00A60E11">
      <w:pPr>
        <w:pStyle w:val="SemEspaamento"/>
        <w:ind w:left="-709"/>
      </w:pPr>
      <w:r>
        <w:t>B) 50% brancas e 50% púrpuras</w:t>
      </w:r>
    </w:p>
    <w:p w14:paraId="55478953" w14:textId="5DFD16E6" w:rsidR="00A60E11" w:rsidRDefault="00A60E11" w:rsidP="00A60E11">
      <w:pPr>
        <w:pStyle w:val="SemEspaamento"/>
        <w:ind w:left="-709"/>
      </w:pPr>
      <w:r>
        <w:t>C) 25% brancas e 75% púrpuras</w:t>
      </w:r>
    </w:p>
    <w:p w14:paraId="327C2172" w14:textId="11E494BE" w:rsidR="00A60E11" w:rsidRDefault="00A60E11" w:rsidP="00A60E11">
      <w:pPr>
        <w:pStyle w:val="SemEspaamento"/>
        <w:ind w:left="-709"/>
      </w:pPr>
      <w:r>
        <w:t>D) 75% brancas e 25% púrpuras</w:t>
      </w:r>
    </w:p>
    <w:p w14:paraId="64FCD13F" w14:textId="5255CDC5" w:rsidR="00664978" w:rsidRDefault="00A60E11" w:rsidP="00A60E11">
      <w:pPr>
        <w:pStyle w:val="SemEspaamento"/>
        <w:ind w:left="-709"/>
      </w:pPr>
      <w:r>
        <w:t>E</w:t>
      </w:r>
      <w:r>
        <w:t>) 100% brancas e 0% púrpura</w:t>
      </w:r>
    </w:p>
    <w:p w14:paraId="22FBF5DF" w14:textId="1DC6D44D" w:rsidR="00664978" w:rsidRDefault="00664978" w:rsidP="00A60E11">
      <w:pPr>
        <w:pStyle w:val="SemEspaamento"/>
        <w:ind w:left="-709"/>
      </w:pPr>
    </w:p>
    <w:p w14:paraId="1C5BD550" w14:textId="65AF8B06" w:rsidR="00664978" w:rsidRDefault="00A60E11" w:rsidP="00A60E11">
      <w:pPr>
        <w:pStyle w:val="SemEspaamento"/>
        <w:ind w:left="-709"/>
      </w:pPr>
      <w:proofErr w:type="gramStart"/>
      <w:r>
        <w:t>10)</w:t>
      </w:r>
      <w:proofErr w:type="gramEnd"/>
      <w:r>
        <w:t xml:space="preserve"> </w:t>
      </w:r>
      <w:r w:rsidR="00664978">
        <w:t>Quando um indivíduo apresenta dois alelos diferentes de um mesmo gene, dizemos que ele é:</w:t>
      </w:r>
    </w:p>
    <w:p w14:paraId="0A132E64" w14:textId="77777777" w:rsidR="00664978" w:rsidRDefault="00664978" w:rsidP="00664978">
      <w:pPr>
        <w:pStyle w:val="SemEspaamento"/>
        <w:ind w:left="-709"/>
      </w:pPr>
      <w:r>
        <w:t>A) Dominante.</w:t>
      </w:r>
    </w:p>
    <w:p w14:paraId="1CE75B04" w14:textId="77777777" w:rsidR="00664978" w:rsidRDefault="00664978" w:rsidP="00664978">
      <w:pPr>
        <w:pStyle w:val="SemEspaamento"/>
        <w:ind w:left="-709"/>
      </w:pPr>
      <w:r>
        <w:t>B) Recessivo.</w:t>
      </w:r>
    </w:p>
    <w:p w14:paraId="729B7421" w14:textId="77777777" w:rsidR="00664978" w:rsidRDefault="00664978" w:rsidP="00664978">
      <w:pPr>
        <w:pStyle w:val="SemEspaamento"/>
        <w:ind w:left="-709"/>
      </w:pPr>
      <w:r>
        <w:t>C) Letal.</w:t>
      </w:r>
    </w:p>
    <w:p w14:paraId="50C3015C" w14:textId="77777777" w:rsidR="00664978" w:rsidRDefault="00664978" w:rsidP="00664978">
      <w:pPr>
        <w:pStyle w:val="SemEspaamento"/>
        <w:ind w:left="-709"/>
      </w:pPr>
      <w:r>
        <w:t>D) Homozigoto.</w:t>
      </w:r>
    </w:p>
    <w:p w14:paraId="5AD0F449" w14:textId="64180B80" w:rsidR="00664978" w:rsidRDefault="00664978" w:rsidP="00664978">
      <w:pPr>
        <w:pStyle w:val="SemEspaamento"/>
        <w:ind w:left="-709"/>
      </w:pPr>
      <w:r>
        <w:t>E) Heterozigoto</w:t>
      </w:r>
    </w:p>
    <w:p w14:paraId="6973DDDD" w14:textId="77777777" w:rsidR="00A60E11" w:rsidRDefault="00A60E11" w:rsidP="00664978">
      <w:pPr>
        <w:pStyle w:val="SemEspaamento"/>
        <w:ind w:left="-709"/>
      </w:pPr>
    </w:p>
    <w:p w14:paraId="1CF3BF04" w14:textId="48BEB6A5" w:rsidR="00A60E11" w:rsidRDefault="00A60E11" w:rsidP="00A60E11">
      <w:pPr>
        <w:pStyle w:val="SemEspaamento"/>
        <w:ind w:left="-709"/>
      </w:pPr>
      <w:proofErr w:type="gramStart"/>
      <w:r>
        <w:t>11)</w:t>
      </w:r>
      <w:proofErr w:type="gramEnd"/>
      <w:r>
        <w:t xml:space="preserve"> </w:t>
      </w:r>
      <w:r>
        <w:t xml:space="preserve">Imagine que ratos pretos e brancos vivem em uma determinada região. Os ratos pretos apresentam essa coloração devido à presença de um alelo dominante B. A coloração branca da pelagem é determinada por um alelo recessivo b. Se um rato BB cruzar com um rato </w:t>
      </w:r>
      <w:proofErr w:type="spellStart"/>
      <w:proofErr w:type="gramStart"/>
      <w:r>
        <w:t>Bb</w:t>
      </w:r>
      <w:proofErr w:type="spellEnd"/>
      <w:proofErr w:type="gramEnd"/>
      <w:r>
        <w:t>, qual a probabilidade de nascere</w:t>
      </w:r>
      <w:r>
        <w:t>m filhotes pretos?</w:t>
      </w:r>
    </w:p>
    <w:p w14:paraId="1897304D" w14:textId="36B34409" w:rsidR="00A60E11" w:rsidRDefault="00A60E11" w:rsidP="00A60E11">
      <w:pPr>
        <w:pStyle w:val="SemEspaamento"/>
        <w:ind w:left="-709"/>
      </w:pPr>
      <w:r>
        <w:t>A) 0%</w:t>
      </w:r>
    </w:p>
    <w:p w14:paraId="48DCC96C" w14:textId="13FC209F" w:rsidR="00A60E11" w:rsidRDefault="00A60E11" w:rsidP="00A60E11">
      <w:pPr>
        <w:pStyle w:val="SemEspaamento"/>
        <w:ind w:left="-709"/>
      </w:pPr>
      <w:r>
        <w:t>B) 25%</w:t>
      </w:r>
    </w:p>
    <w:p w14:paraId="7357220D" w14:textId="18F71574" w:rsidR="00A60E11" w:rsidRDefault="00A60E11" w:rsidP="00A60E11">
      <w:pPr>
        <w:pStyle w:val="SemEspaamento"/>
        <w:ind w:left="-709"/>
      </w:pPr>
      <w:r>
        <w:t>C) 50%</w:t>
      </w:r>
    </w:p>
    <w:p w14:paraId="66F749E6" w14:textId="1EC439A3" w:rsidR="00A60E11" w:rsidRDefault="00A60E11" w:rsidP="00A60E11">
      <w:pPr>
        <w:pStyle w:val="SemEspaamento"/>
        <w:ind w:left="-709"/>
      </w:pPr>
      <w:r>
        <w:t>D) 75%</w:t>
      </w:r>
    </w:p>
    <w:p w14:paraId="1D135DAD" w14:textId="0ABA143F" w:rsidR="00A60E11" w:rsidRDefault="00A60E11" w:rsidP="00A60E11">
      <w:pPr>
        <w:pStyle w:val="SemEspaamento"/>
        <w:ind w:left="-709"/>
      </w:pPr>
      <w:r>
        <w:t>E</w:t>
      </w:r>
      <w:r>
        <w:t>) 100%</w:t>
      </w:r>
    </w:p>
    <w:p w14:paraId="35539EB2" w14:textId="77777777" w:rsidR="00A60E11" w:rsidRDefault="00A60E11" w:rsidP="00A60E11">
      <w:pPr>
        <w:pStyle w:val="SemEspaamento"/>
        <w:ind w:left="-709"/>
      </w:pPr>
    </w:p>
    <w:p w14:paraId="63FBD62C" w14:textId="70D51637" w:rsidR="00A60E11" w:rsidRDefault="00A60E11" w:rsidP="00A60E11">
      <w:pPr>
        <w:pStyle w:val="SemEspaamento"/>
        <w:ind w:left="-709"/>
      </w:pPr>
      <w:proofErr w:type="gramStart"/>
      <w:r>
        <w:t>12)</w:t>
      </w:r>
      <w:proofErr w:type="gramEnd"/>
      <w:r>
        <w:t xml:space="preserve"> </w:t>
      </w:r>
      <w:r w:rsidRPr="00A60E11">
        <w:t>A seguir temos uma representação do cruzamento entre plantas com vagem de cor verde e de cor amarela. De acordo com seus conhecimentos sobre a primeira lei de Mendel e análise atenta desta imagem, podemos concluir que:</w:t>
      </w:r>
    </w:p>
    <w:p w14:paraId="39C220FC" w14:textId="77777777" w:rsidR="00A60E11" w:rsidRDefault="00A60E11" w:rsidP="00A60E11">
      <w:pPr>
        <w:pStyle w:val="SemEspaamento"/>
        <w:ind w:left="-709"/>
      </w:pPr>
    </w:p>
    <w:p w14:paraId="677837B0" w14:textId="5C222749" w:rsidR="00A60E11" w:rsidRDefault="00A60E11" w:rsidP="00A60E11">
      <w:pPr>
        <w:pStyle w:val="SemEspaamento"/>
        <w:ind w:left="-709"/>
        <w:jc w:val="center"/>
      </w:pPr>
      <w:r>
        <w:rPr>
          <w:noProof/>
          <w:lang w:eastAsia="pt-BR"/>
        </w:rPr>
        <w:drawing>
          <wp:inline distT="0" distB="0" distL="0" distR="0" wp14:anchorId="0D4BAF0E" wp14:editId="24BAB50A">
            <wp:extent cx="3609892" cy="2058556"/>
            <wp:effectExtent l="0" t="0" r="0" b="0"/>
            <wp:docPr id="1" name="Imagem 1" descr="Observe a figura para responder à quest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serve a figura para responder à questã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53" cy="205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0917" w14:textId="77777777" w:rsidR="00A60E11" w:rsidRDefault="00A60E11" w:rsidP="00A60E11">
      <w:pPr>
        <w:pStyle w:val="SemEspaamento"/>
        <w:ind w:left="-709"/>
        <w:jc w:val="center"/>
      </w:pPr>
    </w:p>
    <w:p w14:paraId="51608992" w14:textId="771EA9A4" w:rsidR="00A60E11" w:rsidRDefault="00A60E11" w:rsidP="00A60E11">
      <w:pPr>
        <w:pStyle w:val="SemEspaamento"/>
        <w:ind w:left="-709"/>
      </w:pPr>
      <w:r>
        <w:t>A</w:t>
      </w:r>
      <w:r>
        <w:t>) A geração F1 é formada por indivídu</w:t>
      </w:r>
      <w:r>
        <w:t>os homozigotos e heterozigotos.</w:t>
      </w:r>
    </w:p>
    <w:p w14:paraId="7EBD7364" w14:textId="49F6FF5F" w:rsidR="00A60E11" w:rsidRDefault="00A60E11" w:rsidP="00A60E11">
      <w:pPr>
        <w:pStyle w:val="SemEspaamento"/>
        <w:ind w:left="-709"/>
      </w:pPr>
      <w:r>
        <w:t>B</w:t>
      </w:r>
      <w:r>
        <w:t>) A geração parietal apresenta planta</w:t>
      </w:r>
      <w:r>
        <w:t>s exclusivamente heterozigotas.</w:t>
      </w:r>
    </w:p>
    <w:p w14:paraId="4823981F" w14:textId="28BF73DA" w:rsidR="00A60E11" w:rsidRDefault="00A60E11" w:rsidP="00A60E11">
      <w:pPr>
        <w:pStyle w:val="SemEspaamento"/>
        <w:ind w:left="-709"/>
      </w:pPr>
      <w:r>
        <w:t>C</w:t>
      </w:r>
      <w:r>
        <w:t>) A geração F2 apresenta planta</w:t>
      </w:r>
      <w:r>
        <w:t>s exclusivamente heterozigotas.</w:t>
      </w:r>
    </w:p>
    <w:p w14:paraId="5B1FE13F" w14:textId="5A5DC2B0" w:rsidR="00A60E11" w:rsidRDefault="00A60E11" w:rsidP="00A60E11">
      <w:pPr>
        <w:pStyle w:val="SemEspaamento"/>
        <w:ind w:left="-709"/>
      </w:pPr>
      <w:r>
        <w:t>D</w:t>
      </w:r>
      <w:r>
        <w:t>) Na geração F1, temos 100% das plantas com vagem de cor verde, o que indica que o alel</w:t>
      </w:r>
      <w:r>
        <w:t>o para a cor verde é dominante.</w:t>
      </w:r>
    </w:p>
    <w:p w14:paraId="472983A2" w14:textId="38440219" w:rsidR="00A60E11" w:rsidRDefault="00A60E11" w:rsidP="00A60E11">
      <w:pPr>
        <w:pStyle w:val="SemEspaamento"/>
        <w:ind w:left="-709"/>
      </w:pPr>
      <w:r>
        <w:t>E</w:t>
      </w:r>
      <w:r>
        <w:t>) Na geração F2, a cor amarela voltou a aparecer, o que indica que a cor verde era determinada por alelos recessivos, e a amarela, por alelos dominantes.</w:t>
      </w:r>
    </w:p>
    <w:p w14:paraId="24115492" w14:textId="77777777" w:rsidR="00A60E11" w:rsidRDefault="00A60E11" w:rsidP="00A60E11">
      <w:pPr>
        <w:pStyle w:val="SemEspaamento"/>
        <w:ind w:left="-709"/>
      </w:pPr>
    </w:p>
    <w:p w14:paraId="28F89DB4" w14:textId="77777777" w:rsidR="00A60E11" w:rsidRDefault="00A60E11" w:rsidP="00A60E11">
      <w:pPr>
        <w:pStyle w:val="SemEspaamento"/>
        <w:ind w:left="-709"/>
      </w:pPr>
      <w:proofErr w:type="gramStart"/>
      <w:r>
        <w:t>13)</w:t>
      </w:r>
      <w:proofErr w:type="gramEnd"/>
      <w:r>
        <w:t xml:space="preserve"> </w:t>
      </w:r>
      <w:r>
        <w:t>Um pesquisador cruzou ervilhas de sementes amarelas com ervilhas de sementes verdes e obteve uma geração F1, formada exclusivamente por plantas com sementes amarelas. Ao realizar o cruzamento entre indivíduos da geração F1, obteve plantas amarelas e verdes, na proporção de 3:1. Considerando A como o alelo dominante e a como o alelo recessivo, qual seria o genótipo das plantas com sementes verdes?</w:t>
      </w:r>
    </w:p>
    <w:p w14:paraId="64C6D1F6" w14:textId="77777777" w:rsidR="00A60E11" w:rsidRDefault="00A60E11" w:rsidP="00A60E11">
      <w:pPr>
        <w:pStyle w:val="SemEspaamento"/>
        <w:ind w:left="-709"/>
      </w:pPr>
    </w:p>
    <w:p w14:paraId="6ACCFE31" w14:textId="77777777" w:rsidR="00A60E11" w:rsidRDefault="00A60E11" w:rsidP="00A60E11">
      <w:pPr>
        <w:pStyle w:val="SemEspaamento"/>
        <w:ind w:left="-709"/>
      </w:pPr>
    </w:p>
    <w:p w14:paraId="39E55B2E" w14:textId="37645B47" w:rsidR="00A60E11" w:rsidRDefault="00A60E11" w:rsidP="00A60E11">
      <w:pPr>
        <w:pStyle w:val="SemEspaamento"/>
        <w:ind w:left="-709"/>
      </w:pPr>
      <w:r>
        <w:lastRenderedPageBreak/>
        <w:t>A) AA</w:t>
      </w:r>
    </w:p>
    <w:p w14:paraId="0A169651" w14:textId="65BDBC7C" w:rsidR="00A60E11" w:rsidRDefault="00A60E11" w:rsidP="00A60E11">
      <w:pPr>
        <w:pStyle w:val="SemEspaamento"/>
        <w:ind w:left="-709"/>
      </w:pPr>
      <w:r>
        <w:t>B) Aa</w:t>
      </w:r>
    </w:p>
    <w:p w14:paraId="26BAA4D9" w14:textId="5ABDBC1C" w:rsidR="00A60E11" w:rsidRDefault="00A60E11" w:rsidP="00A60E11">
      <w:pPr>
        <w:pStyle w:val="SemEspaamento"/>
        <w:ind w:left="-709"/>
      </w:pPr>
      <w:r>
        <w:t>C) aa</w:t>
      </w:r>
    </w:p>
    <w:p w14:paraId="44B9133A" w14:textId="0EC85CE5" w:rsidR="00A60E11" w:rsidRDefault="00A60E11" w:rsidP="00A60E11">
      <w:pPr>
        <w:pStyle w:val="SemEspaamento"/>
        <w:ind w:left="-709"/>
      </w:pPr>
      <w:r>
        <w:t xml:space="preserve">D) </w:t>
      </w:r>
      <w:proofErr w:type="spellStart"/>
      <w:proofErr w:type="gramStart"/>
      <w:r>
        <w:t>aA</w:t>
      </w:r>
      <w:proofErr w:type="spellEnd"/>
      <w:proofErr w:type="gramEnd"/>
    </w:p>
    <w:p w14:paraId="47E63690" w14:textId="219BFB75" w:rsidR="00A60E11" w:rsidRDefault="00A60E11" w:rsidP="00A60E11">
      <w:pPr>
        <w:pStyle w:val="SemEspaamento"/>
        <w:ind w:left="-709"/>
      </w:pPr>
      <w:r>
        <w:t>E</w:t>
      </w:r>
      <w:r>
        <w:t xml:space="preserve">) </w:t>
      </w:r>
      <w:proofErr w:type="spellStart"/>
      <w:r>
        <w:t>Aaa</w:t>
      </w:r>
      <w:proofErr w:type="spellEnd"/>
    </w:p>
    <w:p w14:paraId="780A86C6" w14:textId="77777777" w:rsidR="00A60E11" w:rsidRDefault="00A60E11" w:rsidP="00A60E11">
      <w:pPr>
        <w:pStyle w:val="SemEspaamento"/>
        <w:ind w:left="-709"/>
      </w:pPr>
    </w:p>
    <w:p w14:paraId="20EB13E1" w14:textId="3AED1862" w:rsidR="00A60E11" w:rsidRDefault="00A60E11" w:rsidP="00A60E11">
      <w:pPr>
        <w:pStyle w:val="SemEspaamento"/>
        <w:ind w:left="-709"/>
      </w:pPr>
      <w:proofErr w:type="gramStart"/>
      <w:r>
        <w:t>14)</w:t>
      </w:r>
      <w:proofErr w:type="gramEnd"/>
      <w:r>
        <w:t xml:space="preserve"> </w:t>
      </w:r>
      <w:r>
        <w:t xml:space="preserve">O albinismo é uma herança autossômica recessiva, que se caracteriza por uma ausência ou redução da produção de melanina no organismo, o que faz com que o indivíduo apresente despigmentação da pele, pelos e olhos. Sabendo-se que se trata de uma herança recessiva, qual a chance de uma criança nascer albina se seu pai for albino e sua mãe apresentar produção normal de </w:t>
      </w:r>
      <w:r>
        <w:t>melanina, mas for heterozigota?</w:t>
      </w:r>
    </w:p>
    <w:p w14:paraId="719AD795" w14:textId="59FEDA74" w:rsidR="00A60E11" w:rsidRDefault="00A60E11" w:rsidP="00A60E11">
      <w:pPr>
        <w:pStyle w:val="SemEspaamento"/>
        <w:ind w:left="-709"/>
      </w:pPr>
      <w:r>
        <w:t>A) 0%</w:t>
      </w:r>
    </w:p>
    <w:p w14:paraId="1D8791BD" w14:textId="6A28AEC4" w:rsidR="00A60E11" w:rsidRDefault="00A60E11" w:rsidP="00A60E11">
      <w:pPr>
        <w:pStyle w:val="SemEspaamento"/>
        <w:ind w:left="-709"/>
      </w:pPr>
      <w:r>
        <w:t>B</w:t>
      </w:r>
      <w:r>
        <w:t>)</w:t>
      </w:r>
      <w:r>
        <w:t xml:space="preserve"> 25%</w:t>
      </w:r>
    </w:p>
    <w:p w14:paraId="051BAEBA" w14:textId="731C40D6" w:rsidR="00A60E11" w:rsidRDefault="00A60E11" w:rsidP="00A60E11">
      <w:pPr>
        <w:pStyle w:val="SemEspaamento"/>
        <w:ind w:left="-709"/>
      </w:pPr>
      <w:r>
        <w:t>C) 50%</w:t>
      </w:r>
    </w:p>
    <w:p w14:paraId="419EF0BD" w14:textId="2681CE4D" w:rsidR="00A60E11" w:rsidRDefault="00A60E11" w:rsidP="00A60E11">
      <w:pPr>
        <w:pStyle w:val="SemEspaamento"/>
        <w:ind w:left="-709"/>
      </w:pPr>
      <w:r>
        <w:t>D) 75%</w:t>
      </w:r>
    </w:p>
    <w:p w14:paraId="46E160E0" w14:textId="53CC1CF8" w:rsidR="00A60E11" w:rsidRDefault="00A60E11" w:rsidP="00A60E11">
      <w:pPr>
        <w:pStyle w:val="SemEspaamento"/>
        <w:ind w:left="-709"/>
      </w:pPr>
      <w:r>
        <w:t>E</w:t>
      </w:r>
      <w:r>
        <w:t>) 100%</w:t>
      </w:r>
    </w:p>
    <w:p w14:paraId="58802C43" w14:textId="77777777" w:rsidR="00A60E11" w:rsidRDefault="00A60E11" w:rsidP="00A60E11">
      <w:pPr>
        <w:pStyle w:val="SemEspaamento"/>
        <w:ind w:left="-709"/>
      </w:pPr>
    </w:p>
    <w:p w14:paraId="06F60401" w14:textId="1168E691" w:rsidR="00A60E11" w:rsidRDefault="00A60E11" w:rsidP="00A60E11">
      <w:pPr>
        <w:pStyle w:val="SemEspaamento"/>
        <w:ind w:left="-709"/>
      </w:pPr>
      <w:proofErr w:type="gramStart"/>
      <w:r>
        <w:t>15)</w:t>
      </w:r>
      <w:proofErr w:type="gramEnd"/>
      <w:r>
        <w:t xml:space="preserve"> </w:t>
      </w:r>
      <w:r>
        <w:t xml:space="preserve">(UFTM) Um cachorro poodle de pelo branco foi cruzado com uma fêmea poodle de pelo preto e nasceram 6 filhotes, 3 de pelo branco e 3 de pelo preto. O mesmo macho foi cruzado com </w:t>
      </w:r>
      <w:proofErr w:type="gramStart"/>
      <w:r>
        <w:t>outra fêmea poodle</w:t>
      </w:r>
      <w:proofErr w:type="gramEnd"/>
      <w:r>
        <w:t xml:space="preserve">, agora de pelo branco, e nasceram 4 filhotes: 3 de pelo branco e 1 de pelo preto. Admitindo-se que essa característica fenotípica seja determinada por dois alelos de um mesmo </w:t>
      </w:r>
      <w:proofErr w:type="spellStart"/>
      <w:r>
        <w:t>loc</w:t>
      </w:r>
      <w:r>
        <w:t>us</w:t>
      </w:r>
      <w:proofErr w:type="spellEnd"/>
      <w:r>
        <w:t xml:space="preserve">, pode-se dizer que o macho </w:t>
      </w:r>
      <w:proofErr w:type="gramStart"/>
      <w:r>
        <w:t>é</w:t>
      </w:r>
      <w:proofErr w:type="gramEnd"/>
    </w:p>
    <w:p w14:paraId="6881C16D" w14:textId="66F07EBF" w:rsidR="00A60E11" w:rsidRDefault="00A60E11" w:rsidP="00A60E11">
      <w:pPr>
        <w:pStyle w:val="SemEspaamento"/>
        <w:ind w:left="-709"/>
      </w:pPr>
      <w:r>
        <w:t>A</w:t>
      </w:r>
      <w:r>
        <w:t xml:space="preserve">) heterozigoto e </w:t>
      </w:r>
      <w:r>
        <w:t>as duas fêmeas são homozigotas.</w:t>
      </w:r>
    </w:p>
    <w:p w14:paraId="24A178BF" w14:textId="03A4BDDB" w:rsidR="00A60E11" w:rsidRDefault="00A60E11" w:rsidP="00A60E11">
      <w:pPr>
        <w:pStyle w:val="SemEspaamento"/>
        <w:ind w:left="-709"/>
      </w:pPr>
      <w:r>
        <w:t>B</w:t>
      </w:r>
      <w:r>
        <w:t>) heterozigoto, assim como a fêmea bran</w:t>
      </w:r>
      <w:r>
        <w:t>ca. A fêmea preta é homozigota.</w:t>
      </w:r>
    </w:p>
    <w:p w14:paraId="1DF7F839" w14:textId="3DB7E41A" w:rsidR="00A60E11" w:rsidRDefault="00A60E11" w:rsidP="00A60E11">
      <w:pPr>
        <w:pStyle w:val="SemEspaamento"/>
        <w:ind w:left="-709"/>
      </w:pPr>
      <w:r>
        <w:t>C</w:t>
      </w:r>
      <w:r>
        <w:t>) heterozigoto, como a fêmea pret</w:t>
      </w:r>
      <w:r>
        <w:t>a. A fêmea branca é homozigota.</w:t>
      </w:r>
    </w:p>
    <w:p w14:paraId="3E4CD244" w14:textId="416E06FE" w:rsidR="00A60E11" w:rsidRDefault="00A60E11" w:rsidP="00A60E11">
      <w:pPr>
        <w:pStyle w:val="SemEspaamento"/>
        <w:ind w:left="-709"/>
      </w:pPr>
      <w:r>
        <w:t>D</w:t>
      </w:r>
      <w:r>
        <w:t>) homozigoto, assim como a fêmea branca</w:t>
      </w:r>
      <w:r>
        <w:t>. A fêmea preta é heterozigota.</w:t>
      </w:r>
    </w:p>
    <w:p w14:paraId="482EDBD5" w14:textId="200B777A" w:rsidR="00A60E11" w:rsidRDefault="00A60E11" w:rsidP="00A60E11">
      <w:pPr>
        <w:pStyle w:val="SemEspaamento"/>
        <w:ind w:left="-709"/>
      </w:pPr>
      <w:r>
        <w:t>E</w:t>
      </w:r>
      <w:bookmarkStart w:id="0" w:name="_GoBack"/>
      <w:bookmarkEnd w:id="0"/>
      <w:r>
        <w:t>) homozigoto e as duas fêmeas são heterozigotas.</w:t>
      </w:r>
    </w:p>
    <w:sectPr w:rsidR="00A60E11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E02AE3" w14:textId="77777777" w:rsidR="00DD12AA" w:rsidRDefault="00DD12AA" w:rsidP="009851F2">
      <w:pPr>
        <w:spacing w:after="0" w:line="240" w:lineRule="auto"/>
      </w:pPr>
      <w:r>
        <w:separator/>
      </w:r>
    </w:p>
  </w:endnote>
  <w:endnote w:type="continuationSeparator" w:id="0">
    <w:p w14:paraId="1DC4F7AB" w14:textId="77777777" w:rsidR="00DD12AA" w:rsidRDefault="00DD12A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103C51" w:rsidRDefault="00103C5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E11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103C51" w:rsidRDefault="00103C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103C51" w:rsidRDefault="00103C5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E1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03C51" w:rsidRDefault="00103C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209A93" w14:textId="77777777" w:rsidR="00DD12AA" w:rsidRDefault="00DD12AA" w:rsidP="009851F2">
      <w:pPr>
        <w:spacing w:after="0" w:line="240" w:lineRule="auto"/>
      </w:pPr>
      <w:r>
        <w:separator/>
      </w:r>
    </w:p>
  </w:footnote>
  <w:footnote w:type="continuationSeparator" w:id="0">
    <w:p w14:paraId="084A5980" w14:textId="77777777" w:rsidR="00DD12AA" w:rsidRDefault="00DD12A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103C51" w:rsidRDefault="00103C51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03C51" w:rsidRPr="009851F2" w:rsidRDefault="00103C5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03C51" w:rsidRDefault="00103C5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840B5"/>
    <w:rsid w:val="00093F84"/>
    <w:rsid w:val="00096B0E"/>
    <w:rsid w:val="00096CA5"/>
    <w:rsid w:val="000B39A7"/>
    <w:rsid w:val="000C2CDC"/>
    <w:rsid w:val="000D1D14"/>
    <w:rsid w:val="000E5A04"/>
    <w:rsid w:val="000F03A2"/>
    <w:rsid w:val="000F3DC2"/>
    <w:rsid w:val="00102A1B"/>
    <w:rsid w:val="00103C51"/>
    <w:rsid w:val="001176D3"/>
    <w:rsid w:val="00124F9F"/>
    <w:rsid w:val="0013655B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73208"/>
    <w:rsid w:val="00292500"/>
    <w:rsid w:val="002B28EF"/>
    <w:rsid w:val="002B3C84"/>
    <w:rsid w:val="002B5795"/>
    <w:rsid w:val="002C03FC"/>
    <w:rsid w:val="002D3140"/>
    <w:rsid w:val="002D4F46"/>
    <w:rsid w:val="002E0452"/>
    <w:rsid w:val="002E0F84"/>
    <w:rsid w:val="002E1C77"/>
    <w:rsid w:val="002E3D8E"/>
    <w:rsid w:val="00300FCC"/>
    <w:rsid w:val="00323F29"/>
    <w:rsid w:val="003335D4"/>
    <w:rsid w:val="00333E09"/>
    <w:rsid w:val="0033426E"/>
    <w:rsid w:val="0034676E"/>
    <w:rsid w:val="00360777"/>
    <w:rsid w:val="003718B0"/>
    <w:rsid w:val="0038515F"/>
    <w:rsid w:val="003963D9"/>
    <w:rsid w:val="003B080B"/>
    <w:rsid w:val="003B4513"/>
    <w:rsid w:val="003B5684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33F3E"/>
    <w:rsid w:val="0054275C"/>
    <w:rsid w:val="00584DA9"/>
    <w:rsid w:val="005A0893"/>
    <w:rsid w:val="005C3014"/>
    <w:rsid w:val="005D16EA"/>
    <w:rsid w:val="005E5BEA"/>
    <w:rsid w:val="005F6252"/>
    <w:rsid w:val="0061490E"/>
    <w:rsid w:val="00624538"/>
    <w:rsid w:val="006451D4"/>
    <w:rsid w:val="006524AE"/>
    <w:rsid w:val="0065262E"/>
    <w:rsid w:val="00664978"/>
    <w:rsid w:val="00665037"/>
    <w:rsid w:val="006B4CB9"/>
    <w:rsid w:val="006B79CE"/>
    <w:rsid w:val="006C3435"/>
    <w:rsid w:val="006C72CA"/>
    <w:rsid w:val="006E1771"/>
    <w:rsid w:val="006E26DF"/>
    <w:rsid w:val="006F5A84"/>
    <w:rsid w:val="00713C0F"/>
    <w:rsid w:val="007300A8"/>
    <w:rsid w:val="00735AE3"/>
    <w:rsid w:val="0073776A"/>
    <w:rsid w:val="007469B3"/>
    <w:rsid w:val="00755526"/>
    <w:rsid w:val="007571C0"/>
    <w:rsid w:val="007912C6"/>
    <w:rsid w:val="007A0A55"/>
    <w:rsid w:val="007A7BD5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497B"/>
    <w:rsid w:val="00874089"/>
    <w:rsid w:val="0087463C"/>
    <w:rsid w:val="00883895"/>
    <w:rsid w:val="008A5048"/>
    <w:rsid w:val="008A67AB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122B"/>
    <w:rsid w:val="009D7CB5"/>
    <w:rsid w:val="009F6FFF"/>
    <w:rsid w:val="00A00F74"/>
    <w:rsid w:val="00A02271"/>
    <w:rsid w:val="00A13C93"/>
    <w:rsid w:val="00A60A0D"/>
    <w:rsid w:val="00A60E11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6F94"/>
    <w:rsid w:val="00B500C3"/>
    <w:rsid w:val="00B540EE"/>
    <w:rsid w:val="00B54E63"/>
    <w:rsid w:val="00B674E8"/>
    <w:rsid w:val="00B709BE"/>
    <w:rsid w:val="00B71635"/>
    <w:rsid w:val="00B94D7B"/>
    <w:rsid w:val="00BA2C10"/>
    <w:rsid w:val="00BA3477"/>
    <w:rsid w:val="00BB343C"/>
    <w:rsid w:val="00BC692B"/>
    <w:rsid w:val="00BD077F"/>
    <w:rsid w:val="00BD10EB"/>
    <w:rsid w:val="00BE09C1"/>
    <w:rsid w:val="00BE32F2"/>
    <w:rsid w:val="00BF0FFC"/>
    <w:rsid w:val="00BF1FA7"/>
    <w:rsid w:val="00C046C2"/>
    <w:rsid w:val="00C25F49"/>
    <w:rsid w:val="00C65A96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6952"/>
    <w:rsid w:val="00D310EC"/>
    <w:rsid w:val="00D316F6"/>
    <w:rsid w:val="00D3757A"/>
    <w:rsid w:val="00D62933"/>
    <w:rsid w:val="00D70051"/>
    <w:rsid w:val="00D73612"/>
    <w:rsid w:val="00D810F9"/>
    <w:rsid w:val="00DA176C"/>
    <w:rsid w:val="00DC7A8C"/>
    <w:rsid w:val="00DD12AA"/>
    <w:rsid w:val="00DE030D"/>
    <w:rsid w:val="00E05985"/>
    <w:rsid w:val="00E14672"/>
    <w:rsid w:val="00E14900"/>
    <w:rsid w:val="00E47795"/>
    <w:rsid w:val="00E517CC"/>
    <w:rsid w:val="00E57A59"/>
    <w:rsid w:val="00E6002F"/>
    <w:rsid w:val="00E65448"/>
    <w:rsid w:val="00E73981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0BC6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4A2F7-470F-445A-9FAD-CB409DCFC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Note</cp:lastModifiedBy>
  <cp:revision>2</cp:revision>
  <cp:lastPrinted>2018-08-06T13:00:00Z</cp:lastPrinted>
  <dcterms:created xsi:type="dcterms:W3CDTF">2021-05-19T02:18:00Z</dcterms:created>
  <dcterms:modified xsi:type="dcterms:W3CDTF">2021-05-19T02:18:00Z</dcterms:modified>
</cp:coreProperties>
</file>