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FCDD7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E41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A83BC6" w:rsidR="00A84FD5" w:rsidRPr="00965A01" w:rsidRDefault="008A50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EAEDAA" w:rsidR="00093F84" w:rsidRPr="0086497B" w:rsidRDefault="00757FA8" w:rsidP="00BE416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E41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313204" w14:textId="77777777" w:rsidR="00C60D27" w:rsidRDefault="00C60D27" w:rsidP="00C60D27">
      <w:pPr>
        <w:pStyle w:val="PargrafodaLista"/>
        <w:ind w:left="-717"/>
        <w:rPr>
          <w:rFonts w:ascii="Arial" w:hAnsi="Arial" w:cs="Arial"/>
        </w:rPr>
      </w:pPr>
    </w:p>
    <w:p w14:paraId="43CDE6F9" w14:textId="31B18F64" w:rsidR="00C60D27" w:rsidRPr="00C60D27" w:rsidRDefault="00C60D27" w:rsidP="00C60D27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</w:t>
      </w:r>
      <w:r w:rsidR="008C7FBA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BEAF8C" wp14:editId="27FD2771">
            <wp:simplePos x="0" y="0"/>
            <wp:positionH relativeFrom="column">
              <wp:posOffset>-299085</wp:posOffset>
            </wp:positionH>
            <wp:positionV relativeFrom="paragraph">
              <wp:posOffset>-1270</wp:posOffset>
            </wp:positionV>
            <wp:extent cx="2914650" cy="1638935"/>
            <wp:effectExtent l="0" t="0" r="0" b="0"/>
            <wp:wrapSquare wrapText="bothSides"/>
            <wp:docPr id="1" name="Imagem 1" descr="Golpe de 1964: novo ministro da Defesa fala em celebrar aniversário &amp;#39;no  contexto histórico&amp;#39; - mas qual é este contexto? - BBC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pe de 1964: novo ministro da Defesa fala em celebrar aniversário &amp;#39;no  contexto histórico&amp;#39; - mas qual é este contexto? - BBC News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 </w:t>
      </w:r>
      <w:r w:rsidRPr="00C60D27">
        <w:rPr>
          <w:rFonts w:ascii="Arial" w:hAnsi="Arial" w:cs="Arial"/>
          <w:i/>
        </w:rPr>
        <w:t>Após a </w:t>
      </w:r>
      <w:hyperlink r:id="rId10" w:tgtFrame="_blank" w:history="1">
        <w:r w:rsidRPr="00C60D27">
          <w:rPr>
            <w:rStyle w:val="Hyperlink"/>
            <w:rFonts w:ascii="Arial" w:hAnsi="Arial" w:cs="Arial"/>
            <w:i/>
            <w:color w:val="auto"/>
            <w:u w:val="none"/>
          </w:rPr>
          <w:t>Segunda Guerra Mundial</w:t>
        </w:r>
      </w:hyperlink>
      <w:r w:rsidRPr="00C60D27">
        <w:rPr>
          <w:rFonts w:ascii="Arial" w:hAnsi="Arial" w:cs="Arial"/>
          <w:i/>
        </w:rPr>
        <w:t>, um confronto político-ideológico entre os </w:t>
      </w:r>
      <w:r w:rsidRPr="00C60D27">
        <w:rPr>
          <w:rFonts w:ascii="Arial" w:hAnsi="Arial" w:cs="Arial"/>
          <w:bCs/>
          <w:i/>
        </w:rPr>
        <w:t>Estados Unidos (EUA)</w:t>
      </w:r>
      <w:r w:rsidRPr="00C60D27">
        <w:rPr>
          <w:rFonts w:ascii="Arial" w:hAnsi="Arial" w:cs="Arial"/>
          <w:i/>
        </w:rPr>
        <w:t> e a</w:t>
      </w:r>
      <w:r w:rsidRPr="00C60D27">
        <w:rPr>
          <w:rFonts w:ascii="Arial" w:hAnsi="Arial" w:cs="Arial"/>
          <w:bCs/>
          <w:i/>
        </w:rPr>
        <w:t> União Soviética (URSS)</w:t>
      </w:r>
      <w:r w:rsidRPr="00C60D27">
        <w:rPr>
          <w:rFonts w:ascii="Arial" w:hAnsi="Arial" w:cs="Arial"/>
          <w:i/>
        </w:rPr>
        <w:t> teve início, a </w:t>
      </w:r>
      <w:hyperlink r:id="rId11" w:tgtFrame="_blank" w:history="1">
        <w:r w:rsidRPr="00C60D27">
          <w:rPr>
            <w:rStyle w:val="Hyperlink"/>
            <w:rFonts w:ascii="Arial" w:hAnsi="Arial" w:cs="Arial"/>
            <w:i/>
            <w:color w:val="auto"/>
            <w:u w:val="none"/>
          </w:rPr>
          <w:t>Guerra Fria</w:t>
        </w:r>
      </w:hyperlink>
      <w:r w:rsidRPr="00C60D27">
        <w:rPr>
          <w:rFonts w:ascii="Arial" w:hAnsi="Arial" w:cs="Arial"/>
          <w:i/>
        </w:rPr>
        <w:t>. Esse período foi marcado por grandes tensões, as quais se caracterizaram por embates ideológicos por parte de ambos os países: Estados Unidos (</w:t>
      </w:r>
      <w:hyperlink r:id="rId12" w:tgtFrame="_blank" w:history="1">
        <w:r w:rsidRPr="00C60D27">
          <w:rPr>
            <w:rStyle w:val="Hyperlink"/>
            <w:rFonts w:ascii="Arial" w:hAnsi="Arial" w:cs="Arial"/>
            <w:i/>
            <w:color w:val="auto"/>
            <w:u w:val="none"/>
          </w:rPr>
          <w:t>capitalismo</w:t>
        </w:r>
      </w:hyperlink>
      <w:r w:rsidRPr="00C60D27">
        <w:rPr>
          <w:rFonts w:ascii="Arial" w:hAnsi="Arial" w:cs="Arial"/>
          <w:i/>
        </w:rPr>
        <w:t>) x União Soviética (</w:t>
      </w:r>
      <w:hyperlink r:id="rId13" w:tgtFrame="_blank" w:history="1">
        <w:r w:rsidRPr="00C60D27">
          <w:rPr>
            <w:rStyle w:val="Hyperlink"/>
            <w:rFonts w:ascii="Arial" w:hAnsi="Arial" w:cs="Arial"/>
            <w:i/>
            <w:color w:val="auto"/>
            <w:u w:val="none"/>
          </w:rPr>
          <w:t>socialismo</w:t>
        </w:r>
      </w:hyperlink>
      <w:r w:rsidRPr="00C60D27">
        <w:rPr>
          <w:rFonts w:ascii="Arial" w:hAnsi="Arial" w:cs="Arial"/>
          <w:i/>
        </w:rPr>
        <w:t>). Assim, devido a essa tensão, muitos governos e forças políticas, apoiadores dos EUA, incitaram o medo na população de que havia uma ameaça comunista, representada por seguidores da URSS, assolando o país. Esse contexto se estendeu até 1991, ano que marca o fim da URSS.</w:t>
      </w:r>
    </w:p>
    <w:p w14:paraId="4D22AC15" w14:textId="403F5A15" w:rsidR="00C60D27" w:rsidRPr="00C60D27" w:rsidRDefault="00C60D27" w:rsidP="00C60D27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</w:t>
      </w:r>
      <w:r w:rsidRPr="00C60D27">
        <w:rPr>
          <w:rFonts w:ascii="Arial" w:hAnsi="Arial" w:cs="Arial"/>
          <w:i/>
        </w:rPr>
        <w:t>Em meio a essa tensão internacional, o Brasil, em 1961, passava pelo governo de João Goulart, popularmente conhecido como</w:t>
      </w:r>
      <w:r w:rsidRPr="00C60D27">
        <w:rPr>
          <w:rFonts w:ascii="Arial" w:hAnsi="Arial" w:cs="Arial"/>
          <w:bCs/>
          <w:i/>
        </w:rPr>
        <w:t> Jango. </w:t>
      </w:r>
      <w:r w:rsidRPr="00C60D27">
        <w:rPr>
          <w:rFonts w:ascii="Arial" w:hAnsi="Arial" w:cs="Arial"/>
          <w:i/>
        </w:rPr>
        <w:t>Seu governo teve como pauta questões que atendiam demandas populares, como a realização da reforma agrária e o reajuste salarial. Por conta disso, seu governo não agradou a elite e a direita brasileira, a qual era representada pelo partido UDN e que vinha perdendo as eleições presidenciais desde 1945.</w:t>
      </w:r>
    </w:p>
    <w:p w14:paraId="4630825C" w14:textId="596FB37D" w:rsidR="00C60D27" w:rsidRPr="00C60D27" w:rsidRDefault="00C60D27" w:rsidP="00C60D27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</w:t>
      </w:r>
      <w:r w:rsidRPr="00C60D27">
        <w:rPr>
          <w:rFonts w:ascii="Arial" w:hAnsi="Arial" w:cs="Arial"/>
          <w:i/>
        </w:rPr>
        <w:t>Assim, devido ao contexto político internacional da época, militares e políticos provocaram o </w:t>
      </w:r>
      <w:r w:rsidRPr="00C60D27">
        <w:rPr>
          <w:rFonts w:ascii="Arial" w:hAnsi="Arial" w:cs="Arial"/>
          <w:bCs/>
          <w:i/>
        </w:rPr>
        <w:t>medo na população brasileira</w:t>
      </w:r>
      <w:r w:rsidRPr="00C60D27">
        <w:rPr>
          <w:rFonts w:ascii="Arial" w:hAnsi="Arial" w:cs="Arial"/>
          <w:i/>
        </w:rPr>
        <w:t> de que Jango estaria tentando implantar um governo comunista no Brasil. A partir desse contexto, os militares justificaram o golpe como uma forma de impedir que o comunismo fosse instaurado no país e de restaurar a ordem que, supostamente, teria sido perdida.</w:t>
      </w:r>
    </w:p>
    <w:p w14:paraId="4E05F05E" w14:textId="2D45B6C6" w:rsidR="00C60D27" w:rsidRPr="00C60D27" w:rsidRDefault="00C60D27" w:rsidP="00C60D27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     </w:t>
      </w:r>
      <w:r w:rsidRPr="00C60D27">
        <w:rPr>
          <w:rFonts w:ascii="Arial" w:hAnsi="Arial" w:cs="Arial"/>
          <w:i/>
        </w:rPr>
        <w:t>Com isso, diversas forças sociais apoiaram o golpe militar de 1964: militares, grupos políticos de direita e civis. Os protagonistas do golpe não se juntaram por uma afinidade ideológica, mas sim como uma maneira de tirar a esquerda do poder. Além disso, por conta do medo instaurado na sociedade civil, muitos apoiaram o golpe por uma descrença em uma vertente política, o socialismo e a esquerda como um todo. Por esse motivo, a </w:t>
      </w:r>
      <w:hyperlink r:id="rId14" w:tgtFrame="_blank" w:history="1">
        <w:r w:rsidRPr="00C60D27">
          <w:rPr>
            <w:rStyle w:val="Hyperlink"/>
            <w:rFonts w:ascii="Arial" w:hAnsi="Arial" w:cs="Arial"/>
            <w:i/>
            <w:color w:val="auto"/>
            <w:u w:val="none"/>
          </w:rPr>
          <w:t>ditadura militar brasileira </w:t>
        </w:r>
      </w:hyperlink>
      <w:r w:rsidRPr="00C60D27">
        <w:rPr>
          <w:rFonts w:ascii="Arial" w:hAnsi="Arial" w:cs="Arial"/>
          <w:i/>
        </w:rPr>
        <w:t>foi marcada por uma não uniformidade, a qual se observa nas diferentes visões que os grupos que fizeram parte do golpe tinham no momento que assumiram o poder.</w:t>
      </w:r>
    </w:p>
    <w:p w14:paraId="27BCCD42" w14:textId="15E404D8" w:rsidR="00C60D27" w:rsidRDefault="00C60D27" w:rsidP="00C60D27">
      <w:pPr>
        <w:pStyle w:val="PargrafodaLista"/>
        <w:ind w:left="-1077"/>
        <w:rPr>
          <w:rFonts w:ascii="Arial" w:hAnsi="Arial" w:cs="Arial"/>
        </w:rPr>
      </w:pPr>
    </w:p>
    <w:p w14:paraId="735890ED" w14:textId="77777777" w:rsidR="00C60D27" w:rsidRDefault="00C60D27" w:rsidP="00C60D27">
      <w:pPr>
        <w:pStyle w:val="PargrafodaLista"/>
        <w:ind w:left="-717"/>
        <w:rPr>
          <w:rFonts w:ascii="Arial" w:hAnsi="Arial" w:cs="Arial"/>
        </w:rPr>
      </w:pPr>
    </w:p>
    <w:p w14:paraId="4DA67989" w14:textId="72E230A0" w:rsidR="00BC2B69" w:rsidRPr="00C60D27" w:rsidRDefault="00C60D27" w:rsidP="00C60D27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>01-Por que podemos dizer que a Guerra Fria não pode ser descartada para explicar a implantação do governo militar no Brasil?</w:t>
      </w:r>
      <w:r w:rsidR="008457A1" w:rsidRPr="00C60D27">
        <w:rPr>
          <w:rFonts w:ascii="Arial" w:hAnsi="Arial" w:cs="Arial"/>
        </w:rPr>
        <w:t xml:space="preserve">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047DA6" w14:paraId="4130911F" w14:textId="77777777" w:rsidTr="00047DA6">
        <w:tc>
          <w:tcPr>
            <w:tcW w:w="10632" w:type="dxa"/>
          </w:tcPr>
          <w:p w14:paraId="670836F0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3F33189F" w14:textId="77777777" w:rsidTr="00047DA6">
        <w:tc>
          <w:tcPr>
            <w:tcW w:w="10632" w:type="dxa"/>
          </w:tcPr>
          <w:p w14:paraId="7F3C165E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29C98D4F" w14:textId="77777777" w:rsidTr="00047DA6">
        <w:tc>
          <w:tcPr>
            <w:tcW w:w="10632" w:type="dxa"/>
          </w:tcPr>
          <w:p w14:paraId="26446AFF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68481634" w14:textId="77777777" w:rsidTr="00047DA6">
        <w:tc>
          <w:tcPr>
            <w:tcW w:w="10632" w:type="dxa"/>
          </w:tcPr>
          <w:p w14:paraId="343ECCEB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551E7A" w14:textId="1F870AD8" w:rsidR="00D62933" w:rsidRDefault="00C60D27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C60D27">
        <w:rPr>
          <w:rFonts w:ascii="Arial" w:hAnsi="Arial" w:cs="Arial"/>
        </w:rPr>
        <w:t>02- Cite 3 situaç</w:t>
      </w:r>
      <w:r>
        <w:rPr>
          <w:rFonts w:ascii="Arial" w:hAnsi="Arial" w:cs="Arial"/>
        </w:rPr>
        <w:t>õ</w:t>
      </w:r>
      <w:r w:rsidRPr="00C60D27">
        <w:rPr>
          <w:rFonts w:ascii="Arial" w:hAnsi="Arial" w:cs="Arial"/>
        </w:rPr>
        <w:t xml:space="preserve">es responsáveis </w:t>
      </w:r>
      <w:r w:rsidR="008C7FBA">
        <w:rPr>
          <w:rFonts w:ascii="Arial" w:hAnsi="Arial" w:cs="Arial"/>
        </w:rPr>
        <w:t>pela tomada de poder dos militares no Brasil a partir de 1964 e quais outros grupos sociais se envolveram nesse processo?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8C7FBA" w:rsidRPr="008457A1" w14:paraId="16690A7E" w14:textId="77777777" w:rsidTr="001B5A6E">
        <w:tc>
          <w:tcPr>
            <w:tcW w:w="10632" w:type="dxa"/>
          </w:tcPr>
          <w:p w14:paraId="470B4529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2AA8B5A" w14:textId="77777777" w:rsidTr="001B5A6E">
        <w:tc>
          <w:tcPr>
            <w:tcW w:w="10632" w:type="dxa"/>
          </w:tcPr>
          <w:p w14:paraId="56C4457C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F8FD660" w14:textId="77777777" w:rsidTr="001B5A6E">
        <w:tc>
          <w:tcPr>
            <w:tcW w:w="10632" w:type="dxa"/>
          </w:tcPr>
          <w:p w14:paraId="23B0C55A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52FBC37A" w14:textId="77777777" w:rsidTr="001B5A6E">
        <w:tc>
          <w:tcPr>
            <w:tcW w:w="10632" w:type="dxa"/>
          </w:tcPr>
          <w:p w14:paraId="5C20020E" w14:textId="77777777" w:rsidR="008C7FBA" w:rsidRPr="008457A1" w:rsidRDefault="008C7FBA" w:rsidP="001B5A6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19833E3" w14:textId="77777777" w:rsidR="008C7FBA" w:rsidRPr="00C60D27" w:rsidRDefault="008C7FBA" w:rsidP="00A80A6B">
      <w:pPr>
        <w:tabs>
          <w:tab w:val="left" w:pos="1125"/>
        </w:tabs>
        <w:ind w:left="-1077"/>
        <w:rPr>
          <w:rFonts w:ascii="Arial" w:hAnsi="Arial" w:cs="Arial"/>
        </w:rPr>
      </w:pPr>
    </w:p>
    <w:p w14:paraId="74CA7788" w14:textId="35DED88B" w:rsidR="008A5079" w:rsidRPr="008A5079" w:rsidRDefault="00A80A6B" w:rsidP="008A5079">
      <w:pPr>
        <w:tabs>
          <w:tab w:val="left" w:pos="1125"/>
        </w:tabs>
        <w:ind w:left="-1077"/>
      </w:pPr>
      <w:r w:rsidRPr="00A80A6B">
        <w:rPr>
          <w:rFonts w:ascii="Times New Roman" w:hAnsi="Times New Roman" w:cs="Times New Roman"/>
        </w:rPr>
        <w:t>02</w:t>
      </w:r>
      <w:proofErr w:type="gramStart"/>
      <w:r w:rsidRPr="00A80A6B">
        <w:rPr>
          <w:rFonts w:ascii="Times New Roman" w:hAnsi="Times New Roman" w:cs="Times New Roman"/>
        </w:rPr>
        <w:t>-</w:t>
      </w:r>
      <w:r w:rsidR="008A5079" w:rsidRPr="008A5079">
        <w:t>(</w:t>
      </w:r>
      <w:proofErr w:type="spellStart"/>
      <w:proofErr w:type="gramEnd"/>
      <w:r w:rsidR="008A5079" w:rsidRPr="008A5079">
        <w:t>Funcab</w:t>
      </w:r>
      <w:proofErr w:type="spellEnd"/>
      <w:r w:rsidR="008A5079" w:rsidRPr="008A5079">
        <w:t>) A “Nova República” representa uma nova fase da história política brasileira, marcada pela confiança da sociedade em restabelecer a democracia plena e recuperar a economia e o padrão de vida dos brasileiros. Em 1989, vários candidatos concorreram nas primeiras eleições diretas para a presidência da república, após os anos de Ditadura Militar, sendo eleito presidente:</w:t>
      </w:r>
      <w:r w:rsidR="008C7FBA">
        <w:t xml:space="preserve">   0.25</w:t>
      </w:r>
    </w:p>
    <w:p w14:paraId="1658A06F" w14:textId="77777777" w:rsidR="008A5079" w:rsidRPr="008A5079" w:rsidRDefault="008A5079" w:rsidP="008A5079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a) Fernando Collor de Mello</w:t>
      </w:r>
    </w:p>
    <w:p w14:paraId="610F77E5" w14:textId="77777777" w:rsidR="008A5079" w:rsidRPr="008A5079" w:rsidRDefault="008A5079" w:rsidP="008A5079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b) José Sarney</w:t>
      </w:r>
    </w:p>
    <w:p w14:paraId="29778786" w14:textId="77777777" w:rsidR="008A5079" w:rsidRPr="008A5079" w:rsidRDefault="008A5079" w:rsidP="008A5079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c) Luiz Inácio Lula da Silva</w:t>
      </w:r>
    </w:p>
    <w:p w14:paraId="6996F8C4" w14:textId="77777777" w:rsidR="008A5079" w:rsidRPr="008A5079" w:rsidRDefault="008A5079" w:rsidP="008A5079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d) Itamar Franco</w:t>
      </w:r>
    </w:p>
    <w:p w14:paraId="5FD27648" w14:textId="77777777" w:rsidR="008A5079" w:rsidRPr="008A5079" w:rsidRDefault="008A5079" w:rsidP="008A5079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e) Fernando Henrique Cardoso</w:t>
      </w:r>
    </w:p>
    <w:p w14:paraId="090210D8" w14:textId="57CFA196" w:rsidR="008A5079" w:rsidRDefault="008A5079" w:rsidP="008A5079">
      <w:pPr>
        <w:tabs>
          <w:tab w:val="left" w:pos="1125"/>
        </w:tabs>
        <w:ind w:left="-1077"/>
        <w:rPr>
          <w:rFonts w:ascii="Arial" w:hAnsi="Arial" w:cs="Arial"/>
        </w:rPr>
      </w:pPr>
    </w:p>
    <w:p w14:paraId="1FCB9CB2" w14:textId="412612B4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03-</w:t>
      </w:r>
      <w:r w:rsidRPr="006E06EA">
        <w:rPr>
          <w:rFonts w:ascii="Arial" w:hAnsi="Arial" w:cs="Arial"/>
        </w:rPr>
        <w:t xml:space="preserve">O Plano Real foi o responsável por acabar com anos de alta inflação e crise econômica no Brasil e foi </w:t>
      </w:r>
      <w:r>
        <w:rPr>
          <w:rFonts w:ascii="Arial" w:hAnsi="Arial" w:cs="Arial"/>
        </w:rPr>
        <w:t>idealizado por</w:t>
      </w:r>
      <w:r w:rsidRPr="006E06EA">
        <w:rPr>
          <w:rFonts w:ascii="Arial" w:hAnsi="Arial" w:cs="Arial"/>
        </w:rPr>
        <w:t>:</w:t>
      </w:r>
      <w:r w:rsidR="008C7FBA">
        <w:rPr>
          <w:rFonts w:ascii="Arial" w:hAnsi="Arial" w:cs="Arial"/>
        </w:rPr>
        <w:t xml:space="preserve">  0.25</w:t>
      </w:r>
    </w:p>
    <w:p w14:paraId="61472D42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a) Lula</w:t>
      </w:r>
    </w:p>
    <w:p w14:paraId="02A01998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b) Dilma Rousseff</w:t>
      </w:r>
    </w:p>
    <w:p w14:paraId="53027CD0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c) Fernando Henrique Cardoso</w:t>
      </w:r>
    </w:p>
    <w:p w14:paraId="217B11EE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d) Fernando Collor de Mello</w:t>
      </w:r>
    </w:p>
    <w:p w14:paraId="096BA431" w14:textId="77777777" w:rsid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e) Itamar Franco</w:t>
      </w:r>
    </w:p>
    <w:p w14:paraId="7A778CB7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</w:p>
    <w:p w14:paraId="6FCB316E" w14:textId="6CA864CC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04- </w:t>
      </w:r>
      <w:r w:rsidRPr="006E06EA">
        <w:rPr>
          <w:rFonts w:ascii="Arial" w:hAnsi="Arial" w:cs="Arial"/>
        </w:rPr>
        <w:t>Um dos acontecimentos recentes mais marcantes e trágicos para a população brasileira na Nova República foi o confisco das poupanças realizado por um plano econômico do governo de:</w:t>
      </w:r>
      <w:r w:rsidR="008C7FBA">
        <w:rPr>
          <w:rFonts w:ascii="Arial" w:hAnsi="Arial" w:cs="Arial"/>
        </w:rPr>
        <w:t xml:space="preserve">  0.25</w:t>
      </w:r>
    </w:p>
    <w:p w14:paraId="61344BDC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a) José Sarney</w:t>
      </w:r>
    </w:p>
    <w:p w14:paraId="2E4F1D5A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b) Fernando Collor de Mello</w:t>
      </w:r>
    </w:p>
    <w:p w14:paraId="2C25C4C9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c) Fernando Henrique Cardoso</w:t>
      </w:r>
    </w:p>
    <w:p w14:paraId="3FFB2A9C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d) Lula</w:t>
      </w:r>
    </w:p>
    <w:p w14:paraId="219E897A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e) Dilma Rousseff</w:t>
      </w:r>
    </w:p>
    <w:p w14:paraId="503E23E3" w14:textId="132FC50C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05- </w:t>
      </w:r>
      <w:r w:rsidRPr="006E06EA">
        <w:rPr>
          <w:rFonts w:ascii="Arial" w:hAnsi="Arial" w:cs="Arial"/>
          <w:b/>
          <w:bCs/>
        </w:rPr>
        <w:t>(UFSE/2001</w:t>
      </w:r>
      <w:proofErr w:type="gramStart"/>
      <w:r w:rsidRPr="006E06EA">
        <w:rPr>
          <w:rFonts w:ascii="Arial" w:hAnsi="Arial" w:cs="Arial"/>
          <w:b/>
          <w:bCs/>
        </w:rPr>
        <w:t>)</w:t>
      </w:r>
      <w:r w:rsidRPr="006E06EA">
        <w:rPr>
          <w:rFonts w:ascii="Arial" w:hAnsi="Arial" w:cs="Arial"/>
        </w:rPr>
        <w:t> Em</w:t>
      </w:r>
      <w:proofErr w:type="gramEnd"/>
      <w:r w:rsidRPr="006E06EA">
        <w:rPr>
          <w:rFonts w:ascii="Arial" w:hAnsi="Arial" w:cs="Arial"/>
        </w:rPr>
        <w:t xml:space="preserve"> setembro de 1992, o presidente Fernando Collor de Mello era afastado de seu cargo. Três meses depois, era aprovada a perda de seu mandato e suspensos os seus direitos políticos por oito anos. Dentre as causas deste desfecho, pode-se indicar</w:t>
      </w:r>
      <w:r w:rsidR="008C7FBA">
        <w:rPr>
          <w:rFonts w:ascii="Arial" w:hAnsi="Arial" w:cs="Arial"/>
        </w:rPr>
        <w:t xml:space="preserve">   0.25</w:t>
      </w:r>
    </w:p>
    <w:p w14:paraId="7AF38D5C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6E06EA">
        <w:rPr>
          <w:rFonts w:ascii="Arial" w:hAnsi="Arial" w:cs="Arial"/>
          <w:b/>
          <w:bCs/>
        </w:rPr>
        <w:lastRenderedPageBreak/>
        <w:t>a)</w:t>
      </w:r>
      <w:r w:rsidRPr="006E06EA">
        <w:rPr>
          <w:rFonts w:ascii="Arial" w:hAnsi="Arial" w:cs="Arial"/>
        </w:rPr>
        <w:t> As</w:t>
      </w:r>
      <w:proofErr w:type="gramEnd"/>
      <w:r w:rsidRPr="006E06EA">
        <w:rPr>
          <w:rFonts w:ascii="Arial" w:hAnsi="Arial" w:cs="Arial"/>
        </w:rPr>
        <w:t xml:space="preserve"> denúncias pela imprensa, escândalos, desemprego recessão.</w:t>
      </w:r>
    </w:p>
    <w:p w14:paraId="6C82F0B7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b)</w:t>
      </w:r>
      <w:r w:rsidRPr="006E06EA">
        <w:rPr>
          <w:rFonts w:ascii="Arial" w:hAnsi="Arial" w:cs="Arial"/>
        </w:rPr>
        <w:t> A hiperinflação que não foi evitada, gerando séria crise social.</w:t>
      </w:r>
    </w:p>
    <w:p w14:paraId="765984B4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c)</w:t>
      </w:r>
      <w:r w:rsidRPr="006E06EA">
        <w:rPr>
          <w:rFonts w:ascii="Arial" w:hAnsi="Arial" w:cs="Arial"/>
        </w:rPr>
        <w:t> A derrocada no processo de privatização da economia e a liberalização de preços.</w:t>
      </w:r>
    </w:p>
    <w:p w14:paraId="6344E0B4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d)</w:t>
      </w:r>
      <w:r w:rsidRPr="006E06EA">
        <w:rPr>
          <w:rFonts w:ascii="Arial" w:hAnsi="Arial" w:cs="Arial"/>
        </w:rPr>
        <w:t> A enérgica oposição do governo a um modelo neoliberal</w:t>
      </w:r>
    </w:p>
    <w:p w14:paraId="646D4835" w14:textId="77777777" w:rsidR="006E06EA" w:rsidRPr="006E06EA" w:rsidRDefault="006E06EA" w:rsidP="006E06EA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e)</w:t>
      </w:r>
      <w:r w:rsidRPr="006E06EA">
        <w:rPr>
          <w:rFonts w:ascii="Arial" w:hAnsi="Arial" w:cs="Arial"/>
        </w:rPr>
        <w:t> A forte pressão dos grupos financeiros, tendo como objetivo a renegociação da dívida externa.</w:t>
      </w:r>
    </w:p>
    <w:p w14:paraId="198509BB" w14:textId="6B585C1C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Pr="008F58F8">
        <w:rPr>
          <w:rFonts w:ascii="Arial" w:hAnsi="Arial" w:cs="Arial"/>
          <w:b/>
          <w:bCs/>
        </w:rPr>
        <w:t> (PUC RS/2001)</w:t>
      </w:r>
      <w:r w:rsidRPr="008F58F8">
        <w:rPr>
          <w:rFonts w:ascii="Arial" w:hAnsi="Arial" w:cs="Arial"/>
        </w:rPr>
        <w:t> A vitória de Fernando Henrique Cardoso nas eleições presidenciais de 1994 teve como fator decisivo a:</w:t>
      </w:r>
      <w:r w:rsidR="008C7FBA">
        <w:rPr>
          <w:rFonts w:ascii="Arial" w:hAnsi="Arial" w:cs="Arial"/>
        </w:rPr>
        <w:t xml:space="preserve">  0.25</w:t>
      </w:r>
    </w:p>
    <w:p w14:paraId="1FD2FB57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Adoção de uma política eficaz de controle da natalidade, visando a conscientizar parcela da população menos favorecida.</w:t>
      </w:r>
    </w:p>
    <w:p w14:paraId="7C00F91E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Redução da criminalidade no campo, devido ao programa de reforma agrária que prevê tolerância em relação à invasão de terras improdutivas no país.</w:t>
      </w:r>
    </w:p>
    <w:p w14:paraId="4C61DCCC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Política externa de importação de produtos do Mercosul, com o objetivo de reduzir as taxas alfandegárias, resultando em preços mais atrativos no mercado brasileiro.</w:t>
      </w:r>
    </w:p>
    <w:p w14:paraId="61606356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Implantação do Plano Real, que criou uma moeda estável no país após décadas de inflação.</w:t>
      </w:r>
    </w:p>
    <w:p w14:paraId="49CFC34B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e)</w:t>
      </w:r>
      <w:r w:rsidRPr="008F58F8">
        <w:rPr>
          <w:rFonts w:ascii="Arial" w:hAnsi="Arial" w:cs="Arial"/>
        </w:rPr>
        <w:t> Queda do desemprego devido à adoção do plano de estatização e intervenção reguladora do Estado na economia.</w:t>
      </w:r>
    </w:p>
    <w:p w14:paraId="4FC3E496" w14:textId="37D29F20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07</w:t>
      </w:r>
      <w:proofErr w:type="gramStart"/>
      <w:r>
        <w:rPr>
          <w:rFonts w:ascii="Arial" w:hAnsi="Arial" w:cs="Arial"/>
        </w:rPr>
        <w:t xml:space="preserve">- </w:t>
      </w:r>
      <w:r w:rsidRPr="008F58F8">
        <w:rPr>
          <w:rFonts w:ascii="Arial" w:hAnsi="Arial" w:cs="Arial"/>
          <w:b/>
          <w:bCs/>
        </w:rPr>
        <w:t> (</w:t>
      </w:r>
      <w:proofErr w:type="gramEnd"/>
      <w:r w:rsidRPr="008F58F8">
        <w:rPr>
          <w:rFonts w:ascii="Arial" w:hAnsi="Arial" w:cs="Arial"/>
          <w:b/>
          <w:bCs/>
        </w:rPr>
        <w:t>UFF RJ/1999)</w:t>
      </w:r>
      <w:r w:rsidRPr="008F58F8">
        <w:rPr>
          <w:rFonts w:ascii="Arial" w:hAnsi="Arial" w:cs="Arial"/>
        </w:rPr>
        <w:t> Em julho de 1998 foi privatizado o conjunto de empresas estatais brasileiras do sistema Telebrás, dando prosseguimento ao programa neoliberal do governo Fernando Henrique Cardoso. Assinale a opção que melhor define “privatização”:</w:t>
      </w:r>
      <w:r w:rsidR="008C7FBA">
        <w:rPr>
          <w:rFonts w:ascii="Arial" w:hAnsi="Arial" w:cs="Arial"/>
        </w:rPr>
        <w:t xml:space="preserve">    0.25</w:t>
      </w:r>
    </w:p>
    <w:p w14:paraId="29252676" w14:textId="77777777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Aplicação de instrumento legal pelo Estado brasileiro no favorecimento de empresas estrangeiras em leilões das Bolsas de Valores.</w:t>
      </w:r>
    </w:p>
    <w:p w14:paraId="114139C9" w14:textId="47331D0C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É quando o governo compra empresas privadas utilizando dinheiro dos </w:t>
      </w:r>
      <w:proofErr w:type="gramStart"/>
      <w:r>
        <w:rPr>
          <w:rFonts w:ascii="Arial" w:hAnsi="Arial" w:cs="Arial"/>
        </w:rPr>
        <w:t>contribuintes.</w:t>
      </w:r>
      <w:r w:rsidRPr="008F58F8">
        <w:rPr>
          <w:rFonts w:ascii="Arial" w:hAnsi="Arial" w:cs="Arial"/>
        </w:rPr>
        <w:t>.</w:t>
      </w:r>
      <w:proofErr w:type="gramEnd"/>
    </w:p>
    <w:p w14:paraId="0E52A159" w14:textId="0EEE1FC4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Processo de incorporação de novas empresas privadas ao Estado. </w:t>
      </w:r>
    </w:p>
    <w:p w14:paraId="13049832" w14:textId="3F3D863E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P</w:t>
      </w:r>
      <w:r>
        <w:rPr>
          <w:rFonts w:ascii="Arial" w:hAnsi="Arial" w:cs="Arial"/>
        </w:rPr>
        <w:t>rocesso de organização de compras</w:t>
      </w:r>
      <w:r w:rsidRPr="008F58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 empresas estatais através do dinheiro público.</w:t>
      </w:r>
    </w:p>
    <w:p w14:paraId="324F66DE" w14:textId="5D84805E" w:rsidR="008F58F8" w:rsidRPr="008F58F8" w:rsidRDefault="008F58F8" w:rsidP="008F58F8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e)</w:t>
      </w:r>
      <w:r w:rsidRPr="008F58F8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Venda e </w:t>
      </w:r>
      <w:r w:rsidRPr="008F58F8">
        <w:rPr>
          <w:rFonts w:ascii="Arial" w:hAnsi="Arial" w:cs="Arial"/>
        </w:rPr>
        <w:t>Transferência do patrimônio público para o controle privado de setores empresariais, nacionais ou estrangeiros.</w:t>
      </w:r>
    </w:p>
    <w:p w14:paraId="697F333E" w14:textId="61140D70" w:rsidR="00D62933" w:rsidRDefault="008F58F8" w:rsidP="00A80A6B">
      <w:pPr>
        <w:tabs>
          <w:tab w:val="left" w:pos="1125"/>
        </w:tabs>
        <w:ind w:left="-1134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08</w:t>
      </w:r>
      <w:r w:rsidR="00D86C34">
        <w:rPr>
          <w:rFonts w:ascii="Arial" w:hAnsi="Arial" w:cs="Arial"/>
        </w:rPr>
        <w:t>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954400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7CDEE0C5" w14:textId="1EA9C365" w:rsidR="0063465F" w:rsidRPr="0052736A" w:rsidRDefault="0052736A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52736A">
              <w:rPr>
                <w:rFonts w:ascii="Arial" w:hAnsi="Arial" w:cs="Arial"/>
              </w:rPr>
              <w:t>O </w:t>
            </w:r>
            <w:r w:rsidRPr="0052736A">
              <w:rPr>
                <w:rFonts w:ascii="Arial" w:hAnsi="Arial" w:cs="Arial"/>
                <w:bCs/>
              </w:rPr>
              <w:t>Governo Jair Bolsonaro</w:t>
            </w:r>
            <w:r w:rsidRPr="0052736A">
              <w:rPr>
                <w:rFonts w:ascii="Arial" w:hAnsi="Arial" w:cs="Arial"/>
              </w:rPr>
              <w:t> teve início no dia </w:t>
            </w:r>
            <w:hyperlink r:id="rId15" w:tooltip="1 de janeir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1 de janeiro</w:t>
              </w:r>
            </w:hyperlink>
            <w:r w:rsidRPr="0052736A">
              <w:rPr>
                <w:rFonts w:ascii="Arial" w:hAnsi="Arial" w:cs="Arial"/>
              </w:rPr>
              <w:t> de 2019 e está previsto terminar no dia 31 de dezembro de 2022. O militar reformado </w:t>
            </w:r>
            <w:hyperlink r:id="rId16" w:tooltip="Jair Bolsonar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Jair Bolsonaro</w:t>
              </w:r>
            </w:hyperlink>
            <w:r w:rsidRPr="0052736A">
              <w:rPr>
                <w:rFonts w:ascii="Arial" w:hAnsi="Arial" w:cs="Arial"/>
              </w:rPr>
              <w:t> foi eleito o </w:t>
            </w:r>
            <w:hyperlink r:id="rId17" w:tooltip="Lista de presidentes do Brasil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38.º presidente do Brasil</w:t>
              </w:r>
            </w:hyperlink>
            <w:r w:rsidRPr="0052736A">
              <w:rPr>
                <w:rFonts w:ascii="Arial" w:hAnsi="Arial" w:cs="Arial"/>
              </w:rPr>
              <w:t> no dia 28 de outubro de 2018, com 55,13% dos </w:t>
            </w:r>
            <w:hyperlink r:id="rId18" w:tooltip="Voto válid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votos válidos</w:t>
              </w:r>
            </w:hyperlink>
            <w:r w:rsidRPr="0052736A">
              <w:rPr>
                <w:rFonts w:ascii="Arial" w:hAnsi="Arial" w:cs="Arial"/>
              </w:rPr>
              <w:t> no segundo turno das </w:t>
            </w:r>
            <w:hyperlink r:id="rId19" w:tooltip="Eleição presidencial no Brasil em 2018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eleições presidenciais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59AAB2D2" w14:textId="1A0D739F" w:rsidR="0063465F" w:rsidRDefault="0052736A" w:rsidP="00C50412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52736A">
              <w:rPr>
                <w:rFonts w:ascii="Arial" w:hAnsi="Arial" w:cs="Arial"/>
              </w:rPr>
              <w:t>No final do primeiro mandato de Lula à frente da presidência surgiram denúncias de corrupção na base governista, destacadamente no</w:t>
            </w:r>
            <w:r w:rsidR="00C50412">
              <w:rPr>
                <w:rFonts w:ascii="Arial" w:hAnsi="Arial" w:cs="Arial"/>
              </w:rPr>
              <w:t xml:space="preserve"> Partido dos Trabalhadores (PT).</w:t>
            </w:r>
            <w:r w:rsidRPr="0052736A">
              <w:rPr>
                <w:rFonts w:ascii="Arial" w:hAnsi="Arial" w:cs="Arial"/>
              </w:rPr>
              <w:t> Esses casos de corrupção conhecidos como “mensalão” eram desvios de dinheiro público para as campanhas eleitorais do PT e para a compra de votos de deputados favoráveis</w:t>
            </w: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0AE6B5CD" w14:textId="0C975E09" w:rsidR="0063465F" w:rsidRPr="00C50412" w:rsidRDefault="00C50412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  <w:bCs/>
              </w:rPr>
              <w:t>Redemocratização</w:t>
            </w:r>
            <w:r w:rsidRPr="00C50412">
              <w:rPr>
                <w:rFonts w:ascii="Arial" w:hAnsi="Arial" w:cs="Arial"/>
              </w:rPr>
              <w:t> é o processo de restauração da democracia e do estado de direito em países ou regiões que passaram por um período de </w:t>
            </w:r>
            <w:hyperlink r:id="rId20" w:tooltip="Autoritarismo" w:history="1">
              <w:r w:rsidRPr="00C50412">
                <w:rPr>
                  <w:rStyle w:val="Hyperlink"/>
                  <w:rFonts w:ascii="Arial" w:hAnsi="Arial" w:cs="Arial"/>
                  <w:color w:val="auto"/>
                  <w:u w:val="none"/>
                </w:rPr>
                <w:t>autoritarismo</w:t>
              </w:r>
            </w:hyperlink>
            <w:r w:rsidRPr="00C50412">
              <w:rPr>
                <w:rFonts w:ascii="Arial" w:hAnsi="Arial" w:cs="Arial"/>
              </w:rPr>
              <w:t> ou </w:t>
            </w:r>
            <w:hyperlink r:id="rId21" w:tooltip="Ditadura" w:history="1">
              <w:r w:rsidRPr="00C50412">
                <w:rPr>
                  <w:rStyle w:val="Hyperlink"/>
                  <w:rFonts w:ascii="Arial" w:hAnsi="Arial" w:cs="Arial"/>
                  <w:color w:val="auto"/>
                  <w:u w:val="none"/>
                </w:rPr>
                <w:t>ditadura</w:t>
              </w:r>
            </w:hyperlink>
            <w:r w:rsidRPr="00C50412">
              <w:rPr>
                <w:rFonts w:ascii="Arial" w:hAnsi="Arial" w:cs="Arial"/>
              </w:rPr>
              <w:t>. A redemocratização pode acontecer de maneira gradual, onde o poder restaura os direitos civis ou abrupta, como é em geral o caso quando isso acontece através de revoluções humanas.</w:t>
            </w:r>
            <w:r>
              <w:rPr>
                <w:rFonts w:ascii="Arial" w:hAnsi="Arial" w:cs="Arial"/>
              </w:rPr>
              <w:t xml:space="preserve"> Esse fenômeno só aconteceu no Brasil.</w:t>
            </w: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4AD1F7A1" w14:textId="1BD34757" w:rsidR="0063465F" w:rsidRDefault="00C50412" w:rsidP="00E8548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</w:rPr>
              <w:t>Durante os anos de 1964 e 1969, o </w:t>
            </w:r>
            <w:hyperlink r:id="rId22" w:history="1">
              <w:r w:rsidRPr="00C50412">
                <w:rPr>
                  <w:rStyle w:val="Hyperlink"/>
                  <w:rFonts w:ascii="Arial" w:hAnsi="Arial" w:cs="Arial"/>
                </w:rPr>
                <w:t>regime militar</w:t>
              </w:r>
            </w:hyperlink>
            <w:r w:rsidRPr="00C50412">
              <w:rPr>
                <w:rFonts w:ascii="Arial" w:hAnsi="Arial" w:cs="Arial"/>
              </w:rPr>
              <w:t> utilizou a edição de </w:t>
            </w:r>
            <w:r w:rsidRPr="00C50412">
              <w:rPr>
                <w:rFonts w:ascii="Arial" w:hAnsi="Arial" w:cs="Arial"/>
                <w:b/>
                <w:bCs/>
              </w:rPr>
              <w:t>Atos Institucionais</w:t>
            </w:r>
            <w:r w:rsidRPr="00C50412">
              <w:rPr>
                <w:rFonts w:ascii="Arial" w:hAnsi="Arial" w:cs="Arial"/>
              </w:rPr>
              <w:t xml:space="preserve"> para impor decisões que visavam garantir a permanência dos militares no poder. </w:t>
            </w:r>
            <w:r>
              <w:rPr>
                <w:rFonts w:ascii="Arial" w:hAnsi="Arial" w:cs="Arial"/>
              </w:rPr>
              <w:t>Porém, e</w:t>
            </w:r>
            <w:r w:rsidRPr="00C50412">
              <w:rPr>
                <w:rFonts w:ascii="Arial" w:hAnsi="Arial" w:cs="Arial"/>
              </w:rPr>
              <w:t>sses atos eram decretos</w:t>
            </w:r>
            <w:r>
              <w:rPr>
                <w:rFonts w:ascii="Arial" w:hAnsi="Arial" w:cs="Arial"/>
              </w:rPr>
              <w:t xml:space="preserve"> e normas que se colocavam abaixo</w:t>
            </w:r>
            <w:r w:rsidRPr="00C50412">
              <w:rPr>
                <w:rFonts w:ascii="Arial" w:hAnsi="Arial" w:cs="Arial"/>
              </w:rPr>
              <w:t xml:space="preserve"> da constituição vigente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4A10DF8B" w14:textId="32C12105" w:rsidR="0063465F" w:rsidRDefault="00C50412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</w:rPr>
              <w:t>Em janeiro de 2011, o governo Lula foi sucedido pelo de </w:t>
            </w:r>
            <w:hyperlink r:id="rId23" w:history="1">
              <w:r w:rsidRPr="00C50412">
                <w:rPr>
                  <w:rStyle w:val="Hyperlink"/>
                  <w:rFonts w:ascii="Arial" w:hAnsi="Arial" w:cs="Arial"/>
                </w:rPr>
                <w:t>Dilma Rousseff</w:t>
              </w:r>
            </w:hyperlink>
            <w:r>
              <w:rPr>
                <w:rFonts w:ascii="Arial" w:hAnsi="Arial" w:cs="Arial"/>
              </w:rPr>
              <w:t>, candidata do PMDB</w:t>
            </w:r>
            <w:r w:rsidRPr="00C50412">
              <w:rPr>
                <w:rFonts w:ascii="Arial" w:hAnsi="Arial" w:cs="Arial"/>
              </w:rPr>
              <w:t xml:space="preserve"> à presidência do país, que obteve a maioria dos votos no pleito de 2010.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3C2FE936" w14:textId="262F5955" w:rsidR="008F58F8" w:rsidRPr="008F58F8" w:rsidRDefault="00972E7B" w:rsidP="008F58F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09- </w:t>
      </w:r>
      <w:r w:rsidR="008F58F8" w:rsidRPr="008F58F8">
        <w:rPr>
          <w:rFonts w:ascii="Arial" w:hAnsi="Arial" w:cs="Arial"/>
          <w:b/>
          <w:bCs/>
        </w:rPr>
        <w:t>(IGEC 2019</w:t>
      </w:r>
      <w:proofErr w:type="gramStart"/>
      <w:r w:rsidR="008F58F8" w:rsidRPr="008F58F8">
        <w:rPr>
          <w:rFonts w:ascii="Arial" w:hAnsi="Arial" w:cs="Arial"/>
          <w:b/>
          <w:bCs/>
        </w:rPr>
        <w:t>)</w:t>
      </w:r>
      <w:r w:rsidR="008F58F8" w:rsidRPr="008F58F8">
        <w:rPr>
          <w:rFonts w:ascii="Arial" w:hAnsi="Arial" w:cs="Arial"/>
        </w:rPr>
        <w:t> Foi</w:t>
      </w:r>
      <w:proofErr w:type="gramEnd"/>
      <w:r w:rsidR="008F58F8" w:rsidRPr="008F58F8">
        <w:rPr>
          <w:rFonts w:ascii="Arial" w:hAnsi="Arial" w:cs="Arial"/>
        </w:rPr>
        <w:t xml:space="preserve"> a primeira mulher a ser eleita Presidente da República no Brasil.  Eleita duas vezes, em 2010 e em 2014. Assinale a alternativa correta.</w:t>
      </w:r>
      <w:r w:rsidR="008C7FBA">
        <w:rPr>
          <w:rFonts w:ascii="Arial" w:hAnsi="Arial" w:cs="Arial"/>
        </w:rPr>
        <w:t xml:space="preserve">    0.25</w:t>
      </w:r>
    </w:p>
    <w:p w14:paraId="1512988F" w14:textId="77777777" w:rsidR="008F58F8" w:rsidRPr="008F58F8" w:rsidRDefault="008F58F8" w:rsidP="008F58F8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Heloísa Helena</w:t>
      </w:r>
    </w:p>
    <w:p w14:paraId="0573548F" w14:textId="77777777" w:rsidR="008F58F8" w:rsidRPr="008F58F8" w:rsidRDefault="008F58F8" w:rsidP="008F58F8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Dilma Rousseff</w:t>
      </w:r>
    </w:p>
    <w:p w14:paraId="347FA4AD" w14:textId="77777777" w:rsidR="008F58F8" w:rsidRPr="008F58F8" w:rsidRDefault="008F58F8" w:rsidP="008F58F8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Marina Silva</w:t>
      </w:r>
    </w:p>
    <w:p w14:paraId="1FDD5991" w14:textId="77777777" w:rsidR="008F58F8" w:rsidRDefault="008F58F8" w:rsidP="008F58F8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Luciana Genro</w:t>
      </w:r>
    </w:p>
    <w:p w14:paraId="4E6F6CB1" w14:textId="2343693F" w:rsidR="00972E7B" w:rsidRDefault="00972E7B" w:rsidP="008F58F8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e) </w:t>
      </w:r>
      <w:r w:rsidR="00EF3BBC" w:rsidRPr="00EF3BBC">
        <w:rPr>
          <w:rFonts w:ascii="Arial" w:hAnsi="Arial" w:cs="Arial"/>
          <w:bCs/>
        </w:rPr>
        <w:t xml:space="preserve">Maria da Graça </w:t>
      </w:r>
      <w:proofErr w:type="spellStart"/>
      <w:r w:rsidR="00EF3BBC" w:rsidRPr="00EF3BBC">
        <w:rPr>
          <w:rFonts w:ascii="Arial" w:hAnsi="Arial" w:cs="Arial"/>
          <w:bCs/>
        </w:rPr>
        <w:t>Me</w:t>
      </w:r>
      <w:r w:rsidR="00EF3BBC">
        <w:rPr>
          <w:rFonts w:ascii="Arial" w:hAnsi="Arial" w:cs="Arial"/>
          <w:bCs/>
        </w:rPr>
        <w:t>negue</w:t>
      </w:r>
      <w:r w:rsidR="00EF3BBC" w:rsidRPr="00EF3BBC">
        <w:rPr>
          <w:rFonts w:ascii="Arial" w:hAnsi="Arial" w:cs="Arial"/>
          <w:bCs/>
        </w:rPr>
        <w:t>l</w:t>
      </w:r>
      <w:proofErr w:type="spellEnd"/>
    </w:p>
    <w:p w14:paraId="4E764A5E" w14:textId="0182C908" w:rsidR="00EF3BBC" w:rsidRPr="00EF3BBC" w:rsidRDefault="00EF3BBC" w:rsidP="00EF3BBC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10</w:t>
      </w:r>
      <w:proofErr w:type="gramStart"/>
      <w:r w:rsidRPr="00EF3BBC">
        <w:rPr>
          <w:rFonts w:ascii="Arial" w:hAnsi="Arial" w:cs="Arial"/>
          <w:bCs/>
        </w:rPr>
        <w:t>-  (</w:t>
      </w:r>
      <w:proofErr w:type="gramEnd"/>
      <w:r w:rsidRPr="00EF3BBC">
        <w:rPr>
          <w:rFonts w:ascii="Arial" w:hAnsi="Arial" w:cs="Arial"/>
          <w:bCs/>
        </w:rPr>
        <w:t>FDF 2017) O impeachment de Dilma Rousseff, aprovado pelo Senado em agosto de 2016, originou-se de pedido de abertura de processo, em que se acusava a presidente de</w:t>
      </w:r>
      <w:r w:rsidR="008C7FBA">
        <w:rPr>
          <w:rFonts w:ascii="Arial" w:hAnsi="Arial" w:cs="Arial"/>
          <w:bCs/>
        </w:rPr>
        <w:t xml:space="preserve">   0.25</w:t>
      </w:r>
    </w:p>
    <w:p w14:paraId="2B0FCA7F" w14:textId="77777777" w:rsidR="00EF3BBC" w:rsidRPr="00EF3BBC" w:rsidRDefault="00EF3BBC" w:rsidP="00EF3BBC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a) crime eleitoral, incapacidade administrativa e desrespeito à autonomia do Congresso Nacional. </w:t>
      </w:r>
    </w:p>
    <w:p w14:paraId="17D83584" w14:textId="77777777" w:rsidR="00EF3BBC" w:rsidRPr="00EF3BBC" w:rsidRDefault="00EF3BBC" w:rsidP="00EF3BBC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b) crime passional, perseguição a adversários políticos e tentativa de implantar um regime socialista no país.</w:t>
      </w:r>
    </w:p>
    <w:p w14:paraId="5C89D873" w14:textId="77777777" w:rsidR="00EF3BBC" w:rsidRPr="00EF3BBC" w:rsidRDefault="00EF3BBC" w:rsidP="00EF3BBC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c) crime de responsabilidade fiscal, desrespeito à lei orçamentaria e improbidade administrativa. </w:t>
      </w:r>
    </w:p>
    <w:p w14:paraId="2F41A944" w14:textId="77777777" w:rsidR="00EF3BBC" w:rsidRPr="00EF3BBC" w:rsidRDefault="00EF3BBC" w:rsidP="00EF3BBC">
      <w:pPr>
        <w:tabs>
          <w:tab w:val="left" w:pos="1125"/>
        </w:tabs>
        <w:ind w:left="-1134"/>
        <w:rPr>
          <w:rFonts w:ascii="Arial" w:hAnsi="Arial" w:cs="Arial"/>
          <w:b/>
          <w:bCs/>
        </w:rPr>
      </w:pPr>
      <w:r w:rsidRPr="00EF3BBC">
        <w:rPr>
          <w:rFonts w:ascii="Arial" w:hAnsi="Arial" w:cs="Arial"/>
          <w:bCs/>
        </w:rPr>
        <w:t>d) crime fiscal, desrespeito à autonomia da Petrobrás e adoção de política econômica neoliberal</w:t>
      </w:r>
      <w:r w:rsidRPr="00EF3BBC">
        <w:rPr>
          <w:rFonts w:ascii="Arial" w:hAnsi="Arial" w:cs="Arial"/>
          <w:b/>
          <w:bCs/>
        </w:rPr>
        <w:t>.</w:t>
      </w:r>
    </w:p>
    <w:p w14:paraId="6C296A07" w14:textId="48E7A037" w:rsidR="00EF3BBC" w:rsidRDefault="00EF3BBC" w:rsidP="008F58F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e) crime por superfaturamento nas construções dos Estádios para a Copa do Mundo sediada no Brasil.</w:t>
      </w:r>
    </w:p>
    <w:p w14:paraId="5FE0AA06" w14:textId="1D7BB9FB" w:rsidR="00EF3BBC" w:rsidRDefault="00EF3BBC" w:rsidP="008F58F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11-</w:t>
      </w:r>
      <w:r w:rsidRPr="00EF3BBC">
        <w:rPr>
          <w:rFonts w:ascii="Arial" w:hAnsi="Arial" w:cs="Arial"/>
          <w:b/>
          <w:bCs/>
        </w:rPr>
        <w:t>UNIFOR 2002.2</w:t>
      </w:r>
      <w:r w:rsidRPr="00EF3BBC">
        <w:rPr>
          <w:rFonts w:ascii="Arial" w:hAnsi="Arial" w:cs="Arial"/>
        </w:rPr>
        <w:t> - "O AI-5 (...) congelou as esperanças de um oposicionismo civilizado. Com o Congresso Nacional fechado, centenas de parlamentares, prefeitos, vereadores e juízes cassados, milhares de pessoas presas e a imprensa literalmente amordaçada, a noite desceu sobre o país. Com esse Ato, e outros que se seguiram, militarizou-se por completo a vida política da nação. (...) na perseguição implacável aos adversários, reduzidos à condição de 'terroristas', o (...) Sistema transformou os porões do DOI-</w:t>
      </w:r>
      <w:proofErr w:type="spellStart"/>
      <w:r w:rsidRPr="00EF3BBC">
        <w:rPr>
          <w:rFonts w:ascii="Arial" w:hAnsi="Arial" w:cs="Arial"/>
        </w:rPr>
        <w:t>CODIs</w:t>
      </w:r>
      <w:proofErr w:type="spellEnd"/>
      <w:r w:rsidRPr="00EF3BBC">
        <w:rPr>
          <w:rFonts w:ascii="Arial" w:hAnsi="Arial" w:cs="Arial"/>
        </w:rPr>
        <w:t xml:space="preserve"> em salas dos horrores, onde a tortura e a morte eram onipresentes." (Francisco M.P. Teixeira. História concisa do Brasil. São Paulo: Global, 1993. p. 304-5) O texto identifica características de um período da história política brasileira conhecido como </w:t>
      </w:r>
      <w:r w:rsidR="008C7FBA">
        <w:rPr>
          <w:rFonts w:ascii="Arial" w:hAnsi="Arial" w:cs="Arial"/>
        </w:rPr>
        <w:t xml:space="preserve">    0.5</w:t>
      </w:r>
      <w:r w:rsidRPr="00EF3BBC">
        <w:rPr>
          <w:rFonts w:ascii="Arial" w:hAnsi="Arial" w:cs="Arial"/>
        </w:rPr>
        <w:br/>
        <w:t>(A) "Dez Anos Perdidos". </w:t>
      </w:r>
      <w:r w:rsidRPr="00EF3BBC">
        <w:rPr>
          <w:rFonts w:ascii="Arial" w:hAnsi="Arial" w:cs="Arial"/>
        </w:rPr>
        <w:br/>
        <w:t>(B) "Anos de Chumbo". </w:t>
      </w:r>
      <w:r w:rsidRPr="00EF3BBC">
        <w:rPr>
          <w:rFonts w:ascii="Arial" w:hAnsi="Arial" w:cs="Arial"/>
        </w:rPr>
        <w:br/>
        <w:t>(C) "Anos das Secas". </w:t>
      </w:r>
      <w:r w:rsidRPr="00EF3BBC">
        <w:rPr>
          <w:rFonts w:ascii="Arial" w:hAnsi="Arial" w:cs="Arial"/>
        </w:rPr>
        <w:br/>
        <w:t>(D) "Anos Dourados". </w:t>
      </w:r>
      <w:r w:rsidRPr="00EF3BBC">
        <w:rPr>
          <w:rFonts w:ascii="Arial" w:hAnsi="Arial" w:cs="Arial"/>
        </w:rPr>
        <w:br/>
        <w:t>(E) "Belle Époque".</w:t>
      </w:r>
    </w:p>
    <w:p w14:paraId="6843D5CA" w14:textId="77777777" w:rsidR="00E86EEA" w:rsidRDefault="00E86EEA" w:rsidP="008F58F8">
      <w:pPr>
        <w:tabs>
          <w:tab w:val="left" w:pos="1125"/>
        </w:tabs>
        <w:ind w:left="-1134"/>
        <w:rPr>
          <w:rFonts w:ascii="Arial" w:hAnsi="Arial" w:cs="Arial"/>
        </w:rPr>
      </w:pPr>
    </w:p>
    <w:p w14:paraId="3D6B1377" w14:textId="2E9A8463" w:rsidR="00E86EEA" w:rsidRDefault="00E86EEA" w:rsidP="008F58F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12-</w:t>
      </w:r>
      <w:r w:rsidRPr="00E86EEA">
        <w:rPr>
          <w:rFonts w:ascii="Arial" w:hAnsi="Arial" w:cs="Arial"/>
          <w:b/>
          <w:bCs/>
        </w:rPr>
        <w:t>UniCESUMAR 2020</w:t>
      </w:r>
      <w:r w:rsidRPr="00E86EEA">
        <w:rPr>
          <w:rFonts w:ascii="Arial" w:hAnsi="Arial" w:cs="Arial"/>
        </w:rPr>
        <w:t> - A expressão “anos de chumbo” é recorrente na historiografia como forma de caracterizar, no Brasil, o período inserido no regime militar, em que houve </w:t>
      </w:r>
      <w:r w:rsidR="008C7FBA">
        <w:rPr>
          <w:rFonts w:ascii="Arial" w:hAnsi="Arial" w:cs="Arial"/>
        </w:rPr>
        <w:t xml:space="preserve">   0.5</w:t>
      </w:r>
      <w:r w:rsidRPr="00E86EEA">
        <w:rPr>
          <w:rFonts w:ascii="Arial" w:hAnsi="Arial" w:cs="Arial"/>
        </w:rPr>
        <w:br/>
        <w:t>(A) o combate das forças de segurança contra grupos armados, entre 1964 e 1985, que organizaram uma guerra civil no interior do Brasil, a exemplo da Guerrilha do Araguaia. </w:t>
      </w:r>
      <w:r w:rsidRPr="00E86EEA">
        <w:rPr>
          <w:rFonts w:ascii="Arial" w:hAnsi="Arial" w:cs="Arial"/>
        </w:rPr>
        <w:br/>
        <w:t xml:space="preserve">(B) </w:t>
      </w:r>
      <w:r>
        <w:rPr>
          <w:rFonts w:ascii="Arial" w:hAnsi="Arial" w:cs="Arial"/>
        </w:rPr>
        <w:t>utilização de componentes de chumbo na fabricação dos veículos genuinamente brasileiro, como foi o caso da montadora Gurgel</w:t>
      </w:r>
      <w:r w:rsidRPr="00E86EEA">
        <w:rPr>
          <w:rFonts w:ascii="Arial" w:hAnsi="Arial" w:cs="Arial"/>
        </w:rPr>
        <w:t>. </w:t>
      </w:r>
      <w:r w:rsidRPr="00E86EEA">
        <w:rPr>
          <w:rFonts w:ascii="Arial" w:hAnsi="Arial" w:cs="Arial"/>
        </w:rPr>
        <w:br/>
        <w:t>(C) a extinção dos partidos políticos</w:t>
      </w:r>
      <w:r>
        <w:rPr>
          <w:rFonts w:ascii="Arial" w:hAnsi="Arial" w:cs="Arial"/>
        </w:rPr>
        <w:t xml:space="preserve"> e a proibição de times de futebol atuarem nos estádios com mais de 50 mil torcedores.</w:t>
      </w:r>
    </w:p>
    <w:p w14:paraId="0D6D9581" w14:textId="4FD6A0B5" w:rsidR="00E86EEA" w:rsidRPr="00EF3BBC" w:rsidRDefault="00E86EEA" w:rsidP="008F58F8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</w:rPr>
        <w:t>(D)) o aumento, entre 1968 e meados dos anos 1970, da repressão política, da vigilância policial e a exacerbação da censura, que tolheram a liberdade de expressão e os movimentos sociais reivindicatórios. </w:t>
      </w:r>
      <w:r w:rsidRPr="00E86EEA">
        <w:rPr>
          <w:rFonts w:ascii="Arial" w:hAnsi="Arial" w:cs="Arial"/>
        </w:rPr>
        <w:br/>
        <w:t>(E) a instalação de um regime civil-militar no contexto violento da Guerra Fria, com apoio financeiro dos Estados Unidos e como estratégia para interromper o governo declaradamente socialista exercido por João Goulart. </w:t>
      </w:r>
    </w:p>
    <w:p w14:paraId="3A04417A" w14:textId="78D59843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13</w:t>
      </w:r>
      <w:proofErr w:type="gramStart"/>
      <w:r>
        <w:rPr>
          <w:rFonts w:ascii="Arial" w:hAnsi="Arial" w:cs="Arial"/>
        </w:rPr>
        <w:t xml:space="preserve">- </w:t>
      </w:r>
      <w:r w:rsidRPr="00E86EEA">
        <w:rPr>
          <w:rFonts w:ascii="Arial" w:hAnsi="Arial" w:cs="Arial"/>
          <w:b/>
          <w:bCs/>
        </w:rPr>
        <w:t> (</w:t>
      </w:r>
      <w:proofErr w:type="gramEnd"/>
      <w:r w:rsidRPr="00E86EEA">
        <w:rPr>
          <w:rFonts w:ascii="Arial" w:hAnsi="Arial" w:cs="Arial"/>
          <w:b/>
          <w:bCs/>
        </w:rPr>
        <w:t>Mackenzie)</w:t>
      </w:r>
      <w:r w:rsidRPr="00E86EEA">
        <w:rPr>
          <w:rFonts w:ascii="Arial" w:hAnsi="Arial" w:cs="Arial"/>
        </w:rPr>
        <w:t> Nos últimos meses do governo do General João Figueiredo, a população saiu às ruas para dar seu apoio e sensibilizar deputados e senadores a votarem uma emenda constitucional</w:t>
      </w:r>
      <w:r>
        <w:rPr>
          <w:rFonts w:ascii="Arial" w:hAnsi="Arial" w:cs="Arial"/>
        </w:rPr>
        <w:t xml:space="preserve"> onde o povo </w:t>
      </w:r>
      <w:r>
        <w:rPr>
          <w:rFonts w:ascii="Arial" w:hAnsi="Arial" w:cs="Arial"/>
        </w:rPr>
        <w:lastRenderedPageBreak/>
        <w:t>pudesse escolher seu presidente</w:t>
      </w:r>
      <w:r w:rsidR="00DA4C50">
        <w:rPr>
          <w:rFonts w:ascii="Arial" w:hAnsi="Arial" w:cs="Arial"/>
        </w:rPr>
        <w:t xml:space="preserve"> diretamente</w:t>
      </w:r>
      <w:r w:rsidRPr="00E86EEA">
        <w:rPr>
          <w:rFonts w:ascii="Arial" w:hAnsi="Arial" w:cs="Arial"/>
        </w:rPr>
        <w:t>, de autoria do deputado Dante de Oliveira. A campanha decorrente desse movimento ficou conhecida por:</w:t>
      </w:r>
      <w:r w:rsidR="008C7FBA">
        <w:rPr>
          <w:rFonts w:ascii="Arial" w:hAnsi="Arial" w:cs="Arial"/>
        </w:rPr>
        <w:t xml:space="preserve">   0.5</w:t>
      </w:r>
    </w:p>
    <w:p w14:paraId="5050C1A2" w14:textId="77777777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a)</w:t>
      </w:r>
      <w:r w:rsidRPr="00E86EEA">
        <w:rPr>
          <w:rFonts w:ascii="Arial" w:hAnsi="Arial" w:cs="Arial"/>
        </w:rPr>
        <w:t> Movimento pela Anistia.</w:t>
      </w:r>
    </w:p>
    <w:p w14:paraId="4521354C" w14:textId="77777777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b)</w:t>
      </w:r>
      <w:r w:rsidRPr="00E86EEA">
        <w:rPr>
          <w:rFonts w:ascii="Arial" w:hAnsi="Arial" w:cs="Arial"/>
        </w:rPr>
        <w:t> Campanha pelas Diretas Já.</w:t>
      </w:r>
    </w:p>
    <w:p w14:paraId="26068F76" w14:textId="77777777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c)</w:t>
      </w:r>
      <w:r w:rsidRPr="00E86EEA">
        <w:rPr>
          <w:rFonts w:ascii="Arial" w:hAnsi="Arial" w:cs="Arial"/>
        </w:rPr>
        <w:t> Movimento pelos Direitos Humanos.</w:t>
      </w:r>
    </w:p>
    <w:p w14:paraId="64BA5617" w14:textId="77777777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d)</w:t>
      </w:r>
      <w:r w:rsidRPr="00E86EEA">
        <w:rPr>
          <w:rFonts w:ascii="Arial" w:hAnsi="Arial" w:cs="Arial"/>
        </w:rPr>
        <w:t> Campanha do Colégio Eleitoral.</w:t>
      </w:r>
    </w:p>
    <w:p w14:paraId="5B85A159" w14:textId="77777777" w:rsidR="00E86EEA" w:rsidRPr="00E86EEA" w:rsidRDefault="00E86EEA" w:rsidP="00E86EEA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e)</w:t>
      </w:r>
      <w:r w:rsidRPr="00E86EEA">
        <w:rPr>
          <w:rFonts w:ascii="Arial" w:hAnsi="Arial" w:cs="Arial"/>
        </w:rPr>
        <w:t> Movimento da Frente Pró Tancredo.</w:t>
      </w:r>
    </w:p>
    <w:p w14:paraId="41FBF6A4" w14:textId="353F3B6D" w:rsidR="00DA4C50" w:rsidRPr="00DA4C50" w:rsidRDefault="00E86EEA" w:rsidP="00DA4C5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="00DA4C50" w:rsidRPr="00DA4C50">
        <w:rPr>
          <w:rFonts w:ascii="Arial" w:hAnsi="Arial" w:cs="Arial"/>
        </w:rPr>
        <w:t>No campo econômico, a economia brasileira cresceu muito durante os anos de 1969 e 1973. Esta fase ficou conhecida como época do Milagre Econômico. Qual das alternativas abaixo aponta características deste período?</w:t>
      </w:r>
      <w:r w:rsidR="008C7FBA">
        <w:rPr>
          <w:rFonts w:ascii="Arial" w:hAnsi="Arial" w:cs="Arial"/>
        </w:rPr>
        <w:t xml:space="preserve">  0.5</w:t>
      </w:r>
    </w:p>
    <w:p w14:paraId="7A31C771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a)</w:t>
      </w:r>
      <w:r w:rsidRPr="00DA4C50">
        <w:rPr>
          <w:rFonts w:ascii="Arial" w:hAnsi="Arial" w:cs="Arial"/>
        </w:rPr>
        <w:t> Investimentos nos setores culturais e educacionais, baixo índice de endividamento externo, distribuição de renda de forma justa.</w:t>
      </w:r>
    </w:p>
    <w:p w14:paraId="62BD4065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b)</w:t>
      </w:r>
      <w:r w:rsidRPr="00DA4C50">
        <w:rPr>
          <w:rFonts w:ascii="Arial" w:hAnsi="Arial" w:cs="Arial"/>
        </w:rPr>
        <w:t> Forte crescimento do PIB, investimentos em infraestrutura e elevados empréstimos vindos do exterior com aumento da dívida externa.</w:t>
      </w:r>
    </w:p>
    <w:p w14:paraId="115C56C2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DA4C50">
        <w:rPr>
          <w:rFonts w:ascii="Arial" w:hAnsi="Arial" w:cs="Arial"/>
          <w:b/>
          <w:bCs/>
        </w:rPr>
        <w:t>c)</w:t>
      </w:r>
      <w:r w:rsidRPr="00DA4C50">
        <w:rPr>
          <w:rFonts w:ascii="Arial" w:hAnsi="Arial" w:cs="Arial"/>
        </w:rPr>
        <w:t> Elevados</w:t>
      </w:r>
      <w:proofErr w:type="gramEnd"/>
      <w:r w:rsidRPr="00DA4C50">
        <w:rPr>
          <w:rFonts w:ascii="Arial" w:hAnsi="Arial" w:cs="Arial"/>
        </w:rPr>
        <w:t xml:space="preserve"> investimentos externos (principalmente da URSS), inflação muito baixa e controlada e aumento do consumo das camadas mais pobres da sociedade.</w:t>
      </w:r>
    </w:p>
    <w:p w14:paraId="1E7911D1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d)</w:t>
      </w:r>
      <w:r w:rsidRPr="00DA4C50">
        <w:rPr>
          <w:rFonts w:ascii="Arial" w:hAnsi="Arial" w:cs="Arial"/>
        </w:rPr>
        <w:t> Criação de programas de distribuição de renda, incentivo à reforma agrária, aumento significativo das exportações de máquinas e produtos tecnológicos.</w:t>
      </w:r>
    </w:p>
    <w:p w14:paraId="0B87C6D1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15-</w:t>
      </w:r>
      <w:r w:rsidRPr="00DA4C50">
        <w:rPr>
          <w:rFonts w:ascii="Arial" w:hAnsi="Arial" w:cs="Arial"/>
        </w:rPr>
        <w:t> </w:t>
      </w:r>
      <w:r w:rsidRPr="00DA4C50">
        <w:rPr>
          <w:rFonts w:ascii="Arial" w:hAnsi="Arial" w:cs="Arial"/>
          <w:b/>
          <w:bCs/>
        </w:rPr>
        <w:t>(CESGRANRIO)</w:t>
      </w:r>
      <w:r w:rsidRPr="00DA4C50">
        <w:rPr>
          <w:rFonts w:ascii="Arial" w:hAnsi="Arial" w:cs="Arial"/>
        </w:rPr>
        <w:t xml:space="preserve"> Em 1974, em um artigo publicado no jornal Opinião, o economista Edmar Bacha cunhou o termo </w:t>
      </w:r>
      <w:proofErr w:type="spellStart"/>
      <w:r w:rsidRPr="00DA4C50">
        <w:rPr>
          <w:rFonts w:ascii="Arial" w:hAnsi="Arial" w:cs="Arial"/>
        </w:rPr>
        <w:t>Belíndia</w:t>
      </w:r>
      <w:proofErr w:type="spellEnd"/>
      <w:r w:rsidRPr="00DA4C50">
        <w:rPr>
          <w:rFonts w:ascii="Arial" w:hAnsi="Arial" w:cs="Arial"/>
        </w:rPr>
        <w:t xml:space="preserve"> para enfatizar que o Brasil, durante o período do chamado “milagre econômico” (1967-1973), mantinha características da Bélgica, um país rico e de reduzido contingente populacional, e da Índia, um país pobre e populoso.</w:t>
      </w:r>
    </w:p>
    <w:p w14:paraId="72E302C2" w14:textId="55D78C74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 xml:space="preserve">Nesse sentido, o termo </w:t>
      </w:r>
      <w:proofErr w:type="spellStart"/>
      <w:r w:rsidRPr="00DA4C50">
        <w:rPr>
          <w:rFonts w:ascii="Arial" w:hAnsi="Arial" w:cs="Arial"/>
        </w:rPr>
        <w:t>Belíndia</w:t>
      </w:r>
      <w:proofErr w:type="spellEnd"/>
      <w:r w:rsidRPr="00DA4C50">
        <w:rPr>
          <w:rFonts w:ascii="Arial" w:hAnsi="Arial" w:cs="Arial"/>
        </w:rPr>
        <w:t xml:space="preserve"> procurava confirmar que, nos anos do período do “milagre econômico” brasileiro, houve</w:t>
      </w:r>
      <w:r w:rsidR="008C7FBA">
        <w:rPr>
          <w:rFonts w:ascii="Arial" w:hAnsi="Arial" w:cs="Arial"/>
        </w:rPr>
        <w:t xml:space="preserve">    0.5</w:t>
      </w:r>
    </w:p>
    <w:p w14:paraId="09EDCD95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a)</w:t>
      </w:r>
      <w:r w:rsidRPr="00DA4C50">
        <w:rPr>
          <w:rFonts w:ascii="Arial" w:hAnsi="Arial" w:cs="Arial"/>
        </w:rPr>
        <w:t> estagnação econômica e aumento da pobreza.</w:t>
      </w:r>
    </w:p>
    <w:p w14:paraId="02F47F69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b)</w:t>
      </w:r>
      <w:r w:rsidRPr="00DA4C50">
        <w:rPr>
          <w:rFonts w:ascii="Arial" w:hAnsi="Arial" w:cs="Arial"/>
        </w:rPr>
        <w:t> crescimento econômico acelerado e aumento da desigualdade social.</w:t>
      </w:r>
    </w:p>
    <w:p w14:paraId="78C88E0C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c)</w:t>
      </w:r>
      <w:r w:rsidRPr="00DA4C50">
        <w:rPr>
          <w:rFonts w:ascii="Arial" w:hAnsi="Arial" w:cs="Arial"/>
        </w:rPr>
        <w:t> crise da dívida externa e inflação crônica.</w:t>
      </w:r>
    </w:p>
    <w:p w14:paraId="40FE5753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d)</w:t>
      </w:r>
      <w:r w:rsidRPr="00DA4C50">
        <w:rPr>
          <w:rFonts w:ascii="Arial" w:hAnsi="Arial" w:cs="Arial"/>
        </w:rPr>
        <w:t> estagnação econômica e transferências de renda para as famílias mais pobres.</w:t>
      </w:r>
    </w:p>
    <w:p w14:paraId="7868EA62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  <w:b/>
          <w:bCs/>
        </w:rPr>
        <w:t>e)</w:t>
      </w:r>
      <w:r w:rsidRPr="00DA4C50">
        <w:rPr>
          <w:rFonts w:ascii="Arial" w:hAnsi="Arial" w:cs="Arial"/>
        </w:rPr>
        <w:t> crescimento econômico acelerado e redução da desigualdade social.</w:t>
      </w:r>
    </w:p>
    <w:p w14:paraId="7FF6727F" w14:textId="49341F66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</w:t>
      </w:r>
      <w:proofErr w:type="gramStart"/>
      <w:r>
        <w:rPr>
          <w:rFonts w:ascii="Arial" w:hAnsi="Arial" w:cs="Arial"/>
        </w:rPr>
        <w:t>-</w:t>
      </w:r>
      <w:r w:rsidRPr="00DA4C50">
        <w:rPr>
          <w:rFonts w:ascii="Arial" w:hAnsi="Arial" w:cs="Arial"/>
        </w:rPr>
        <w:t>(</w:t>
      </w:r>
      <w:proofErr w:type="gramEnd"/>
      <w:r w:rsidRPr="00DA4C50">
        <w:rPr>
          <w:rFonts w:ascii="Arial" w:hAnsi="Arial" w:cs="Arial"/>
        </w:rPr>
        <w:t>FURG/2006) A Campanha das "Diretas-Já" foi um episódio marcante ocorrido na década de 1980, constituindo um dos significativos momentos do processo histórico brasileiro conhecido como:</w:t>
      </w:r>
      <w:r w:rsidR="008C7FBA">
        <w:rPr>
          <w:rFonts w:ascii="Arial" w:hAnsi="Arial" w:cs="Arial"/>
        </w:rPr>
        <w:t xml:space="preserve">   0.5</w:t>
      </w:r>
    </w:p>
    <w:p w14:paraId="2C9368D3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 xml:space="preserve">a) </w:t>
      </w:r>
      <w:proofErr w:type="spellStart"/>
      <w:r w:rsidRPr="00DA4C50">
        <w:rPr>
          <w:rFonts w:ascii="Arial" w:hAnsi="Arial" w:cs="Arial"/>
        </w:rPr>
        <w:t>republicanização</w:t>
      </w:r>
      <w:proofErr w:type="spellEnd"/>
      <w:r w:rsidRPr="00DA4C50">
        <w:rPr>
          <w:rFonts w:ascii="Arial" w:hAnsi="Arial" w:cs="Arial"/>
        </w:rPr>
        <w:br/>
        <w:t>b) coligação</w:t>
      </w:r>
      <w:r w:rsidRPr="00DA4C50">
        <w:rPr>
          <w:rFonts w:ascii="Arial" w:hAnsi="Arial" w:cs="Arial"/>
        </w:rPr>
        <w:br/>
        <w:t>c) redemocratização</w:t>
      </w:r>
      <w:r w:rsidRPr="00DA4C50">
        <w:rPr>
          <w:rFonts w:ascii="Arial" w:hAnsi="Arial" w:cs="Arial"/>
        </w:rPr>
        <w:br/>
        <w:t>d) militarização</w:t>
      </w:r>
      <w:r w:rsidRPr="00DA4C50">
        <w:rPr>
          <w:rFonts w:ascii="Arial" w:hAnsi="Arial" w:cs="Arial"/>
        </w:rPr>
        <w:br/>
        <w:t>e) conciliação</w:t>
      </w:r>
    </w:p>
    <w:p w14:paraId="467EF17C" w14:textId="6FA55D0D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17-</w:t>
      </w:r>
      <w:r w:rsidRPr="00DA4C50">
        <w:rPr>
          <w:rFonts w:ascii="Arial" w:hAnsi="Arial" w:cs="Arial"/>
          <w:b/>
          <w:bCs/>
        </w:rPr>
        <w:t>Como teve início a Ditadura Militar no Brasil, que durou de 1964 a 1985?</w:t>
      </w:r>
      <w:r w:rsidR="008C7FBA">
        <w:rPr>
          <w:rFonts w:ascii="Arial" w:hAnsi="Arial" w:cs="Arial"/>
          <w:b/>
          <w:bCs/>
        </w:rPr>
        <w:t xml:space="preserve">    0.5</w:t>
      </w:r>
    </w:p>
    <w:p w14:paraId="00F0605B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A - Através de eleições democráticas que levaram ao poder os militares.</w:t>
      </w:r>
    </w:p>
    <w:p w14:paraId="20AD3710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B - Através de um acordo ocorrido entre o presidente João Goulart e comandantes das forças armadas brasileiras.</w:t>
      </w:r>
    </w:p>
    <w:p w14:paraId="3026168A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lastRenderedPageBreak/>
        <w:t>C - Através de uma sangrenta guerra civil em que os militares tomaram o poder a força, após a morte de milhares de brasileiros.</w:t>
      </w:r>
    </w:p>
    <w:p w14:paraId="403B742D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D - Através de um golpe militar, ocorrido em 31 de março de 1964, que tirou o presidente João Goulart do poder.</w:t>
      </w:r>
    </w:p>
    <w:p w14:paraId="22BFB40B" w14:textId="3271390F" w:rsidR="00954400" w:rsidRDefault="00DA4C50" w:rsidP="00BE416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Através de um acordo entre civis e militares onde dividiriam o poder político no Brasil.</w:t>
      </w:r>
    </w:p>
    <w:p w14:paraId="3E901EA7" w14:textId="35EFA320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Pr="00DA4C50">
        <w:rPr>
          <w:rFonts w:ascii="Arial" w:hAnsi="Arial" w:cs="Arial"/>
          <w:b/>
          <w:bCs/>
        </w:rPr>
        <w:t>Qual das alternativas abaixo aponta características do regime militar brasileiro?</w:t>
      </w:r>
      <w:r w:rsidR="008C7FBA">
        <w:rPr>
          <w:rFonts w:ascii="Arial" w:hAnsi="Arial" w:cs="Arial"/>
          <w:b/>
          <w:bCs/>
        </w:rPr>
        <w:t xml:space="preserve">   0.5</w:t>
      </w:r>
    </w:p>
    <w:p w14:paraId="0058E4EB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A - Bipartidarismo, falta de democracia, perseguição aos opositores políticos e repressão aos movimentos sociais.</w:t>
      </w:r>
    </w:p>
    <w:p w14:paraId="6D52B45B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B - Democracia, eleições diretas para presidência da República, apoio aos movimentos sociais, distribuição de terras para os camponeses.</w:t>
      </w:r>
    </w:p>
    <w:p w14:paraId="18DDEE9D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C - Implantação do socialismo, existência de vários partidos políticos, tolerância com os opositores políticos.</w:t>
      </w:r>
    </w:p>
    <w:p w14:paraId="1517BFF3" w14:textId="77777777" w:rsidR="00DA4C50" w:rsidRPr="00DA4C50" w:rsidRDefault="00DA4C50" w:rsidP="00DA4C5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D - Liberdade de imprensa, valorização do sistema democrático, apoio aos sindicatos e movimentos de trabalhadores sem terras.</w:t>
      </w:r>
    </w:p>
    <w:p w14:paraId="54BB59CF" w14:textId="4237AF02" w:rsidR="00DA4C50" w:rsidRDefault="0052736A" w:rsidP="00BE416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Características socialistas porque os militares visavam redistribuir as riquezas do Brasil igualitariamente.</w:t>
      </w:r>
    </w:p>
    <w:p w14:paraId="33CA9679" w14:textId="4551CF94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19- </w:t>
      </w:r>
      <w:r w:rsidRPr="0052736A">
        <w:rPr>
          <w:rFonts w:ascii="Arial" w:hAnsi="Arial" w:cs="Arial"/>
          <w:b/>
          <w:bCs/>
        </w:rPr>
        <w:t xml:space="preserve">O Ato Institucional Número 5 </w:t>
      </w:r>
      <w:proofErr w:type="gramStart"/>
      <w:r w:rsidRPr="0052736A">
        <w:rPr>
          <w:rFonts w:ascii="Arial" w:hAnsi="Arial" w:cs="Arial"/>
          <w:b/>
          <w:bCs/>
        </w:rPr>
        <w:t>( AI</w:t>
      </w:r>
      <w:proofErr w:type="gramEnd"/>
      <w:r w:rsidRPr="0052736A">
        <w:rPr>
          <w:rFonts w:ascii="Arial" w:hAnsi="Arial" w:cs="Arial"/>
          <w:b/>
          <w:bCs/>
        </w:rPr>
        <w:t>-5 ) foi o mais duro do governo militar. Qual das alternativas abaixo aponta as características deste ato?</w:t>
      </w:r>
      <w:r w:rsidR="008C7FBA">
        <w:rPr>
          <w:rFonts w:ascii="Arial" w:hAnsi="Arial" w:cs="Arial"/>
          <w:b/>
          <w:bCs/>
        </w:rPr>
        <w:t xml:space="preserve">    0.5</w:t>
      </w:r>
    </w:p>
    <w:p w14:paraId="322BABF0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A - Fechou totalmente a economia brasileira para o mercado externo, nomeou juízes para cargos públicos e implantou várias medidas socialistas.</w:t>
      </w:r>
    </w:p>
    <w:p w14:paraId="506FF39F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B - Decretou a prisão de todos os artistas brasileiros, proibiu todo tipo de música no país e modificou a letra do Hino Nacional.</w:t>
      </w:r>
    </w:p>
    <w:p w14:paraId="71E20801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C - Decretou o fechamento do Congresso Nacional por 10 anos, anulou o título de eleitor de todos os cidadãos brasileiros e anulou as aposentadorias de cantores, professores e políticos.</w:t>
      </w:r>
    </w:p>
    <w:p w14:paraId="075A0820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D - Aposentou juízes, cassou mandatos, acabou com as garantias do habeas-corpus e aumentou a repressão militar e policial.</w:t>
      </w:r>
    </w:p>
    <w:p w14:paraId="5C79A83A" w14:textId="69EF333D" w:rsidR="0052736A" w:rsidRDefault="0052736A" w:rsidP="00BE416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Perseguiu religiosos protestantes, favorecendo apenas a Igreja Católica.</w:t>
      </w:r>
    </w:p>
    <w:p w14:paraId="600736FC" w14:textId="6E952925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20- </w:t>
      </w:r>
      <w:r w:rsidRPr="0052736A">
        <w:rPr>
          <w:rFonts w:ascii="Arial" w:hAnsi="Arial" w:cs="Arial"/>
          <w:b/>
          <w:bCs/>
        </w:rPr>
        <w:t>No campo econômico, a economia brasileira cresceu muito durante os anos de 1969 e 1973. Esta fase ficou conhecida como época do Milagre Econômico. Qual das alternativas abaixo aponta características deste período?</w:t>
      </w:r>
      <w:r w:rsidR="008C7FBA">
        <w:rPr>
          <w:rFonts w:ascii="Arial" w:hAnsi="Arial" w:cs="Arial"/>
          <w:b/>
          <w:bCs/>
        </w:rPr>
        <w:t xml:space="preserve">    0.5</w:t>
      </w:r>
    </w:p>
    <w:p w14:paraId="05C96ECF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A - Investimentos nos setores culturais e educacionais, baixo índice de endividamento externo, distribuição de renda de forma justa.</w:t>
      </w:r>
    </w:p>
    <w:p w14:paraId="1BACAAEE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B - Forte crescimento do PIB, investimentos em infraestrutura e elevados empréstimos vindos do exterior com aumento da dívida externa.</w:t>
      </w:r>
    </w:p>
    <w:p w14:paraId="4A263AFC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C - Elevados investimentos externos (principalmente da URSS), inflação muito baixa e controlada e aumento do consumo das camadas mais pobres da sociedade.</w:t>
      </w:r>
    </w:p>
    <w:p w14:paraId="37B1BD2C" w14:textId="77777777" w:rsidR="0052736A" w:rsidRPr="0052736A" w:rsidRDefault="0052736A" w:rsidP="0052736A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D - Criação de programas de distribuição de renda, incentivo à reforma agrária, aumento significativo das exportações de máquinas e produtos tecnológicos.</w:t>
      </w:r>
    </w:p>
    <w:p w14:paraId="188D93B0" w14:textId="2770CD3A" w:rsidR="0052736A" w:rsidRPr="00954400" w:rsidRDefault="0052736A" w:rsidP="00BE4166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Período de grande exploração de líderes religiosos em relação aos fiéis, onde se simulava “curas milagrosas” para incentivam ainda mais as doações.</w:t>
      </w:r>
    </w:p>
    <w:p w14:paraId="14CC802C" w14:textId="045DE0BE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3054646C" w14:textId="11E767F4" w:rsidR="00337BE0" w:rsidRPr="00337BE0" w:rsidRDefault="00337BE0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4"/>
      <w:footerReference w:type="default" r:id="rId25"/>
      <w:footerReference w:type="first" r:id="rId2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D0D10" w14:textId="77777777" w:rsidR="00006773" w:rsidRDefault="00006773" w:rsidP="009851F2">
      <w:pPr>
        <w:spacing w:after="0" w:line="240" w:lineRule="auto"/>
      </w:pPr>
      <w:r>
        <w:separator/>
      </w:r>
    </w:p>
  </w:endnote>
  <w:endnote w:type="continuationSeparator" w:id="0">
    <w:p w14:paraId="5B990A43" w14:textId="77777777" w:rsidR="00006773" w:rsidRDefault="0000677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7FBA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7FB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2AF3E" w14:textId="77777777" w:rsidR="00006773" w:rsidRDefault="00006773" w:rsidP="009851F2">
      <w:pPr>
        <w:spacing w:after="0" w:line="240" w:lineRule="auto"/>
      </w:pPr>
      <w:r>
        <w:separator/>
      </w:r>
    </w:p>
  </w:footnote>
  <w:footnote w:type="continuationSeparator" w:id="0">
    <w:p w14:paraId="7C54850C" w14:textId="77777777" w:rsidR="00006773" w:rsidRDefault="0000677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45E3092"/>
    <w:multiLevelType w:val="hybridMultilevel"/>
    <w:tmpl w:val="6B1476A2"/>
    <w:lvl w:ilvl="0" w:tplc="E55A5F66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9"/>
  </w:num>
  <w:num w:numId="5">
    <w:abstractNumId w:val="14"/>
  </w:num>
  <w:num w:numId="6">
    <w:abstractNumId w:val="18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1"/>
  </w:num>
  <w:num w:numId="17">
    <w:abstractNumId w:val="12"/>
  </w:num>
  <w:num w:numId="18">
    <w:abstractNumId w:val="13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773"/>
    <w:rsid w:val="00017493"/>
    <w:rsid w:val="00047DA6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14EA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2736A"/>
    <w:rsid w:val="0054275C"/>
    <w:rsid w:val="0056265A"/>
    <w:rsid w:val="00567545"/>
    <w:rsid w:val="005C3014"/>
    <w:rsid w:val="005E5BEA"/>
    <w:rsid w:val="005F6252"/>
    <w:rsid w:val="00616EDE"/>
    <w:rsid w:val="00624538"/>
    <w:rsid w:val="0063465F"/>
    <w:rsid w:val="00640340"/>
    <w:rsid w:val="006451D4"/>
    <w:rsid w:val="00683F4F"/>
    <w:rsid w:val="006B23A1"/>
    <w:rsid w:val="006C72CA"/>
    <w:rsid w:val="006E06EA"/>
    <w:rsid w:val="006E1771"/>
    <w:rsid w:val="006E26DF"/>
    <w:rsid w:val="006F5A84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457A1"/>
    <w:rsid w:val="0086497B"/>
    <w:rsid w:val="00874089"/>
    <w:rsid w:val="0087463C"/>
    <w:rsid w:val="008A5048"/>
    <w:rsid w:val="008A5079"/>
    <w:rsid w:val="008C7FBA"/>
    <w:rsid w:val="008D6898"/>
    <w:rsid w:val="008E3648"/>
    <w:rsid w:val="008F58F8"/>
    <w:rsid w:val="0091198D"/>
    <w:rsid w:val="00914A2F"/>
    <w:rsid w:val="009318D2"/>
    <w:rsid w:val="0093237A"/>
    <w:rsid w:val="009521D6"/>
    <w:rsid w:val="00954400"/>
    <w:rsid w:val="00964CDE"/>
    <w:rsid w:val="00965A01"/>
    <w:rsid w:val="00972E7B"/>
    <w:rsid w:val="00973236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0A6B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67F0D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E4166"/>
    <w:rsid w:val="00BF0FFC"/>
    <w:rsid w:val="00C25F49"/>
    <w:rsid w:val="00C50412"/>
    <w:rsid w:val="00C60D27"/>
    <w:rsid w:val="00C652AC"/>
    <w:rsid w:val="00C65A96"/>
    <w:rsid w:val="00C66A7D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612"/>
    <w:rsid w:val="00D86C34"/>
    <w:rsid w:val="00D86EE8"/>
    <w:rsid w:val="00DA176C"/>
    <w:rsid w:val="00DA4C50"/>
    <w:rsid w:val="00DC7A8C"/>
    <w:rsid w:val="00DD033C"/>
    <w:rsid w:val="00DE030D"/>
    <w:rsid w:val="00DE2BE0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84A03"/>
    <w:rsid w:val="00E85486"/>
    <w:rsid w:val="00E86EEA"/>
    <w:rsid w:val="00E937A5"/>
    <w:rsid w:val="00EA3967"/>
    <w:rsid w:val="00EA4710"/>
    <w:rsid w:val="00EA61E8"/>
    <w:rsid w:val="00EC13B8"/>
    <w:rsid w:val="00ED1EBE"/>
    <w:rsid w:val="00ED64D8"/>
    <w:rsid w:val="00EE7F37"/>
    <w:rsid w:val="00EF3BBC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litize.com.br/socialismo-o-que-e/" TargetMode="External"/><Relationship Id="rId18" Type="http://schemas.openxmlformats.org/officeDocument/2006/relationships/hyperlink" Target="https://pt.wikipedia.org/wiki/Voto_v%C3%A1lido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t.wikipedia.org/wiki/Ditadu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olitize.com.br/capitalismo-o-que-e-o/" TargetMode="External"/><Relationship Id="rId17" Type="http://schemas.openxmlformats.org/officeDocument/2006/relationships/hyperlink" Target="https://pt.wikipedia.org/wiki/Lista_de_presidentes_do_Brasi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Jair_Bolsonaro" TargetMode="External"/><Relationship Id="rId20" Type="http://schemas.openxmlformats.org/officeDocument/2006/relationships/hyperlink" Target="https://pt.wikipedia.org/wiki/Autoritarism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litize.com.br/guerra-fria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1_de_janeiro" TargetMode="External"/><Relationship Id="rId23" Type="http://schemas.openxmlformats.org/officeDocument/2006/relationships/hyperlink" Target="https://www.infoescola.com/historia/governo-de-dilma-rousseff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olitize.com.br/segunda-guerra-mundial/" TargetMode="External"/><Relationship Id="rId19" Type="http://schemas.openxmlformats.org/officeDocument/2006/relationships/hyperlink" Target="https://pt.wikipedia.org/wiki/Elei%C3%A7%C3%A3o_presidencial_no_Brasil_em_20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olitize.com.br/ditadura-militar-no-brasil/" TargetMode="External"/><Relationship Id="rId22" Type="http://schemas.openxmlformats.org/officeDocument/2006/relationships/hyperlink" Target="https://www.infoescola.com/historia-do-brasil/regime-milita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A2C7-6F6C-4E01-B7E8-6EA836CD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2786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23</cp:revision>
  <cp:lastPrinted>2018-08-06T13:00:00Z</cp:lastPrinted>
  <dcterms:created xsi:type="dcterms:W3CDTF">2021-04-02T03:03:00Z</dcterms:created>
  <dcterms:modified xsi:type="dcterms:W3CDTF">2021-10-19T16:26:00Z</dcterms:modified>
</cp:coreProperties>
</file>