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lang w:eastAsia="zh-CN"/>
        </w:rPr>
      </w:pPr>
      <w:bookmarkStart w:id="0" w:name="_GoBack"/>
      <w:bookmarkEnd w:id="0"/>
    </w:p>
    <w:p w:rsidR="00D1407B" w:rsidRDefault="000D1869" w:rsidP="00D1407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2015)  </w:t>
      </w:r>
      <w:r w:rsidR="00D1407B" w:rsidRPr="00D1407B">
        <w:rPr>
          <w:sz w:val="20"/>
          <w:szCs w:val="20"/>
          <w:lang w:eastAsia="pt-BR"/>
        </w:rPr>
        <w:t>O sindicato de trabalhadores de uma empresa</w:t>
      </w:r>
      <w:r w:rsidR="00D1407B">
        <w:rPr>
          <w:sz w:val="20"/>
          <w:szCs w:val="20"/>
          <w:lang w:eastAsia="pt-BR"/>
        </w:rPr>
        <w:t xml:space="preserve"> </w:t>
      </w:r>
      <w:r w:rsidR="00D1407B" w:rsidRPr="00D1407B">
        <w:rPr>
          <w:sz w:val="20"/>
          <w:szCs w:val="20"/>
          <w:lang w:eastAsia="pt-BR"/>
        </w:rPr>
        <w:t xml:space="preserve">sugere que o piso salarial da classe seja de </w:t>
      </w:r>
      <w:r w:rsidR="00C720A9" w:rsidRPr="00D1407B">
        <w:rPr>
          <w:position w:val="-10"/>
          <w:sz w:val="20"/>
          <w:szCs w:val="20"/>
          <w:lang w:eastAsia="pt-BR"/>
        </w:rPr>
        <w:object w:dxaOrig="11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5pt" o:ole="">
            <v:imagedata r:id="rId6" o:title=""/>
          </v:shape>
          <o:OLEObject Type="Embed" ProgID="Equation.DSMT4" ShapeID="_x0000_i1025" DrawAspect="Content" ObjectID="_1685726430" r:id="rId7"/>
        </w:object>
      </w:r>
      <w:r w:rsidR="00D1407B">
        <w:rPr>
          <w:sz w:val="20"/>
          <w:szCs w:val="20"/>
          <w:lang w:eastAsia="pt-BR"/>
        </w:rPr>
        <w:t xml:space="preserve"> propondo um aumento percentual fixo por cada ano dedicado ao trabalho. A </w:t>
      </w:r>
      <w:r w:rsidR="00D1407B" w:rsidRPr="00D1407B">
        <w:rPr>
          <w:sz w:val="20"/>
          <w:szCs w:val="20"/>
          <w:lang w:eastAsia="pt-BR"/>
        </w:rPr>
        <w:t>expressão que corresponde à</w:t>
      </w:r>
      <w:r w:rsidR="00D1407B">
        <w:rPr>
          <w:sz w:val="20"/>
          <w:szCs w:val="20"/>
          <w:lang w:eastAsia="pt-BR"/>
        </w:rPr>
        <w:t xml:space="preserve"> </w:t>
      </w:r>
      <w:r w:rsidR="00D1407B" w:rsidRPr="00D1407B">
        <w:rPr>
          <w:sz w:val="20"/>
          <w:szCs w:val="20"/>
          <w:lang w:eastAsia="pt-BR"/>
        </w:rPr>
        <w:t xml:space="preserve">proposta salarial </w:t>
      </w:r>
      <w:r w:rsidR="00C720A9" w:rsidRPr="00D1407B">
        <w:rPr>
          <w:position w:val="-10"/>
          <w:sz w:val="20"/>
          <w:szCs w:val="20"/>
          <w:lang w:eastAsia="pt-BR"/>
        </w:rPr>
        <w:object w:dxaOrig="360" w:dyaOrig="300">
          <v:shape id="_x0000_i1026" type="#_x0000_t75" style="width:18pt;height:15pt" o:ole="">
            <v:imagedata r:id="rId8" o:title=""/>
          </v:shape>
          <o:OLEObject Type="Embed" ProgID="Equation.DSMT4" ShapeID="_x0000_i1026" DrawAspect="Content" ObjectID="_1685726431" r:id="rId9"/>
        </w:object>
      </w:r>
      <w:r w:rsidR="00D1407B" w:rsidRPr="00D1407B">
        <w:rPr>
          <w:sz w:val="20"/>
          <w:szCs w:val="20"/>
          <w:lang w:eastAsia="pt-BR"/>
        </w:rPr>
        <w:t xml:space="preserve"> em função do tempo de serviço </w:t>
      </w:r>
      <w:r w:rsidR="00C720A9" w:rsidRPr="00D1407B">
        <w:rPr>
          <w:position w:val="-10"/>
          <w:sz w:val="20"/>
          <w:szCs w:val="20"/>
          <w:lang w:eastAsia="pt-BR"/>
        </w:rPr>
        <w:object w:dxaOrig="320" w:dyaOrig="300">
          <v:shape id="_x0000_i1027" type="#_x0000_t75" style="width:15.75pt;height:15pt" o:ole="">
            <v:imagedata r:id="rId10" o:title=""/>
          </v:shape>
          <o:OLEObject Type="Embed" ProgID="Equation.DSMT4" ShapeID="_x0000_i1027" DrawAspect="Content" ObjectID="_1685726432" r:id="rId11"/>
        </w:object>
      </w:r>
      <w:r w:rsidR="00D1407B">
        <w:rPr>
          <w:sz w:val="20"/>
          <w:szCs w:val="20"/>
          <w:lang w:eastAsia="pt-BR"/>
        </w:rPr>
        <w:t xml:space="preserve"> em anos, </w:t>
      </w:r>
      <w:r w:rsidR="00D1407B" w:rsidRPr="00D1407B">
        <w:rPr>
          <w:sz w:val="20"/>
          <w:szCs w:val="20"/>
          <w:lang w:eastAsia="pt-BR"/>
        </w:rPr>
        <w:t xml:space="preserve">é </w:t>
      </w:r>
      <w:r w:rsidR="00C720A9" w:rsidRPr="00D1407B">
        <w:rPr>
          <w:position w:val="-10"/>
          <w:sz w:val="20"/>
          <w:szCs w:val="20"/>
          <w:lang w:eastAsia="pt-BR"/>
        </w:rPr>
        <w:object w:dxaOrig="1780" w:dyaOrig="360">
          <v:shape id="_x0000_i1028" type="#_x0000_t75" style="width:89.25pt;height:18pt" o:ole="">
            <v:imagedata r:id="rId12" o:title=""/>
          </v:shape>
          <o:OLEObject Type="Embed" ProgID="Equation.DSMT4" ShapeID="_x0000_i1028" DrawAspect="Content" ObjectID="_1685726433" r:id="rId13"/>
        </w:object>
      </w:r>
    </w:p>
    <w:p w:rsidR="00307C32" w:rsidRDefault="00307C32" w:rsidP="00D1407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D1407B" w:rsidP="00D1407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1407B">
        <w:rPr>
          <w:sz w:val="20"/>
          <w:szCs w:val="20"/>
          <w:lang w:eastAsia="pt-BR"/>
        </w:rPr>
        <w:t>De acordo com a proposta do sindicato, o salário de um</w:t>
      </w:r>
      <w:r>
        <w:rPr>
          <w:sz w:val="20"/>
          <w:szCs w:val="20"/>
          <w:lang w:eastAsia="pt-BR"/>
        </w:rPr>
        <w:t xml:space="preserve"> profissional dessa empresa com 2 anos de tempo de tempo de </w:t>
      </w:r>
      <w:r w:rsidRPr="00D1407B">
        <w:rPr>
          <w:sz w:val="20"/>
          <w:szCs w:val="20"/>
          <w:lang w:eastAsia="pt-BR"/>
        </w:rPr>
        <w:t xml:space="preserve">serviço será, em reais,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24446" w:rsidRPr="00CB2B69">
        <w:rPr>
          <w:position w:val="-8"/>
          <w:sz w:val="20"/>
          <w:szCs w:val="20"/>
          <w:lang w:eastAsia="pt-BR"/>
        </w:rPr>
        <w:object w:dxaOrig="900" w:dyaOrig="279">
          <v:shape id="_x0000_i1029" type="#_x0000_t75" style="width:45pt;height:14.25pt" o:ole="">
            <v:imagedata r:id="rId14" o:title=""/>
          </v:shape>
          <o:OLEObject Type="Embed" ProgID="Equation.DSMT4" ShapeID="_x0000_i1029" DrawAspect="Content" ObjectID="_1685726434" r:id="rId1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F32CD" w:rsidRPr="001C7E6C">
        <w:rPr>
          <w:position w:val="-8"/>
          <w:sz w:val="20"/>
          <w:szCs w:val="20"/>
          <w:lang w:eastAsia="pt-BR"/>
        </w:rPr>
        <w:object w:dxaOrig="900" w:dyaOrig="279">
          <v:shape id="_x0000_i1030" type="#_x0000_t75" style="width:45pt;height:14.25pt" o:ole="">
            <v:imagedata r:id="rId16" o:title=""/>
          </v:shape>
          <o:OLEObject Type="Embed" ProgID="Equation.DSMT4" ShapeID="_x0000_i1030" DrawAspect="Content" ObjectID="_1685726435" r:id="rId1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73632" w:rsidRPr="0025684F">
        <w:rPr>
          <w:position w:val="-8"/>
          <w:sz w:val="20"/>
          <w:szCs w:val="20"/>
          <w:lang w:eastAsia="pt-BR"/>
        </w:rPr>
        <w:object w:dxaOrig="900" w:dyaOrig="279">
          <v:shape id="_x0000_i1031" type="#_x0000_t75" style="width:45pt;height:14.25pt" o:ole="">
            <v:imagedata r:id="rId18" o:title=""/>
          </v:shape>
          <o:OLEObject Type="Embed" ProgID="Equation.DSMT4" ShapeID="_x0000_i1031" DrawAspect="Content" ObjectID="_1685726436" r:id="rId19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777A4" w:rsidRPr="00DD61ED">
        <w:rPr>
          <w:position w:val="-8"/>
          <w:sz w:val="20"/>
          <w:szCs w:val="20"/>
          <w:lang w:eastAsia="pt-BR"/>
        </w:rPr>
        <w:object w:dxaOrig="900" w:dyaOrig="279">
          <v:shape id="_x0000_i1032" type="#_x0000_t75" style="width:45pt;height:14.25pt" o:ole="">
            <v:imagedata r:id="rId20" o:title=""/>
          </v:shape>
          <o:OLEObject Type="Embed" ProgID="Equation.DSMT4" ShapeID="_x0000_i1032" DrawAspect="Content" ObjectID="_1685726437" r:id="rId2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B22C5" w:rsidRPr="00D6535D">
        <w:rPr>
          <w:position w:val="-8"/>
          <w:sz w:val="20"/>
          <w:szCs w:val="20"/>
          <w:lang w:eastAsia="pt-BR"/>
        </w:rPr>
        <w:object w:dxaOrig="840" w:dyaOrig="279">
          <v:shape id="_x0000_i1033" type="#_x0000_t75" style="width:42pt;height:14.25pt" o:ole="">
            <v:imagedata r:id="rId22" o:title=""/>
          </v:shape>
          <o:OLEObject Type="Embed" ProgID="Equation.DSMT4" ShapeID="_x0000_i1033" DrawAspect="Content" ObjectID="_1685726438" r:id="rId23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0A44DE" w:rsidRDefault="00B9317C" w:rsidP="000A44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[E]</w:t>
      </w:r>
    </w:p>
    <w:p w:rsidR="000A44DE" w:rsidRDefault="000A44DE" w:rsidP="000A44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A44DE" w:rsidRDefault="000A44DE" w:rsidP="000A44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Fazendo os cálculos:</w:t>
      </w:r>
    </w:p>
    <w:p w:rsidR="00000000" w:rsidRDefault="00A924BB" w:rsidP="000A44D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Times New Roman"/>
          <w:position w:val="-40"/>
          <w:sz w:val="24"/>
          <w:szCs w:val="24"/>
          <w:lang w:eastAsia="zh-CN"/>
        </w:rPr>
        <w:object w:dxaOrig="1820" w:dyaOrig="1020">
          <v:shape id="_x0000_i1034" type="#_x0000_t75" style="width:90pt;height:51pt" o:ole="">
            <v:imagedata r:id="rId24" o:title=""/>
          </v:shape>
          <o:OLEObject Type="Embed" ProgID="Equation.DSMT4" ShapeID="_x0000_i1034" DrawAspect="Content" ObjectID="_1685726439" r:id="rId25"/>
        </w:object>
      </w:r>
      <w:r w:rsidR="000A44DE">
        <w:rPr>
          <w:sz w:val="20"/>
          <w:szCs w:val="20"/>
          <w:lang w:eastAsia="pt-BR"/>
        </w:rPr>
        <w:t xml:space="preserve"> </w:t>
      </w:r>
    </w:p>
    <w:p w:rsidR="00000000" w:rsidRDefault="00141D86" w:rsidP="000A44D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 w:rsidP="000A44D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 w:rsidP="000A44D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020B12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(Usf 2018)  </w: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Em um experimento, o número de bactérias presentes nas culturas </w:t>
      </w:r>
      <w:r w:rsidR="00FC304C" w:rsidRPr="00F37B7B">
        <w:rPr>
          <w:color w:val="000000"/>
          <w:position w:val="-4"/>
          <w:sz w:val="20"/>
          <w:szCs w:val="24"/>
          <w:lang w:eastAsia="pt-BR"/>
        </w:rPr>
        <w:object w:dxaOrig="220" w:dyaOrig="240">
          <v:shape id="_x0000_i1035" type="#_x0000_t75" style="width:11.25pt;height:12pt" o:ole="">
            <v:imagedata r:id="rId26" o:title=""/>
          </v:shape>
          <o:OLEObject Type="Embed" ProgID="Equation.DSMT4" ShapeID="_x0000_i1035" DrawAspect="Content" ObjectID="_1685726440" r:id="rId27"/>
        </w:objec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 e </w:t>
      </w:r>
      <w:r w:rsidR="00FC304C" w:rsidRPr="00F37B7B">
        <w:rPr>
          <w:color w:val="000000"/>
          <w:position w:val="-8"/>
          <w:sz w:val="20"/>
          <w:szCs w:val="24"/>
          <w:lang w:eastAsia="pt-BR"/>
        </w:rPr>
        <w:object w:dxaOrig="240" w:dyaOrig="279">
          <v:shape id="_x0000_i1036" type="#_x0000_t75" style="width:12pt;height:14.25pt" o:ole="">
            <v:imagedata r:id="rId28" o:title=""/>
          </v:shape>
          <o:OLEObject Type="Embed" ProgID="Equation.DSMT4" ShapeID="_x0000_i1036" DrawAspect="Content" ObjectID="_1685726441" r:id="rId29"/>
        </w:objec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 no instante </w:t>
      </w:r>
      <w:r w:rsidR="00FC304C" w:rsidRPr="00F37B7B">
        <w:rPr>
          <w:color w:val="000000"/>
          <w:position w:val="-8"/>
          <w:sz w:val="20"/>
          <w:szCs w:val="24"/>
          <w:lang w:eastAsia="pt-BR"/>
        </w:rPr>
        <w:object w:dxaOrig="180" w:dyaOrig="279">
          <v:shape id="_x0000_i1037" type="#_x0000_t75" style="width:9pt;height:14.25pt" o:ole="">
            <v:imagedata r:id="rId30" o:title=""/>
          </v:shape>
          <o:OLEObject Type="Embed" ProgID="Equation.DSMT4" ShapeID="_x0000_i1037" DrawAspect="Content" ObjectID="_1685726442" r:id="rId31"/>
        </w:objec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 em horas, é dado, respectivamente, por: </w:t>
      </w:r>
      <w:r w:rsidR="00FC304C" w:rsidRPr="00F37B7B">
        <w:rPr>
          <w:color w:val="000000"/>
          <w:position w:val="-10"/>
          <w:sz w:val="20"/>
          <w:szCs w:val="24"/>
          <w:lang w:eastAsia="pt-BR"/>
        </w:rPr>
        <w:object w:dxaOrig="1840" w:dyaOrig="360">
          <v:shape id="_x0000_i1038" type="#_x0000_t75" style="width:92.25pt;height:18pt" o:ole="">
            <v:imagedata r:id="rId32" o:title=""/>
          </v:shape>
          <o:OLEObject Type="Embed" ProgID="Equation.DSMT4" ShapeID="_x0000_i1038" DrawAspect="Content" ObjectID="_1685726443" r:id="rId33"/>
        </w:object>
      </w:r>
      <w:r w:rsidR="00020B12" w:rsidRPr="00F37B7B">
        <w:rPr>
          <w:color w:val="000000"/>
          <w:sz w:val="20"/>
          <w:szCs w:val="24"/>
          <w:lang w:eastAsia="pt-BR"/>
        </w:rPr>
        <w:t xml:space="preserve"> </w: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e </w:t>
      </w:r>
      <w:r w:rsidR="00FC304C" w:rsidRPr="00F37B7B">
        <w:rPr>
          <w:color w:val="000000"/>
          <w:position w:val="-10"/>
          <w:sz w:val="20"/>
          <w:szCs w:val="24"/>
          <w:lang w:eastAsia="pt-BR"/>
        </w:rPr>
        <w:object w:dxaOrig="1560" w:dyaOrig="360">
          <v:shape id="_x0000_i1039" type="#_x0000_t75" style="width:78pt;height:18pt" o:ole="">
            <v:imagedata r:id="rId34" o:title=""/>
          </v:shape>
          <o:OLEObject Type="Embed" ProgID="Equation.DSMT4" ShapeID="_x0000_i1039" DrawAspect="Content" ObjectID="_1685726444" r:id="rId35"/>
        </w:objec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 De acordo com essas informações, o tempo decorrido, desde o início desse experimento, necessário para que o número de bactérias presentes na cultura </w:t>
      </w:r>
      <w:r w:rsidR="00FC304C" w:rsidRPr="00F37B7B">
        <w:rPr>
          <w:color w:val="000000"/>
          <w:position w:val="-4"/>
          <w:sz w:val="20"/>
          <w:szCs w:val="24"/>
          <w:lang w:eastAsia="pt-BR"/>
        </w:rPr>
        <w:object w:dxaOrig="220" w:dyaOrig="240">
          <v:shape id="_x0000_i1040" type="#_x0000_t75" style="width:11.25pt;height:12pt" o:ole="">
            <v:imagedata r:id="rId36" o:title=""/>
          </v:shape>
          <o:OLEObject Type="Embed" ProgID="Equation.DSMT4" ShapeID="_x0000_i1040" DrawAspect="Content" ObjectID="_1685726445" r:id="rId37"/>
        </w:objec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 seja igual ao da cultura </w:t>
      </w:r>
      <w:r w:rsidR="00FC304C" w:rsidRPr="00F37B7B">
        <w:rPr>
          <w:color w:val="000000"/>
          <w:position w:val="-4"/>
          <w:sz w:val="20"/>
          <w:szCs w:val="24"/>
          <w:lang w:eastAsia="pt-BR"/>
        </w:rPr>
        <w:object w:dxaOrig="200" w:dyaOrig="240">
          <v:shape id="_x0000_i1041" type="#_x0000_t75" style="width:9.75pt;height:12pt" o:ole="">
            <v:imagedata r:id="rId38" o:title=""/>
          </v:shape>
          <o:OLEObject Type="Embed" ProgID="Equation.DSMT4" ShapeID="_x0000_i1041" DrawAspect="Content" ObjectID="_1685726446" r:id="rId39"/>
        </w:object>
      </w:r>
      <w:r w:rsidR="00020B12" w:rsidRPr="00F37B7B">
        <w:rPr>
          <w:color w:val="000000"/>
          <w:sz w:val="20"/>
          <w:szCs w:val="24"/>
          <w:lang w:eastAsia="pt-BR"/>
        </w:rPr>
        <w:t xml:space="preserve"> é</w:t>
      </w:r>
      <w:r w:rsidR="00020B12" w:rsidRPr="00F37B7B">
        <w:rPr>
          <w:bCs/>
          <w:color w:val="000000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46216" w:rsidRPr="00363925">
        <w:rPr>
          <w:color w:val="000000"/>
          <w:position w:val="-6"/>
          <w:sz w:val="20"/>
          <w:szCs w:val="24"/>
          <w:lang w:eastAsia="pt-BR"/>
        </w:rPr>
        <w:object w:dxaOrig="180" w:dyaOrig="260">
          <v:shape id="_x0000_i1042" type="#_x0000_t75" style="width:9pt;height:12.75pt" o:ole="">
            <v:imagedata r:id="rId40" o:title=""/>
          </v:shape>
          <o:OLEObject Type="Embed" ProgID="Equation.DSMT4" ShapeID="_x0000_i1042" DrawAspect="Content" ObjectID="_1685726447" r:id="rId41"/>
        </w:object>
      </w:r>
      <w:r w:rsidR="00985EFF" w:rsidRPr="00363925">
        <w:rPr>
          <w:color w:val="000000"/>
          <w:sz w:val="20"/>
          <w:szCs w:val="20"/>
          <w:lang w:eastAsia="pt-BR"/>
        </w:rPr>
        <w:t xml:space="preserve"> horas.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87CCA" w:rsidRPr="003C6EA7">
        <w:rPr>
          <w:color w:val="000000"/>
          <w:position w:val="-6"/>
          <w:sz w:val="20"/>
          <w:szCs w:val="24"/>
          <w:lang w:eastAsia="pt-BR"/>
        </w:rPr>
        <w:object w:dxaOrig="180" w:dyaOrig="260">
          <v:shape id="_x0000_i1043" type="#_x0000_t75" style="width:9pt;height:12.75pt" o:ole="">
            <v:imagedata r:id="rId42" o:title=""/>
          </v:shape>
          <o:OLEObject Type="Embed" ProgID="Equation.DSMT4" ShapeID="_x0000_i1043" DrawAspect="Content" ObjectID="_1685726448" r:id="rId43"/>
        </w:object>
      </w:r>
      <w:r w:rsidR="008D5410" w:rsidRPr="003C6EA7">
        <w:rPr>
          <w:color w:val="000000"/>
          <w:sz w:val="20"/>
          <w:szCs w:val="20"/>
          <w:lang w:eastAsia="pt-BR"/>
        </w:rPr>
        <w:t xml:space="preserve"> horas.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A1677" w:rsidRPr="00B07DB4">
        <w:rPr>
          <w:color w:val="000000"/>
          <w:position w:val="-4"/>
          <w:sz w:val="20"/>
          <w:szCs w:val="24"/>
          <w:lang w:eastAsia="pt-BR"/>
        </w:rPr>
        <w:object w:dxaOrig="180" w:dyaOrig="240">
          <v:shape id="_x0000_i1044" type="#_x0000_t75" style="width:9pt;height:12pt" o:ole="">
            <v:imagedata r:id="rId44" o:title=""/>
          </v:shape>
          <o:OLEObject Type="Embed" ProgID="Equation.DSMT4" ShapeID="_x0000_i1044" DrawAspect="Content" ObjectID="_1685726449" r:id="rId45"/>
        </w:object>
      </w:r>
      <w:r w:rsidR="002571AD" w:rsidRPr="00B07DB4">
        <w:rPr>
          <w:color w:val="000000"/>
          <w:sz w:val="20"/>
          <w:szCs w:val="20"/>
          <w:lang w:eastAsia="pt-BR"/>
        </w:rPr>
        <w:t xml:space="preserve"> horas.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A60E1" w:rsidRPr="00D2277C">
        <w:rPr>
          <w:color w:val="000000"/>
          <w:position w:val="-6"/>
          <w:sz w:val="20"/>
          <w:szCs w:val="24"/>
          <w:lang w:eastAsia="pt-BR"/>
        </w:rPr>
        <w:object w:dxaOrig="180" w:dyaOrig="260">
          <v:shape id="_x0000_i1045" type="#_x0000_t75" style="width:9pt;height:12.75pt" o:ole="">
            <v:imagedata r:id="rId46" o:title=""/>
          </v:shape>
          <o:OLEObject Type="Embed" ProgID="Equation.DSMT4" ShapeID="_x0000_i1045" DrawAspect="Content" ObjectID="_1685726450" r:id="rId47"/>
        </w:object>
      </w:r>
      <w:r w:rsidR="00CB16AB" w:rsidRPr="00D2277C">
        <w:rPr>
          <w:color w:val="000000"/>
          <w:sz w:val="20"/>
          <w:szCs w:val="20"/>
          <w:lang w:eastAsia="pt-BR"/>
        </w:rPr>
        <w:t xml:space="preserve"> horas.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11D2B" w:rsidRPr="009C4B44">
        <w:rPr>
          <w:position w:val="-4"/>
          <w:sz w:val="20"/>
          <w:lang w:eastAsia="pt-BR"/>
        </w:rPr>
        <w:object w:dxaOrig="279" w:dyaOrig="240">
          <v:shape id="_x0000_i1046" type="#_x0000_t75" style="width:14.25pt;height:12pt" o:ole="">
            <v:imagedata r:id="rId48" o:title=""/>
          </v:shape>
          <o:OLEObject Type="Embed" ProgID="Equation.DSMT4" ShapeID="_x0000_i1046" DrawAspect="Content" ObjectID="_1685726451" r:id="rId49"/>
        </w:object>
      </w:r>
      <w:r w:rsidR="00F85D85" w:rsidRPr="009C4B44">
        <w:rPr>
          <w:sz w:val="20"/>
          <w:szCs w:val="20"/>
          <w:lang w:eastAsia="pt-BR"/>
        </w:rPr>
        <w:t xml:space="preserve"> horas.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D55EA8" w:rsidRPr="00C61826" w:rsidRDefault="00D55EA8" w:rsidP="0093485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C61826">
        <w:rPr>
          <w:sz w:val="20"/>
          <w:szCs w:val="20"/>
          <w:lang w:eastAsia="pt-BR"/>
        </w:rPr>
        <w:t>[D]</w:t>
      </w:r>
    </w:p>
    <w:p w:rsidR="00592A75" w:rsidRPr="00C61826" w:rsidRDefault="00592A75" w:rsidP="0093485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934856" w:rsidRPr="00C61826" w:rsidRDefault="00934856" w:rsidP="00934856">
      <w:pPr>
        <w:spacing w:after="0" w:line="240" w:lineRule="auto"/>
        <w:rPr>
          <w:sz w:val="20"/>
          <w:szCs w:val="20"/>
          <w:lang w:eastAsia="pt-BR"/>
        </w:rPr>
      </w:pPr>
      <w:r w:rsidRPr="00C61826">
        <w:rPr>
          <w:sz w:val="20"/>
          <w:szCs w:val="20"/>
          <w:lang w:eastAsia="pt-BR"/>
        </w:rPr>
        <w:t xml:space="preserve">Para que </w:t>
      </w:r>
      <w:r w:rsidRPr="00C61826">
        <w:rPr>
          <w:bCs/>
          <w:sz w:val="20"/>
          <w:szCs w:val="20"/>
          <w:lang w:eastAsia="pt-BR"/>
        </w:rPr>
        <w:t xml:space="preserve">o número de bactérias presentes na cultura </w:t>
      </w:r>
      <w:r w:rsidR="003536CA" w:rsidRPr="00C61826">
        <w:rPr>
          <w:position w:val="-4"/>
          <w:sz w:val="20"/>
          <w:szCs w:val="24"/>
          <w:lang w:eastAsia="zh-CN"/>
        </w:rPr>
        <w:object w:dxaOrig="225" w:dyaOrig="240">
          <v:shape id="_x0000_i1047" type="#_x0000_t75" style="width:11.25pt;height:12pt" o:ole="">
            <v:imagedata r:id="rId50" o:title=""/>
          </v:shape>
          <o:OLEObject Type="Embed" ProgID="Equation.DSMT4" ShapeID="_x0000_i1047" DrawAspect="Content" ObjectID="_1685726452" r:id="rId51"/>
        </w:object>
      </w:r>
      <w:r w:rsidRPr="00C61826">
        <w:rPr>
          <w:bCs/>
          <w:sz w:val="20"/>
          <w:szCs w:val="20"/>
          <w:lang w:eastAsia="pt-BR"/>
        </w:rPr>
        <w:t xml:space="preserve"> seja igual ao da cultura </w:t>
      </w:r>
      <w:r w:rsidR="003536CA" w:rsidRPr="00C61826">
        <w:rPr>
          <w:position w:val="-4"/>
          <w:sz w:val="20"/>
          <w:szCs w:val="24"/>
          <w:lang w:eastAsia="zh-CN"/>
        </w:rPr>
        <w:object w:dxaOrig="195" w:dyaOrig="240">
          <v:shape id="_x0000_i1048" type="#_x0000_t75" style="width:9.75pt;height:12pt" o:ole="">
            <v:imagedata r:id="rId52" o:title=""/>
          </v:shape>
          <o:OLEObject Type="Embed" ProgID="Equation.DSMT4" ShapeID="_x0000_i1048" DrawAspect="Content" ObjectID="_1685726453" r:id="rId53"/>
        </w:object>
      </w:r>
      <w:r w:rsidRPr="00C61826">
        <w:rPr>
          <w:sz w:val="20"/>
          <w:lang w:eastAsia="pt-BR"/>
        </w:rPr>
        <w:t xml:space="preserve"> devemos ter</w:t>
      </w:r>
    </w:p>
    <w:p w:rsidR="00934856" w:rsidRPr="00C61826" w:rsidRDefault="003536CA" w:rsidP="00934856">
      <w:pPr>
        <w:spacing w:after="0" w:line="240" w:lineRule="auto"/>
        <w:rPr>
          <w:sz w:val="20"/>
          <w:szCs w:val="20"/>
          <w:lang w:eastAsia="pt-BR"/>
        </w:rPr>
      </w:pPr>
      <w:r w:rsidRPr="00C61826">
        <w:rPr>
          <w:position w:val="-64"/>
          <w:sz w:val="20"/>
          <w:lang w:eastAsia="pt-BR"/>
        </w:rPr>
        <w:object w:dxaOrig="5020" w:dyaOrig="1380">
          <v:shape id="_x0000_i1049" type="#_x0000_t75" style="width:251.25pt;height:69pt" o:ole="">
            <v:imagedata r:id="rId54" o:title=""/>
          </v:shape>
          <o:OLEObject Type="Embed" ProgID="Equation.DSMT4" ShapeID="_x0000_i1049" DrawAspect="Content" ObjectID="_1685726454" r:id="rId55"/>
        </w:object>
      </w:r>
    </w:p>
    <w:p w:rsidR="00934856" w:rsidRPr="00C61826" w:rsidRDefault="00934856" w:rsidP="00934856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934856" w:rsidP="00934856">
      <w:pPr>
        <w:spacing w:after="0" w:line="240" w:lineRule="auto"/>
        <w:rPr>
          <w:rFonts w:cs="Times New Roman"/>
          <w:lang w:eastAsia="pt-BR"/>
        </w:rPr>
      </w:pPr>
      <w:r w:rsidRPr="00C61826">
        <w:rPr>
          <w:sz w:val="20"/>
          <w:szCs w:val="20"/>
          <w:lang w:eastAsia="pt-BR"/>
        </w:rPr>
        <w:t xml:space="preserve">Em consequência, a resposta é </w:t>
      </w:r>
      <w:r w:rsidR="003536CA" w:rsidRPr="00C61826">
        <w:rPr>
          <w:position w:val="-6"/>
          <w:sz w:val="20"/>
          <w:szCs w:val="20"/>
          <w:lang w:eastAsia="zh-CN"/>
        </w:rPr>
        <w:object w:dxaOrig="180" w:dyaOrig="270">
          <v:shape id="_x0000_i1050" type="#_x0000_t75" style="width:9pt;height:13.5pt" o:ole="">
            <v:imagedata r:id="rId56" o:title=""/>
          </v:shape>
          <o:OLEObject Type="Embed" ProgID="Equation.DSMT4" ShapeID="_x0000_i1050" DrawAspect="Content" ObjectID="_1685726455" r:id="rId57"/>
        </w:object>
      </w:r>
      <w:r w:rsidRPr="00C61826">
        <w:rPr>
          <w:sz w:val="20"/>
          <w:szCs w:val="20"/>
          <w:lang w:eastAsia="pt-BR"/>
        </w:rPr>
        <w:t xml:space="preserve"> horas. </w:t>
      </w:r>
    </w:p>
    <w:p w:rsidR="00000000" w:rsidRDefault="00141D86" w:rsidP="00934856">
      <w:pPr>
        <w:spacing w:after="0" w:line="240" w:lineRule="auto"/>
        <w:rPr>
          <w:rFonts w:cs="Times New Roman"/>
          <w:lang w:eastAsia="pt-BR"/>
        </w:rPr>
      </w:pPr>
    </w:p>
    <w:p w:rsidR="00000000" w:rsidRDefault="00141D86" w:rsidP="00934856">
      <w:pPr>
        <w:spacing w:after="0" w:line="240" w:lineRule="auto"/>
        <w:rPr>
          <w:rFonts w:cs="Times New Roman"/>
          <w:lang w:eastAsia="pt-BR"/>
        </w:rPr>
      </w:pPr>
    </w:p>
    <w:p w:rsidR="00000000" w:rsidRDefault="00141D86" w:rsidP="00934856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B3444" w:rsidRPr="000201F5" w:rsidRDefault="000D1869" w:rsidP="001B3444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2013)  </w:t>
      </w:r>
      <w:r w:rsidR="001B3444" w:rsidRPr="000201F5">
        <w:rPr>
          <w:sz w:val="20"/>
          <w:szCs w:val="20"/>
          <w:lang w:eastAsia="pt-BR"/>
        </w:rPr>
        <w:t>Em um experimento, uma cultura de bactérias tem sua população reduzida pela metade a cada hora, devido à ação de um agente bactericida.</w:t>
      </w:r>
    </w:p>
    <w:p w:rsidR="00000000" w:rsidRDefault="001B3444" w:rsidP="001B344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201F5">
        <w:rPr>
          <w:sz w:val="20"/>
          <w:szCs w:val="20"/>
          <w:lang w:eastAsia="pt-BR"/>
        </w:rPr>
        <w:t>Neste experimento, o número de bactérias em função do tempo pode ser modelado por uma função do tipo</w:t>
      </w:r>
      <w:r w:rsidR="00474B44" w:rsidRPr="000201F5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D32F2" w:rsidRPr="009E4573">
        <w:rPr>
          <w:sz w:val="20"/>
          <w:szCs w:val="20"/>
          <w:lang w:eastAsia="pt-BR"/>
        </w:rPr>
        <w:t>afim.</w:t>
      </w:r>
      <w:r w:rsidR="00474B44" w:rsidRPr="009E45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8063E" w:rsidRPr="001714B5">
        <w:rPr>
          <w:sz w:val="20"/>
          <w:szCs w:val="20"/>
          <w:lang w:eastAsia="pt-BR"/>
        </w:rPr>
        <w:t>seno.</w:t>
      </w:r>
      <w:r w:rsidR="00474B44" w:rsidRPr="001714B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92561" w:rsidRPr="000877D4">
        <w:rPr>
          <w:sz w:val="20"/>
          <w:szCs w:val="20"/>
          <w:lang w:eastAsia="pt-BR"/>
        </w:rPr>
        <w:t>cosseno.</w:t>
      </w:r>
      <w:r w:rsidR="00474B44" w:rsidRPr="000877D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06315" w:rsidRPr="00F57B9C">
        <w:rPr>
          <w:sz w:val="20"/>
          <w:szCs w:val="20"/>
          <w:lang w:eastAsia="pt-BR"/>
        </w:rPr>
        <w:t>logarítmica crescente.</w:t>
      </w:r>
      <w:r w:rsidR="00474B44" w:rsidRPr="00F57B9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9700D" w:rsidRPr="009B34ED">
        <w:rPr>
          <w:sz w:val="20"/>
          <w:szCs w:val="20"/>
          <w:lang w:eastAsia="pt-BR"/>
        </w:rPr>
        <w:t>exponencial.</w:t>
      </w:r>
      <w:r w:rsidR="00474B44" w:rsidRPr="009B34E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BD72AF" w:rsidRPr="00BC353A" w:rsidRDefault="00921E8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C353A">
        <w:rPr>
          <w:sz w:val="20"/>
          <w:szCs w:val="20"/>
          <w:lang w:eastAsia="pt-BR"/>
        </w:rPr>
        <w:t>[E]</w:t>
      </w:r>
    </w:p>
    <w:p w:rsidR="00BD72AF" w:rsidRPr="00BC353A" w:rsidRDefault="00BD72A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BD72A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C353A">
        <w:rPr>
          <w:sz w:val="20"/>
          <w:szCs w:val="20"/>
          <w:lang w:eastAsia="pt-BR"/>
        </w:rPr>
        <w:t xml:space="preserve">O número de bactérias </w:t>
      </w:r>
      <w:r w:rsidR="00ED7D65" w:rsidRPr="00BC353A">
        <w:rPr>
          <w:position w:val="-10"/>
          <w:sz w:val="20"/>
          <w:szCs w:val="20"/>
          <w:lang w:eastAsia="zh-CN"/>
        </w:rPr>
        <w:object w:dxaOrig="440" w:dyaOrig="300">
          <v:shape id="_x0000_i1051" type="#_x0000_t75" style="width:21.75pt;height:15pt" o:ole="">
            <v:imagedata r:id="rId58" o:title=""/>
          </v:shape>
          <o:OLEObject Type="Embed" ProgID="Equation.DSMT4" ShapeID="_x0000_i1051" DrawAspect="Content" ObjectID="_1685726456" r:id="rId59"/>
        </w:object>
      </w:r>
      <w:r w:rsidRPr="00BC353A">
        <w:rPr>
          <w:sz w:val="20"/>
          <w:szCs w:val="20"/>
          <w:lang w:eastAsia="pt-BR"/>
        </w:rPr>
        <w:t xml:space="preserve"> em função do tempo </w:t>
      </w:r>
      <w:r w:rsidR="00ED7D65" w:rsidRPr="00BC353A">
        <w:rPr>
          <w:position w:val="-8"/>
          <w:sz w:val="20"/>
          <w:szCs w:val="20"/>
          <w:lang w:eastAsia="zh-CN"/>
        </w:rPr>
        <w:object w:dxaOrig="180" w:dyaOrig="280">
          <v:shape id="_x0000_i1052" type="#_x0000_t75" style="width:9pt;height:14.25pt" o:ole="">
            <v:imagedata r:id="rId60" o:title=""/>
          </v:shape>
          <o:OLEObject Type="Embed" ProgID="Equation.DSMT4" ShapeID="_x0000_i1052" DrawAspect="Content" ObjectID="_1685726457" r:id="rId61"/>
        </w:object>
      </w:r>
      <w:r w:rsidRPr="00BC353A">
        <w:rPr>
          <w:sz w:val="20"/>
          <w:szCs w:val="20"/>
          <w:lang w:eastAsia="pt-BR"/>
        </w:rPr>
        <w:t xml:space="preserve"> em horas, pode ser modelado por uma função do tipo </w:t>
      </w:r>
      <w:r w:rsidR="00ED7D65" w:rsidRPr="00BC353A">
        <w:rPr>
          <w:position w:val="-10"/>
          <w:sz w:val="20"/>
          <w:szCs w:val="20"/>
          <w:lang w:eastAsia="zh-CN"/>
        </w:rPr>
        <w:object w:dxaOrig="1279" w:dyaOrig="360">
          <v:shape id="_x0000_i1053" type="#_x0000_t75" style="width:63pt;height:18pt" o:ole="">
            <v:imagedata r:id="rId62" o:title=""/>
          </v:shape>
          <o:OLEObject Type="Embed" ProgID="Equation.DSMT4" ShapeID="_x0000_i1053" DrawAspect="Content" ObjectID="_1685726458" r:id="rId63"/>
        </w:object>
      </w:r>
      <w:r w:rsidRPr="00BC353A">
        <w:rPr>
          <w:sz w:val="20"/>
          <w:szCs w:val="20"/>
          <w:lang w:eastAsia="pt-BR"/>
        </w:rPr>
        <w:t xml:space="preserve"> com </w:t>
      </w:r>
      <w:r w:rsidR="00ED7D65" w:rsidRPr="00BC353A">
        <w:rPr>
          <w:position w:val="-10"/>
          <w:sz w:val="20"/>
          <w:szCs w:val="20"/>
          <w:lang w:eastAsia="zh-CN"/>
        </w:rPr>
        <w:object w:dxaOrig="300" w:dyaOrig="300">
          <v:shape id="_x0000_i1054" type="#_x0000_t75" style="width:15pt;height:15pt" o:ole="">
            <v:imagedata r:id="rId64" o:title=""/>
          </v:shape>
          <o:OLEObject Type="Embed" ProgID="Equation.DSMT4" ShapeID="_x0000_i1054" DrawAspect="Content" ObjectID="_1685726459" r:id="rId65"/>
        </w:object>
      </w:r>
      <w:r w:rsidRPr="00BC353A">
        <w:rPr>
          <w:sz w:val="20"/>
          <w:szCs w:val="20"/>
          <w:lang w:eastAsia="pt-BR"/>
        </w:rPr>
        <w:t xml:space="preserve"> sendo a população inicial. A função </w:t>
      </w:r>
      <w:r w:rsidR="00ED7D65" w:rsidRPr="00BC353A">
        <w:rPr>
          <w:position w:val="-4"/>
          <w:sz w:val="20"/>
          <w:szCs w:val="20"/>
          <w:lang w:eastAsia="zh-CN"/>
        </w:rPr>
        <w:object w:dxaOrig="200" w:dyaOrig="240">
          <v:shape id="_x0000_i1055" type="#_x0000_t75" style="width:9.75pt;height:12pt" o:ole="">
            <v:imagedata r:id="rId66" o:title=""/>
          </v:shape>
          <o:OLEObject Type="Embed" ProgID="Equation.DSMT4" ShapeID="_x0000_i1055" DrawAspect="Content" ObjectID="_1685726460" r:id="rId67"/>
        </w:object>
      </w:r>
      <w:r w:rsidRPr="00BC353A">
        <w:rPr>
          <w:sz w:val="20"/>
          <w:szCs w:val="20"/>
          <w:lang w:eastAsia="pt-BR"/>
        </w:rPr>
        <w:t xml:space="preserve"> é exponencial. </w:t>
      </w:r>
    </w:p>
    <w:p w:rsidR="00000000" w:rsidRDefault="00141D8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50CB2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A0345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18"/>
          <w:szCs w:val="18"/>
          <w:lang w:eastAsia="zh-CN"/>
        </w:rPr>
        <w:t xml:space="preserve">TEXTO PARA A PRÓXIMA </w:t>
      </w:r>
      <w:r w:rsidR="00F948A1" w:rsidRPr="00315B25">
        <w:rPr>
          <w:sz w:val="18"/>
          <w:szCs w:val="18"/>
          <w:lang w:eastAsia="zh-CN"/>
        </w:rPr>
        <w:t>QUEST</w:t>
      </w:r>
      <w:r w:rsidRPr="00315B25">
        <w:rPr>
          <w:sz w:val="18"/>
          <w:szCs w:val="18"/>
          <w:lang w:eastAsia="zh-CN"/>
        </w:rPr>
        <w:t>ÃO</w:t>
      </w:r>
      <w:r w:rsidR="00F948A1">
        <w:rPr>
          <w:sz w:val="18"/>
          <w:szCs w:val="18"/>
          <w:lang w:eastAsia="zh-CN"/>
        </w:rPr>
        <w:t>:</w:t>
      </w:r>
      <w:r w:rsidR="00A50CB2" w:rsidRPr="00A86D58">
        <w:rPr>
          <w:sz w:val="18"/>
          <w:szCs w:val="18"/>
          <w:lang w:eastAsia="zh-CN"/>
        </w:rPr>
        <w:t xml:space="preserve"> </w:t>
      </w:r>
    </w:p>
    <w:p w:rsidR="007761E9" w:rsidRPr="007761E9" w:rsidRDefault="007761E9" w:rsidP="007761E9">
      <w:pPr>
        <w:autoSpaceDE w:val="0"/>
        <w:autoSpaceDN w:val="0"/>
        <w:adjustRightInd w:val="0"/>
        <w:spacing w:after="0" w:line="240" w:lineRule="auto"/>
        <w:rPr>
          <w:sz w:val="20"/>
          <w:szCs w:val="19"/>
          <w:lang w:eastAsia="pt-BR"/>
        </w:rPr>
      </w:pPr>
      <w:r w:rsidRPr="007761E9">
        <w:rPr>
          <w:sz w:val="20"/>
          <w:szCs w:val="19"/>
          <w:lang w:eastAsia="pt-BR"/>
        </w:rPr>
        <w:t>Leia o texto para responder à</w:t>
      </w:r>
      <w:r>
        <w:rPr>
          <w:sz w:val="20"/>
          <w:szCs w:val="19"/>
          <w:lang w:eastAsia="pt-BR"/>
        </w:rPr>
        <w:t>(</w:t>
      </w:r>
      <w:r w:rsidRPr="007761E9">
        <w:rPr>
          <w:sz w:val="20"/>
          <w:szCs w:val="19"/>
          <w:lang w:eastAsia="pt-BR"/>
        </w:rPr>
        <w:t>s</w:t>
      </w:r>
      <w:r>
        <w:rPr>
          <w:sz w:val="20"/>
          <w:szCs w:val="19"/>
          <w:lang w:eastAsia="pt-BR"/>
        </w:rPr>
        <w:t>)</w:t>
      </w:r>
      <w:r w:rsidRPr="007761E9">
        <w:rPr>
          <w:sz w:val="20"/>
          <w:szCs w:val="19"/>
          <w:lang w:eastAsia="pt-BR"/>
        </w:rPr>
        <w:t xml:space="preserve"> quest</w:t>
      </w:r>
      <w:r>
        <w:rPr>
          <w:sz w:val="20"/>
          <w:szCs w:val="19"/>
          <w:lang w:eastAsia="pt-BR"/>
        </w:rPr>
        <w:t>ão(</w:t>
      </w:r>
      <w:r w:rsidRPr="007761E9">
        <w:rPr>
          <w:sz w:val="20"/>
          <w:szCs w:val="19"/>
          <w:lang w:eastAsia="pt-BR"/>
        </w:rPr>
        <w:t>ões</w:t>
      </w:r>
      <w:r>
        <w:rPr>
          <w:sz w:val="20"/>
          <w:szCs w:val="19"/>
          <w:lang w:eastAsia="pt-BR"/>
        </w:rPr>
        <w:t>) a seguir.</w:t>
      </w:r>
    </w:p>
    <w:p w:rsidR="007761E9" w:rsidRDefault="007761E9" w:rsidP="007761E9">
      <w:pPr>
        <w:autoSpaceDE w:val="0"/>
        <w:autoSpaceDN w:val="0"/>
        <w:adjustRightInd w:val="0"/>
        <w:spacing w:after="0" w:line="240" w:lineRule="auto"/>
        <w:rPr>
          <w:sz w:val="20"/>
          <w:szCs w:val="19"/>
          <w:lang w:eastAsia="pt-BR"/>
        </w:rPr>
      </w:pPr>
    </w:p>
    <w:p w:rsidR="00000000" w:rsidRDefault="007761E9" w:rsidP="007761E9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7761E9">
        <w:rPr>
          <w:sz w:val="20"/>
          <w:szCs w:val="19"/>
          <w:lang w:eastAsia="pt-BR"/>
        </w:rPr>
        <w:t>Psicólogos educacionais podem utilizar modelos matemáticos</w:t>
      </w:r>
      <w:r>
        <w:rPr>
          <w:sz w:val="20"/>
          <w:szCs w:val="19"/>
          <w:lang w:eastAsia="pt-BR"/>
        </w:rPr>
        <w:t xml:space="preserve"> </w:t>
      </w:r>
      <w:r w:rsidRPr="007761E9">
        <w:rPr>
          <w:sz w:val="20"/>
          <w:szCs w:val="19"/>
          <w:lang w:eastAsia="pt-BR"/>
        </w:rPr>
        <w:t>para investigar questões relacionadas à memória e retenção</w:t>
      </w:r>
      <w:r>
        <w:rPr>
          <w:sz w:val="20"/>
          <w:szCs w:val="19"/>
          <w:lang w:eastAsia="pt-BR"/>
        </w:rPr>
        <w:t xml:space="preserve"> </w:t>
      </w:r>
      <w:r w:rsidRPr="007761E9">
        <w:rPr>
          <w:sz w:val="20"/>
          <w:szCs w:val="19"/>
          <w:lang w:eastAsia="pt-BR"/>
        </w:rPr>
        <w:t>da informação. Suponha que um indivíduo tenha feito</w:t>
      </w:r>
      <w:r>
        <w:rPr>
          <w:sz w:val="20"/>
          <w:szCs w:val="19"/>
          <w:lang w:eastAsia="pt-BR"/>
        </w:rPr>
        <w:t xml:space="preserve"> um teste e que, depois de </w:t>
      </w:r>
      <w:r w:rsidRPr="007761E9">
        <w:rPr>
          <w:position w:val="-6"/>
          <w:sz w:val="20"/>
          <w:szCs w:val="19"/>
          <w:lang w:eastAsia="pt-BR"/>
        </w:rPr>
        <w:object w:dxaOrig="139" w:dyaOrig="260">
          <v:shape id="_x0000_i1056" type="#_x0000_t75" style="width:6.75pt;height:12.75pt" o:ole="">
            <v:imagedata r:id="rId68" o:title=""/>
          </v:shape>
          <o:OLEObject Type="Embed" ProgID="Equation.DSMT4" ShapeID="_x0000_i1056" DrawAspect="Content" ObjectID="_1685726461" r:id="rId69"/>
        </w:object>
      </w:r>
      <w:r w:rsidRPr="007761E9">
        <w:rPr>
          <w:sz w:val="20"/>
          <w:szCs w:val="19"/>
          <w:lang w:eastAsia="pt-BR"/>
        </w:rPr>
        <w:t xml:space="preserve"> meses e sem rever o assunto do</w:t>
      </w:r>
      <w:r>
        <w:rPr>
          <w:sz w:val="20"/>
          <w:szCs w:val="19"/>
          <w:lang w:eastAsia="pt-BR"/>
        </w:rPr>
        <w:t xml:space="preserve"> </w:t>
      </w:r>
      <w:r w:rsidRPr="007761E9">
        <w:rPr>
          <w:sz w:val="20"/>
          <w:szCs w:val="19"/>
          <w:lang w:eastAsia="pt-BR"/>
        </w:rPr>
        <w:t>teste, ele tenha feito um novo teste, equivalente ao que havia</w:t>
      </w:r>
      <w:r>
        <w:rPr>
          <w:sz w:val="20"/>
          <w:szCs w:val="19"/>
          <w:lang w:eastAsia="pt-BR"/>
        </w:rPr>
        <w:t xml:space="preserve"> </w:t>
      </w:r>
      <w:r w:rsidRPr="007761E9">
        <w:rPr>
          <w:sz w:val="20"/>
          <w:szCs w:val="19"/>
          <w:lang w:eastAsia="pt-BR"/>
        </w:rPr>
        <w:t>feito anteriormente. O modelo matemático que descreve situação</w:t>
      </w:r>
      <w:r>
        <w:rPr>
          <w:sz w:val="20"/>
          <w:szCs w:val="19"/>
          <w:lang w:eastAsia="pt-BR"/>
        </w:rPr>
        <w:t xml:space="preserve"> </w:t>
      </w:r>
      <w:r w:rsidRPr="007761E9">
        <w:rPr>
          <w:sz w:val="20"/>
          <w:szCs w:val="19"/>
          <w:lang w:eastAsia="pt-BR"/>
        </w:rPr>
        <w:t>de normalidade na memória do indivíduo é dado por</w:t>
      </w:r>
      <w:r>
        <w:rPr>
          <w:sz w:val="20"/>
          <w:szCs w:val="19"/>
          <w:lang w:eastAsia="pt-BR"/>
        </w:rPr>
        <w:t xml:space="preserve"> </w:t>
      </w:r>
      <w:r w:rsidRPr="007761E9">
        <w:rPr>
          <w:position w:val="-10"/>
          <w:sz w:val="20"/>
          <w:szCs w:val="19"/>
          <w:lang w:eastAsia="pt-BR"/>
        </w:rPr>
        <w:object w:dxaOrig="1840" w:dyaOrig="300">
          <v:shape id="_x0000_i1057" type="#_x0000_t75" style="width:92.25pt;height:15pt" o:ole="">
            <v:imagedata r:id="rId70" o:title=""/>
          </v:shape>
          <o:OLEObject Type="Embed" ProgID="Equation.DSMT4" ShapeID="_x0000_i1057" DrawAspect="Content" ObjectID="_1685726462" r:id="rId71"/>
        </w:object>
      </w:r>
      <w:r>
        <w:rPr>
          <w:sz w:val="20"/>
          <w:szCs w:val="19"/>
          <w:lang w:eastAsia="pt-BR"/>
        </w:rPr>
        <w:t xml:space="preserve"> sendo </w:t>
      </w:r>
      <w:r w:rsidRPr="007761E9">
        <w:rPr>
          <w:position w:val="-10"/>
          <w:sz w:val="20"/>
          <w:szCs w:val="19"/>
          <w:lang w:eastAsia="pt-BR"/>
        </w:rPr>
        <w:object w:dxaOrig="180" w:dyaOrig="260">
          <v:shape id="_x0000_i1058" type="#_x0000_t75" style="width:9pt;height:12.75pt" o:ole="">
            <v:imagedata r:id="rId72" o:title=""/>
          </v:shape>
          <o:OLEObject Type="Embed" ProgID="Equation.DSMT4" ShapeID="_x0000_i1058" DrawAspect="Content" ObjectID="_1685726463" r:id="rId73"/>
        </w:object>
      </w:r>
      <w:r w:rsidRPr="007761E9">
        <w:rPr>
          <w:sz w:val="20"/>
          <w:szCs w:val="19"/>
          <w:lang w:eastAsia="pt-BR"/>
        </w:rPr>
        <w:t xml:space="preserve"> a quantidade de pontos feitos</w:t>
      </w:r>
      <w:r>
        <w:rPr>
          <w:sz w:val="20"/>
          <w:szCs w:val="19"/>
          <w:lang w:eastAsia="pt-BR"/>
        </w:rPr>
        <w:t xml:space="preserve"> por ele no instante </w:t>
      </w:r>
      <w:r w:rsidRPr="007761E9">
        <w:rPr>
          <w:position w:val="-6"/>
          <w:sz w:val="20"/>
          <w:szCs w:val="19"/>
          <w:lang w:eastAsia="pt-BR"/>
        </w:rPr>
        <w:object w:dxaOrig="180" w:dyaOrig="260">
          <v:shape id="_x0000_i1059" type="#_x0000_t75" style="width:9pt;height:12.75pt" o:ole="">
            <v:imagedata r:id="rId74" o:title=""/>
          </v:shape>
          <o:OLEObject Type="Embed" ProgID="Equation.DSMT4" ShapeID="_x0000_i1059" DrawAspect="Content" ObjectID="_1685726464" r:id="rId75"/>
        </w:object>
      </w:r>
      <w:r w:rsidR="00474B44" w:rsidRPr="007761E9">
        <w:rPr>
          <w:sz w:val="20"/>
          <w:szCs w:val="20"/>
          <w:lang w:eastAsia="pt-BR"/>
        </w:rPr>
        <w:t xml:space="preserve"> </w:t>
      </w:r>
    </w:p>
    <w:p w:rsidR="00000000" w:rsidRDefault="00141D86" w:rsidP="007761E9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B75DAB">
      <w:pPr>
        <w:spacing w:after="0" w:line="240" w:lineRule="auto"/>
        <w:rPr>
          <w:lang w:eastAsia="zh-CN"/>
        </w:rPr>
      </w:pPr>
    </w:p>
    <w:p w:rsidR="00000000" w:rsidRDefault="000D1869" w:rsidP="00EF118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(Insper 2018)  </w:t>
      </w:r>
      <w:r w:rsidR="00EF1188" w:rsidRPr="00EE350A">
        <w:rPr>
          <w:sz w:val="20"/>
          <w:szCs w:val="19"/>
          <w:lang w:eastAsia="pt-BR"/>
        </w:rPr>
        <w:t xml:space="preserve">Após </w:t>
      </w:r>
      <w:r w:rsidR="0016666E" w:rsidRPr="00EE350A">
        <w:rPr>
          <w:position w:val="-6"/>
          <w:sz w:val="20"/>
          <w:szCs w:val="19"/>
          <w:lang w:eastAsia="pt-BR"/>
        </w:rPr>
        <w:object w:dxaOrig="139" w:dyaOrig="260">
          <v:shape id="_x0000_i1060" type="#_x0000_t75" style="width:6.75pt;height:12.75pt" o:ole="">
            <v:imagedata r:id="rId76" o:title=""/>
          </v:shape>
          <o:OLEObject Type="Embed" ProgID="Equation.DSMT4" ShapeID="_x0000_i1060" DrawAspect="Content" ObjectID="_1685726465" r:id="rId77"/>
        </w:object>
      </w:r>
      <w:r w:rsidR="00EF1188" w:rsidRPr="00EE350A">
        <w:rPr>
          <w:sz w:val="20"/>
          <w:szCs w:val="19"/>
          <w:lang w:eastAsia="pt-BR"/>
        </w:rPr>
        <w:t xml:space="preserve"> meses da aplicação do teste inicial, a pontuação de um indivíduo no novo teste caiu para </w:t>
      </w:r>
      <w:r w:rsidR="0016666E" w:rsidRPr="00EE350A">
        <w:rPr>
          <w:position w:val="-6"/>
          <w:sz w:val="20"/>
          <w:szCs w:val="19"/>
          <w:lang w:eastAsia="pt-BR"/>
        </w:rPr>
        <w:object w:dxaOrig="300" w:dyaOrig="260">
          <v:shape id="_x0000_i1061" type="#_x0000_t75" style="width:15pt;height:12.75pt" o:ole="">
            <v:imagedata r:id="rId78" o:title=""/>
          </v:shape>
          <o:OLEObject Type="Embed" ProgID="Equation.DSMT4" ShapeID="_x0000_i1061" DrawAspect="Content" ObjectID="_1685726466" r:id="rId79"/>
        </w:object>
      </w:r>
      <w:r w:rsidR="00EF1188" w:rsidRPr="00EE350A">
        <w:rPr>
          <w:sz w:val="20"/>
          <w:szCs w:val="19"/>
          <w:lang w:eastAsia="pt-BR"/>
        </w:rPr>
        <w:t xml:space="preserve"> pontos. Assim, é correto concluir que esse novo te</w:t>
      </w:r>
      <w:r w:rsidR="0046010A">
        <w:rPr>
          <w:sz w:val="20"/>
          <w:szCs w:val="19"/>
          <w:lang w:eastAsia="pt-BR"/>
        </w:rPr>
        <w:t>ste</w:t>
      </w:r>
      <w:r w:rsidR="00EF1188" w:rsidRPr="00EE350A">
        <w:rPr>
          <w:sz w:val="20"/>
          <w:szCs w:val="19"/>
          <w:lang w:eastAsia="pt-BR"/>
        </w:rPr>
        <w:t xml:space="preserve"> ocorreu </w:t>
      </w:r>
      <w:r w:rsidR="0016666E" w:rsidRPr="00EE350A">
        <w:rPr>
          <w:position w:val="-6"/>
          <w:sz w:val="20"/>
          <w:szCs w:val="19"/>
          <w:lang w:eastAsia="pt-BR"/>
        </w:rPr>
        <w:object w:dxaOrig="139" w:dyaOrig="260">
          <v:shape id="_x0000_i1062" type="#_x0000_t75" style="width:6.75pt;height:12.75pt" o:ole="">
            <v:imagedata r:id="rId80" o:title=""/>
          </v:shape>
          <o:OLEObject Type="Embed" ProgID="Equation.DSMT4" ShapeID="_x0000_i1062" DrawAspect="Content" ObjectID="_1685726467" r:id="rId81"/>
        </w:object>
      </w:r>
      <w:r w:rsidR="00EF1188" w:rsidRPr="00EE350A">
        <w:rPr>
          <w:sz w:val="20"/>
          <w:szCs w:val="19"/>
          <w:lang w:eastAsia="pt-BR"/>
        </w:rPr>
        <w:t xml:space="preserve"> meses após o primeiro teste, com </w:t>
      </w:r>
      <w:r w:rsidR="0016666E" w:rsidRPr="00EE350A">
        <w:rPr>
          <w:position w:val="-6"/>
          <w:sz w:val="20"/>
          <w:szCs w:val="19"/>
          <w:lang w:eastAsia="pt-BR"/>
        </w:rPr>
        <w:object w:dxaOrig="139" w:dyaOrig="260">
          <v:shape id="_x0000_i1063" type="#_x0000_t75" style="width:6.75pt;height:12.75pt" o:ole="">
            <v:imagedata r:id="rId82" o:title=""/>
          </v:shape>
          <o:OLEObject Type="Embed" ProgID="Equation.DSMT4" ShapeID="_x0000_i1063" DrawAspect="Content" ObjectID="_1685726468" r:id="rId83"/>
        </w:object>
      </w:r>
      <w:r w:rsidR="00EF1188" w:rsidRPr="00EE350A">
        <w:rPr>
          <w:sz w:val="20"/>
          <w:szCs w:val="19"/>
          <w:lang w:eastAsia="pt-BR"/>
        </w:rPr>
        <w:t xml:space="preserve"> igual a</w:t>
      </w:r>
      <w:r w:rsidR="00592A75" w:rsidRPr="00EE350A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646E5" w:rsidRPr="00C056B4">
        <w:rPr>
          <w:position w:val="-4"/>
          <w:sz w:val="20"/>
          <w:szCs w:val="20"/>
          <w:lang w:eastAsia="pt-BR"/>
        </w:rPr>
        <w:object w:dxaOrig="340" w:dyaOrig="240">
          <v:shape id="_x0000_i1064" type="#_x0000_t75" style="width:17.25pt;height:12pt" o:ole="">
            <v:imagedata r:id="rId84" o:title=""/>
          </v:shape>
          <o:OLEObject Type="Embed" ProgID="Equation.DSMT4" ShapeID="_x0000_i1064" DrawAspect="Content" ObjectID="_1685726469" r:id="rId85"/>
        </w:object>
      </w:r>
      <w:r w:rsidR="00474B44" w:rsidRPr="00C056B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07604" w:rsidRPr="004624FD">
        <w:rPr>
          <w:position w:val="-6"/>
          <w:sz w:val="20"/>
          <w:szCs w:val="20"/>
          <w:lang w:eastAsia="pt-BR"/>
        </w:rPr>
        <w:object w:dxaOrig="240" w:dyaOrig="260">
          <v:shape id="_x0000_i1065" type="#_x0000_t75" style="width:12pt;height:12.75pt" o:ole="">
            <v:imagedata r:id="rId86" o:title=""/>
          </v:shape>
          <o:OLEObject Type="Embed" ProgID="Equation.DSMT4" ShapeID="_x0000_i1065" DrawAspect="Content" ObjectID="_1685726470" r:id="rId87"/>
        </w:object>
      </w:r>
      <w:r w:rsidR="00474B44" w:rsidRPr="004624F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62645" w:rsidRPr="009834B8">
        <w:rPr>
          <w:position w:val="-6"/>
          <w:sz w:val="20"/>
          <w:szCs w:val="20"/>
          <w:lang w:eastAsia="pt-BR"/>
        </w:rPr>
        <w:object w:dxaOrig="340" w:dyaOrig="260">
          <v:shape id="_x0000_i1066" type="#_x0000_t75" style="width:17.25pt;height:12.75pt" o:ole="">
            <v:imagedata r:id="rId88" o:title=""/>
          </v:shape>
          <o:OLEObject Type="Embed" ProgID="Equation.DSMT4" ShapeID="_x0000_i1066" DrawAspect="Content" ObjectID="_1685726471" r:id="rId89"/>
        </w:object>
      </w:r>
      <w:r w:rsidR="00474B44" w:rsidRPr="009834B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50264" w:rsidRPr="000C3F74">
        <w:rPr>
          <w:position w:val="-4"/>
          <w:sz w:val="20"/>
          <w:szCs w:val="20"/>
          <w:lang w:eastAsia="pt-BR"/>
        </w:rPr>
        <w:object w:dxaOrig="340" w:dyaOrig="240">
          <v:shape id="_x0000_i1067" type="#_x0000_t75" style="width:17.25pt;height:12pt" o:ole="">
            <v:imagedata r:id="rId90" o:title=""/>
          </v:shape>
          <o:OLEObject Type="Embed" ProgID="Equation.DSMT4" ShapeID="_x0000_i1067" DrawAspect="Content" ObjectID="_1685726472" r:id="rId91"/>
        </w:object>
      </w:r>
      <w:r w:rsidR="00474B44" w:rsidRPr="000C3F7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B4A3F" w:rsidRPr="0045482E">
        <w:rPr>
          <w:position w:val="-6"/>
          <w:sz w:val="20"/>
          <w:szCs w:val="20"/>
          <w:lang w:eastAsia="pt-BR"/>
        </w:rPr>
        <w:object w:dxaOrig="240" w:dyaOrig="260">
          <v:shape id="_x0000_i1068" type="#_x0000_t75" style="width:12pt;height:12.75pt" o:ole="">
            <v:imagedata r:id="rId92" o:title=""/>
          </v:shape>
          <o:OLEObject Type="Embed" ProgID="Equation.DSMT4" ShapeID="_x0000_i1068" DrawAspect="Content" ObjectID="_1685726473" r:id="rId93"/>
        </w:object>
      </w:r>
      <w:r w:rsidR="00474B44" w:rsidRPr="004548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1C062C" w:rsidRDefault="00084EDB" w:rsidP="006523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C062C">
        <w:rPr>
          <w:sz w:val="20"/>
          <w:szCs w:val="20"/>
          <w:lang w:eastAsia="pt-BR"/>
        </w:rPr>
        <w:t>[E]</w:t>
      </w:r>
    </w:p>
    <w:p w:rsidR="0065234E" w:rsidRPr="001C062C" w:rsidRDefault="0065234E" w:rsidP="006523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65234E" w:rsidRPr="001C062C" w:rsidRDefault="0065234E" w:rsidP="0065234E">
      <w:pPr>
        <w:spacing w:after="0" w:line="240" w:lineRule="auto"/>
        <w:rPr>
          <w:sz w:val="20"/>
          <w:szCs w:val="18"/>
          <w:lang w:eastAsia="pt-BR"/>
        </w:rPr>
      </w:pPr>
      <w:r w:rsidRPr="001C062C">
        <w:rPr>
          <w:sz w:val="20"/>
          <w:szCs w:val="18"/>
          <w:lang w:eastAsia="pt-BR"/>
        </w:rPr>
        <w:t xml:space="preserve">Se </w:t>
      </w:r>
      <w:r w:rsidR="00576BA2" w:rsidRPr="001C062C">
        <w:rPr>
          <w:position w:val="-10"/>
          <w:sz w:val="20"/>
          <w:szCs w:val="18"/>
          <w:lang w:eastAsia="zh-CN"/>
        </w:rPr>
        <w:object w:dxaOrig="660" w:dyaOrig="300">
          <v:shape id="_x0000_i1069" type="#_x0000_t75" style="width:33pt;height:15pt" o:ole="">
            <v:imagedata r:id="rId94" o:title=""/>
          </v:shape>
          <o:OLEObject Type="Embed" ProgID="Equation.DSMT4" ShapeID="_x0000_i1069" DrawAspect="Content" ObjectID="_1685726474" r:id="rId95"/>
        </w:object>
      </w:r>
      <w:r w:rsidRPr="001C062C">
        <w:rPr>
          <w:sz w:val="20"/>
          <w:szCs w:val="18"/>
          <w:lang w:eastAsia="pt-BR"/>
        </w:rPr>
        <w:t xml:space="preserve"> então </w:t>
      </w:r>
    </w:p>
    <w:p w:rsidR="00000000" w:rsidRDefault="00576BA2" w:rsidP="0065234E">
      <w:pPr>
        <w:spacing w:after="0" w:line="240" w:lineRule="auto"/>
        <w:rPr>
          <w:rFonts w:cs="Times New Roman"/>
          <w:lang w:eastAsia="pt-BR"/>
        </w:rPr>
      </w:pPr>
      <w:r w:rsidRPr="001C062C">
        <w:rPr>
          <w:position w:val="-58"/>
          <w:sz w:val="20"/>
          <w:lang w:eastAsia="pt-BR"/>
        </w:rPr>
        <w:object w:dxaOrig="3580" w:dyaOrig="1260">
          <v:shape id="_x0000_i1070" type="#_x0000_t75" style="width:179.25pt;height:63pt" o:ole="">
            <v:imagedata r:id="rId96" o:title=""/>
          </v:shape>
          <o:OLEObject Type="Embed" ProgID="Equation.DSMT4" ShapeID="_x0000_i1070" DrawAspect="Content" ObjectID="_1685726475" r:id="rId97"/>
        </w:object>
      </w:r>
      <w:r w:rsidR="0065234E" w:rsidRPr="001C062C">
        <w:rPr>
          <w:sz w:val="20"/>
          <w:szCs w:val="18"/>
          <w:lang w:eastAsia="pt-BR"/>
        </w:rPr>
        <w:t xml:space="preserve"> </w:t>
      </w:r>
    </w:p>
    <w:p w:rsidR="00000000" w:rsidRDefault="00141D86" w:rsidP="0065234E">
      <w:pPr>
        <w:spacing w:after="0" w:line="240" w:lineRule="auto"/>
        <w:rPr>
          <w:rFonts w:cs="Times New Roman"/>
          <w:lang w:eastAsia="pt-BR"/>
        </w:rPr>
      </w:pPr>
    </w:p>
    <w:p w:rsidR="00000000" w:rsidRDefault="00141D86" w:rsidP="0065234E">
      <w:pPr>
        <w:spacing w:after="0" w:line="240" w:lineRule="auto"/>
        <w:rPr>
          <w:rFonts w:cs="Times New Roman"/>
          <w:lang w:eastAsia="pt-BR"/>
        </w:rPr>
      </w:pPr>
    </w:p>
    <w:p w:rsidR="00000000" w:rsidRDefault="00141D86" w:rsidP="0065234E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B1459C" w:rsidRPr="00E42B84" w:rsidRDefault="000D1869" w:rsidP="00B145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(Ucs 2015)  </w:t>
      </w:r>
      <w:r w:rsidR="00B1459C" w:rsidRPr="00E42B84">
        <w:rPr>
          <w:sz w:val="20"/>
          <w:szCs w:val="20"/>
          <w:lang w:eastAsia="pt-BR"/>
        </w:rPr>
        <w:t xml:space="preserve">Considere as funções a seguir que representam quantidades de substâncias no tempo </w:t>
      </w:r>
      <w:r w:rsidR="00C24DDF" w:rsidRPr="00E42B84">
        <w:rPr>
          <w:position w:val="-6"/>
          <w:sz w:val="20"/>
          <w:szCs w:val="20"/>
          <w:lang w:eastAsia="pt-BR"/>
        </w:rPr>
        <w:object w:dxaOrig="180" w:dyaOrig="260">
          <v:shape id="_x0000_i1071" type="#_x0000_t75" style="width:9pt;height:12.75pt" o:ole="">
            <v:imagedata r:id="rId98" o:title=""/>
          </v:shape>
          <o:OLEObject Type="Embed" ProgID="Equation.DSMT4" ShapeID="_x0000_i1071" DrawAspect="Content" ObjectID="_1685726476" r:id="rId99"/>
        </w:object>
      </w:r>
    </w:p>
    <w:p w:rsidR="00B1459C" w:rsidRPr="00E42B84" w:rsidRDefault="00B1459C" w:rsidP="00B145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1459C" w:rsidRPr="00E42B84" w:rsidRDefault="00B1459C" w:rsidP="00B145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42B84">
        <w:rPr>
          <w:sz w:val="20"/>
          <w:szCs w:val="20"/>
          <w:lang w:eastAsia="pt-BR"/>
        </w:rPr>
        <w:t xml:space="preserve">I. </w:t>
      </w:r>
      <w:r w:rsidR="00C24DDF" w:rsidRPr="00E42B84">
        <w:rPr>
          <w:position w:val="-10"/>
          <w:sz w:val="20"/>
          <w:szCs w:val="20"/>
          <w:lang w:eastAsia="pt-BR"/>
        </w:rPr>
        <w:object w:dxaOrig="1660" w:dyaOrig="360">
          <v:shape id="_x0000_i1072" type="#_x0000_t75" style="width:83.25pt;height:18pt" o:ole="">
            <v:imagedata r:id="rId100" o:title=""/>
          </v:shape>
          <o:OLEObject Type="Embed" ProgID="Equation.DSMT4" ShapeID="_x0000_i1072" DrawAspect="Content" ObjectID="_1685726477" r:id="rId101"/>
        </w:object>
      </w:r>
    </w:p>
    <w:p w:rsidR="00B1459C" w:rsidRPr="00E42B84" w:rsidRDefault="00B1459C" w:rsidP="00B145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42B84">
        <w:rPr>
          <w:sz w:val="20"/>
          <w:szCs w:val="20"/>
          <w:lang w:eastAsia="pt-BR"/>
        </w:rPr>
        <w:t xml:space="preserve">II. </w:t>
      </w:r>
      <w:r w:rsidR="00C24DDF" w:rsidRPr="00E42B84">
        <w:rPr>
          <w:position w:val="-10"/>
          <w:sz w:val="20"/>
          <w:szCs w:val="20"/>
          <w:lang w:eastAsia="pt-BR"/>
        </w:rPr>
        <w:object w:dxaOrig="1660" w:dyaOrig="360">
          <v:shape id="_x0000_i1073" type="#_x0000_t75" style="width:83.25pt;height:18pt" o:ole="">
            <v:imagedata r:id="rId102" o:title=""/>
          </v:shape>
          <o:OLEObject Type="Embed" ProgID="Equation.DSMT4" ShapeID="_x0000_i1073" DrawAspect="Content" ObjectID="_1685726478" r:id="rId103"/>
        </w:object>
      </w:r>
    </w:p>
    <w:p w:rsidR="00B1459C" w:rsidRPr="00E42B84" w:rsidRDefault="00B1459C" w:rsidP="00B145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42B84">
        <w:rPr>
          <w:sz w:val="20"/>
          <w:szCs w:val="20"/>
          <w:lang w:eastAsia="pt-BR"/>
        </w:rPr>
        <w:t xml:space="preserve">III. </w:t>
      </w:r>
      <w:r w:rsidR="00C24DDF" w:rsidRPr="00E42B84">
        <w:rPr>
          <w:position w:val="-10"/>
          <w:sz w:val="20"/>
          <w:szCs w:val="20"/>
          <w:lang w:eastAsia="pt-BR"/>
        </w:rPr>
        <w:object w:dxaOrig="1340" w:dyaOrig="360">
          <v:shape id="_x0000_i1074" type="#_x0000_t75" style="width:66.75pt;height:18pt" o:ole="">
            <v:imagedata r:id="rId104" o:title=""/>
          </v:shape>
          <o:OLEObject Type="Embed" ProgID="Equation.DSMT4" ShapeID="_x0000_i1074" DrawAspect="Content" ObjectID="_1685726479" r:id="rId105"/>
        </w:object>
      </w:r>
    </w:p>
    <w:p w:rsidR="00B1459C" w:rsidRPr="00E42B84" w:rsidRDefault="00B1459C" w:rsidP="00B145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B1459C" w:rsidP="00B1459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42B84">
        <w:rPr>
          <w:sz w:val="20"/>
          <w:szCs w:val="20"/>
          <w:lang w:eastAsia="pt-BR"/>
        </w:rPr>
        <w:t xml:space="preserve">Das funções acima, indica(m) crescimento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1E14" w:rsidRPr="00F945F9">
        <w:rPr>
          <w:sz w:val="20"/>
          <w:szCs w:val="20"/>
          <w:lang w:eastAsia="pt-BR"/>
        </w:rPr>
        <w:t xml:space="preserve">apenas I.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4A5E" w:rsidRPr="00531D3E">
        <w:rPr>
          <w:sz w:val="20"/>
          <w:szCs w:val="20"/>
          <w:lang w:eastAsia="pt-BR"/>
        </w:rPr>
        <w:t xml:space="preserve">apenas I e II.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B43D3" w:rsidRPr="007E08CA">
        <w:rPr>
          <w:sz w:val="20"/>
          <w:szCs w:val="20"/>
          <w:lang w:eastAsia="pt-BR"/>
        </w:rPr>
        <w:t xml:space="preserve">apenas I e III.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154E2" w:rsidRPr="00A62098">
        <w:rPr>
          <w:sz w:val="20"/>
          <w:szCs w:val="20"/>
          <w:lang w:eastAsia="pt-BR"/>
        </w:rPr>
        <w:t xml:space="preserve">apenas II e III.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51000" w:rsidRPr="007E5948">
        <w:rPr>
          <w:sz w:val="20"/>
          <w:szCs w:val="20"/>
          <w:lang w:eastAsia="pt-BR"/>
        </w:rPr>
        <w:t xml:space="preserve">I, II e III.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4262EC" w:rsidRDefault="00A13E99" w:rsidP="00E435A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262EC">
        <w:rPr>
          <w:sz w:val="20"/>
          <w:szCs w:val="20"/>
          <w:lang w:eastAsia="pt-BR"/>
        </w:rPr>
        <w:t>[C]</w:t>
      </w:r>
    </w:p>
    <w:p w:rsidR="00E435A8" w:rsidRPr="004262EC" w:rsidRDefault="00E435A8" w:rsidP="00E435A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E435A8" w:rsidP="00E435A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4262EC">
        <w:rPr>
          <w:sz w:val="20"/>
          <w:szCs w:val="20"/>
          <w:lang w:eastAsia="pt-BR"/>
        </w:rPr>
        <w:t xml:space="preserve">Como todas as funções são do tipo </w:t>
      </w:r>
      <w:r w:rsidR="00E932DA" w:rsidRPr="004262EC">
        <w:rPr>
          <w:position w:val="-10"/>
          <w:sz w:val="20"/>
          <w:lang w:eastAsia="pt-BR"/>
        </w:rPr>
        <w:object w:dxaOrig="999" w:dyaOrig="360">
          <v:shape id="_x0000_i1075" type="#_x0000_t75" style="width:50.25pt;height:18pt" o:ole="">
            <v:imagedata r:id="rId106" o:title=""/>
          </v:shape>
          <o:OLEObject Type="Embed" ProgID="Equation.DSMT4" ShapeID="_x0000_i1075" DrawAspect="Content" ObjectID="_1685726480" r:id="rId107"/>
        </w:object>
      </w:r>
      <w:r w:rsidRPr="004262EC">
        <w:rPr>
          <w:sz w:val="20"/>
          <w:szCs w:val="20"/>
          <w:lang w:eastAsia="pt-BR"/>
        </w:rPr>
        <w:t xml:space="preserve"> com </w:t>
      </w:r>
      <w:r w:rsidR="00E932DA" w:rsidRPr="004262EC">
        <w:rPr>
          <w:position w:val="-8"/>
          <w:sz w:val="20"/>
          <w:szCs w:val="20"/>
          <w:lang w:eastAsia="zh-CN"/>
        </w:rPr>
        <w:object w:dxaOrig="540" w:dyaOrig="285">
          <v:shape id="_x0000_i1076" type="#_x0000_t75" style="width:27pt;height:14.25pt" o:ole="">
            <v:imagedata r:id="rId108" o:title=""/>
          </v:shape>
          <o:OLEObject Type="Embed" ProgID="Equation.DSMT4" ShapeID="_x0000_i1076" DrawAspect="Content" ObjectID="_1685726481" r:id="rId109"/>
        </w:object>
      </w:r>
      <w:r w:rsidRPr="004262EC">
        <w:rPr>
          <w:sz w:val="20"/>
          <w:szCs w:val="20"/>
          <w:lang w:eastAsia="pt-BR"/>
        </w:rPr>
        <w:t xml:space="preserve"> segue que a única que não indica crescimento é </w:t>
      </w:r>
      <w:r w:rsidR="00E932DA" w:rsidRPr="004262EC">
        <w:rPr>
          <w:position w:val="-10"/>
          <w:sz w:val="20"/>
          <w:lang w:eastAsia="pt-BR"/>
        </w:rPr>
        <w:object w:dxaOrig="1719" w:dyaOrig="360">
          <v:shape id="_x0000_i1077" type="#_x0000_t75" style="width:86.25pt;height:18pt" o:ole="">
            <v:imagedata r:id="rId110" o:title=""/>
          </v:shape>
          <o:OLEObject Type="Embed" ProgID="Equation.DSMT4" ShapeID="_x0000_i1077" DrawAspect="Content" ObjectID="_1685726482" r:id="rId111"/>
        </w:object>
      </w:r>
      <w:r w:rsidRPr="004262EC">
        <w:rPr>
          <w:sz w:val="20"/>
          <w:lang w:eastAsia="pt-BR"/>
        </w:rPr>
        <w:t xml:space="preserve"> pois </w:t>
      </w:r>
      <w:r w:rsidR="00E932DA" w:rsidRPr="004262EC">
        <w:rPr>
          <w:position w:val="-8"/>
          <w:sz w:val="20"/>
          <w:szCs w:val="24"/>
          <w:lang w:eastAsia="zh-CN"/>
        </w:rPr>
        <w:object w:dxaOrig="1440" w:dyaOrig="285">
          <v:shape id="_x0000_i1078" type="#_x0000_t75" style="width:1in;height:14.25pt" o:ole="">
            <v:imagedata r:id="rId112" o:title=""/>
          </v:shape>
          <o:OLEObject Type="Embed" ProgID="Equation.DSMT4" ShapeID="_x0000_i1078" DrawAspect="Content" ObjectID="_1685726483" r:id="rId113"/>
        </w:object>
      </w:r>
      <w:r w:rsidRPr="004262EC">
        <w:rPr>
          <w:sz w:val="20"/>
          <w:lang w:eastAsia="pt-BR"/>
        </w:rPr>
        <w:t xml:space="preserve"> </w:t>
      </w:r>
      <w:r w:rsidRPr="004262EC">
        <w:rPr>
          <w:sz w:val="20"/>
          <w:szCs w:val="20"/>
          <w:lang w:eastAsia="pt-BR"/>
        </w:rPr>
        <w:t xml:space="preserve">   </w:t>
      </w:r>
    </w:p>
    <w:p w:rsidR="00000000" w:rsidRDefault="00141D86" w:rsidP="00E435A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141D86" w:rsidP="00E435A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141D86" w:rsidP="00E435A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D739C" w:rsidRPr="00B34BF6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2017)  </w:t>
      </w:r>
      <w:r w:rsidR="001D739C" w:rsidRPr="00B34BF6">
        <w:rPr>
          <w:sz w:val="20"/>
          <w:szCs w:val="20"/>
          <w:lang w:eastAsia="pt-BR"/>
        </w:rPr>
        <w:t>Uma comissão será composta pelo presidente, tesoureiro e secretário. Cinco candidatos se inscrevem para essa comissão, na qual o mais votado será o presidente, o segundo mais votado o tesoureiro e o menos votado o secretário.</w:t>
      </w:r>
    </w:p>
    <w:p w:rsidR="001D739C" w:rsidRPr="00B34BF6" w:rsidRDefault="001D73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D739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34BF6">
        <w:rPr>
          <w:sz w:val="20"/>
          <w:szCs w:val="20"/>
          <w:lang w:eastAsia="pt-BR"/>
        </w:rPr>
        <w:t>Dessa forma, de quantas maneiras possíveis essa comissão poderá ser formada?</w:t>
      </w:r>
      <w:r w:rsidR="00B34BF6" w:rsidRPr="00B34BF6">
        <w:rPr>
          <w:sz w:val="20"/>
          <w:szCs w:val="20"/>
          <w:lang w:eastAsia="pt-BR"/>
        </w:rPr>
        <w:t xml:space="preserve"> </w:t>
      </w:r>
      <w:r w:rsidR="00474B44" w:rsidRPr="00B34BF6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93617" w:rsidRPr="000C2AE7">
        <w:rPr>
          <w:position w:val="-6"/>
          <w:sz w:val="20"/>
          <w:szCs w:val="20"/>
          <w:lang w:eastAsia="pt-BR"/>
        </w:rPr>
        <w:object w:dxaOrig="400" w:dyaOrig="260">
          <v:shape id="_x0000_i1079" type="#_x0000_t75" style="width:20.25pt;height:12.75pt" o:ole="">
            <v:imagedata r:id="rId114" o:title=""/>
          </v:shape>
          <o:OLEObject Type="Embed" ProgID="Equation.DSMT4" ShapeID="_x0000_i1079" DrawAspect="Content" ObjectID="_1685726484" r:id="rId115"/>
        </w:object>
      </w:r>
      <w:r w:rsidR="00474B44" w:rsidRPr="000C2AE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952ED" w:rsidRPr="00352F52">
        <w:rPr>
          <w:position w:val="-6"/>
          <w:sz w:val="20"/>
          <w:szCs w:val="20"/>
          <w:lang w:eastAsia="pt-BR"/>
        </w:rPr>
        <w:object w:dxaOrig="300" w:dyaOrig="260">
          <v:shape id="_x0000_i1080" type="#_x0000_t75" style="width:15pt;height:12.75pt" o:ole="">
            <v:imagedata r:id="rId116" o:title=""/>
          </v:shape>
          <o:OLEObject Type="Embed" ProgID="Equation.DSMT4" ShapeID="_x0000_i1080" DrawAspect="Content" ObjectID="_1685726485" r:id="rId117"/>
        </w:object>
      </w:r>
      <w:r w:rsidR="00474B44" w:rsidRPr="00352F5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002EC" w:rsidRPr="009C6637">
        <w:rPr>
          <w:position w:val="-6"/>
          <w:sz w:val="20"/>
          <w:szCs w:val="20"/>
          <w:lang w:eastAsia="pt-BR"/>
        </w:rPr>
        <w:object w:dxaOrig="300" w:dyaOrig="260">
          <v:shape id="_x0000_i1081" type="#_x0000_t75" style="width:15pt;height:12.75pt" o:ole="">
            <v:imagedata r:id="rId118" o:title=""/>
          </v:shape>
          <o:OLEObject Type="Embed" ProgID="Equation.DSMT4" ShapeID="_x0000_i1081" DrawAspect="Content" ObjectID="_1685726486" r:id="rId119"/>
        </w:object>
      </w:r>
      <w:r w:rsidR="00474B44" w:rsidRPr="009C66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539F" w:rsidRPr="00506F16">
        <w:rPr>
          <w:position w:val="-6"/>
          <w:sz w:val="20"/>
          <w:szCs w:val="20"/>
          <w:lang w:eastAsia="pt-BR"/>
        </w:rPr>
        <w:object w:dxaOrig="300" w:dyaOrig="260">
          <v:shape id="_x0000_i1082" type="#_x0000_t75" style="width:15pt;height:12.75pt" o:ole="">
            <v:imagedata r:id="rId120" o:title=""/>
          </v:shape>
          <o:OLEObject Type="Embed" ProgID="Equation.DSMT4" ShapeID="_x0000_i1082" DrawAspect="Content" ObjectID="_1685726487" r:id="rId121"/>
        </w:object>
      </w:r>
      <w:r w:rsidR="00474B44" w:rsidRPr="00506F1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A105C" w:rsidRPr="007F2062">
        <w:rPr>
          <w:position w:val="-6"/>
          <w:sz w:val="20"/>
          <w:szCs w:val="20"/>
          <w:lang w:eastAsia="pt-BR"/>
        </w:rPr>
        <w:object w:dxaOrig="279" w:dyaOrig="260">
          <v:shape id="_x0000_i1083" type="#_x0000_t75" style="width:14.25pt;height:12.75pt" o:ole="">
            <v:imagedata r:id="rId122" o:title=""/>
          </v:shape>
          <o:OLEObject Type="Embed" ProgID="Equation.DSMT4" ShapeID="_x0000_i1083" DrawAspect="Content" ObjectID="_1685726488" r:id="rId123"/>
        </w:object>
      </w:r>
      <w:r w:rsidR="00474B44" w:rsidRPr="007F206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592A75" w:rsidRPr="008B5B24" w:rsidRDefault="00797E3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5B24">
        <w:rPr>
          <w:sz w:val="20"/>
          <w:szCs w:val="20"/>
          <w:lang w:eastAsia="pt-BR"/>
        </w:rPr>
        <w:t>[B]</w:t>
      </w:r>
    </w:p>
    <w:p w:rsidR="00474B44" w:rsidRPr="008B5B24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985E7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B5B24">
        <w:rPr>
          <w:sz w:val="20"/>
          <w:szCs w:val="20"/>
          <w:lang w:eastAsia="pt-BR"/>
        </w:rPr>
        <w:t xml:space="preserve">O resultado corresponde ao número de arranjos simples de </w:t>
      </w:r>
      <w:r w:rsidR="00A12831" w:rsidRPr="008B5B24">
        <w:rPr>
          <w:position w:val="-6"/>
          <w:sz w:val="20"/>
          <w:szCs w:val="20"/>
          <w:lang w:eastAsia="pt-BR"/>
        </w:rPr>
        <w:object w:dxaOrig="180" w:dyaOrig="260">
          <v:shape id="_x0000_i1084" type="#_x0000_t75" style="width:9pt;height:12.75pt" o:ole="">
            <v:imagedata r:id="rId124" o:title=""/>
          </v:shape>
          <o:OLEObject Type="Embed" ProgID="Equation.DSMT4" ShapeID="_x0000_i1084" DrawAspect="Content" ObjectID="_1685726489" r:id="rId125"/>
        </w:object>
      </w:r>
      <w:r w:rsidRPr="008B5B24">
        <w:rPr>
          <w:sz w:val="20"/>
          <w:szCs w:val="20"/>
          <w:lang w:eastAsia="pt-BR"/>
        </w:rPr>
        <w:t xml:space="preserve"> objetos tomados </w:t>
      </w:r>
      <w:r w:rsidR="00A12831" w:rsidRPr="008B5B24">
        <w:rPr>
          <w:position w:val="-6"/>
          <w:sz w:val="20"/>
          <w:szCs w:val="20"/>
          <w:lang w:eastAsia="pt-BR"/>
        </w:rPr>
        <w:object w:dxaOrig="180" w:dyaOrig="260">
          <v:shape id="_x0000_i1085" type="#_x0000_t75" style="width:9pt;height:12.75pt" o:ole="">
            <v:imagedata r:id="rId126" o:title=""/>
          </v:shape>
          <o:OLEObject Type="Embed" ProgID="Equation.DSMT4" ShapeID="_x0000_i1085" DrawAspect="Content" ObjectID="_1685726490" r:id="rId127"/>
        </w:object>
      </w:r>
      <w:r w:rsidRPr="008B5B24">
        <w:rPr>
          <w:sz w:val="20"/>
          <w:szCs w:val="20"/>
          <w:lang w:eastAsia="pt-BR"/>
        </w:rPr>
        <w:t xml:space="preserve"> a </w:t>
      </w:r>
      <w:r w:rsidR="00A12831" w:rsidRPr="008B5B24">
        <w:rPr>
          <w:position w:val="-8"/>
          <w:sz w:val="20"/>
          <w:szCs w:val="20"/>
          <w:lang w:eastAsia="pt-BR"/>
        </w:rPr>
        <w:object w:dxaOrig="220" w:dyaOrig="279">
          <v:shape id="_x0000_i1086" type="#_x0000_t75" style="width:11.25pt;height:14.25pt" o:ole="">
            <v:imagedata r:id="rId128" o:title=""/>
          </v:shape>
          <o:OLEObject Type="Embed" ProgID="Equation.DSMT4" ShapeID="_x0000_i1086" DrawAspect="Content" ObjectID="_1685726491" r:id="rId129"/>
        </w:object>
      </w:r>
      <w:r w:rsidRPr="008B5B24">
        <w:rPr>
          <w:sz w:val="20"/>
          <w:szCs w:val="20"/>
          <w:lang w:eastAsia="pt-BR"/>
        </w:rPr>
        <w:t xml:space="preserve"> ou seja, </w:t>
      </w:r>
      <w:r w:rsidR="00A12831" w:rsidRPr="008B5B24">
        <w:rPr>
          <w:position w:val="-20"/>
          <w:sz w:val="20"/>
          <w:szCs w:val="20"/>
          <w:lang w:eastAsia="pt-BR"/>
        </w:rPr>
        <w:object w:dxaOrig="1400" w:dyaOrig="540">
          <v:shape id="_x0000_i1087" type="#_x0000_t75" style="width:69.75pt;height:27pt" o:ole="">
            <v:imagedata r:id="rId130" o:title=""/>
          </v:shape>
          <o:OLEObject Type="Embed" ProgID="Equation.DSMT4" ShapeID="_x0000_i1087" DrawAspect="Content" ObjectID="_1685726492" r:id="rId131"/>
        </w:object>
      </w:r>
      <w:r w:rsidRPr="008B5B24">
        <w:rPr>
          <w:sz w:val="20"/>
          <w:szCs w:val="20"/>
          <w:lang w:eastAsia="pt-BR"/>
        </w:rPr>
        <w:t xml:space="preserve"> </w:t>
      </w:r>
    </w:p>
    <w:p w:rsidR="00000000" w:rsidRDefault="00141D8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1F6CF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(Ufjf-pism 3 2017)  </w:t>
      </w:r>
      <w:r w:rsidR="006F776C" w:rsidRPr="004C17D4">
        <w:rPr>
          <w:sz w:val="20"/>
          <w:szCs w:val="20"/>
          <w:lang w:eastAsia="pt-BR"/>
        </w:rPr>
        <w:t>Para concorrer à</w:t>
      </w:r>
      <w:r w:rsidR="001F6CFF" w:rsidRPr="004C17D4">
        <w:rPr>
          <w:sz w:val="20"/>
          <w:szCs w:val="20"/>
          <w:lang w:eastAsia="pt-BR"/>
        </w:rPr>
        <w:t xml:space="preserve"> eleição a diretor e a vice-diretor de uma escola, há </w:t>
      </w:r>
      <w:r w:rsidR="005C71A6" w:rsidRPr="004C17D4">
        <w:rPr>
          <w:position w:val="-6"/>
          <w:sz w:val="20"/>
          <w:szCs w:val="20"/>
          <w:lang w:eastAsia="pt-BR"/>
        </w:rPr>
        <w:object w:dxaOrig="180" w:dyaOrig="260">
          <v:shape id="_x0000_i1088" type="#_x0000_t75" style="width:9pt;height:12.75pt" o:ole="">
            <v:imagedata r:id="rId132" o:title=""/>
          </v:shape>
          <o:OLEObject Type="Embed" ProgID="Equation.DSMT4" ShapeID="_x0000_i1088" DrawAspect="Content" ObjectID="_1685726493" r:id="rId133"/>
        </w:object>
      </w:r>
      <w:r w:rsidR="001F6CFF" w:rsidRPr="004C17D4">
        <w:rPr>
          <w:sz w:val="20"/>
          <w:szCs w:val="20"/>
          <w:lang w:eastAsia="pt-BR"/>
        </w:rPr>
        <w:t xml:space="preserve"> candidatos. O mais votado assumirá o cargo de diretor e o segundo mais votado, o de vice-diretor. Quantas são as possibilidades de ocupação dos cargos de diretor e vice-diretor dessa escola?</w:t>
      </w:r>
      <w:r w:rsidR="00592A75" w:rsidRPr="004C17D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95388" w:rsidRPr="009E3609">
        <w:rPr>
          <w:position w:val="-6"/>
          <w:sz w:val="20"/>
          <w:szCs w:val="20"/>
          <w:lang w:eastAsia="pt-BR"/>
        </w:rPr>
        <w:object w:dxaOrig="279" w:dyaOrig="260">
          <v:shape id="_x0000_i1089" type="#_x0000_t75" style="width:14.25pt;height:12.75pt" o:ole="">
            <v:imagedata r:id="rId134" o:title=""/>
          </v:shape>
          <o:OLEObject Type="Embed" ProgID="Equation.DSMT4" ShapeID="_x0000_i1089" DrawAspect="Content" ObjectID="_1685726494" r:id="rId135"/>
        </w:object>
      </w:r>
      <w:r w:rsidR="00474B44" w:rsidRPr="009E360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B24C5" w:rsidRPr="00822EEF">
        <w:rPr>
          <w:position w:val="-4"/>
          <w:sz w:val="20"/>
          <w:szCs w:val="20"/>
          <w:lang w:eastAsia="pt-BR"/>
        </w:rPr>
        <w:object w:dxaOrig="300" w:dyaOrig="240">
          <v:shape id="_x0000_i1090" type="#_x0000_t75" style="width:15pt;height:12pt" o:ole="">
            <v:imagedata r:id="rId136" o:title=""/>
          </v:shape>
          <o:OLEObject Type="Embed" ProgID="Equation.DSMT4" ShapeID="_x0000_i1090" DrawAspect="Content" ObjectID="_1685726495" r:id="rId137"/>
        </w:object>
      </w:r>
      <w:r w:rsidR="00474B44" w:rsidRPr="00822EE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67CC7" w:rsidRPr="004760AB">
        <w:rPr>
          <w:position w:val="-6"/>
          <w:sz w:val="20"/>
          <w:szCs w:val="20"/>
          <w:lang w:eastAsia="pt-BR"/>
        </w:rPr>
        <w:object w:dxaOrig="300" w:dyaOrig="260">
          <v:shape id="_x0000_i1091" type="#_x0000_t75" style="width:15pt;height:12.75pt" o:ole="">
            <v:imagedata r:id="rId138" o:title=""/>
          </v:shape>
          <o:OLEObject Type="Embed" ProgID="Equation.DSMT4" ShapeID="_x0000_i1091" DrawAspect="Content" ObjectID="_1685726496" r:id="rId139"/>
        </w:object>
      </w:r>
      <w:r w:rsidR="00474B44" w:rsidRPr="004760A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26D46" w:rsidRPr="000E1BB5">
        <w:rPr>
          <w:position w:val="-6"/>
          <w:sz w:val="20"/>
          <w:szCs w:val="20"/>
          <w:lang w:eastAsia="pt-BR"/>
        </w:rPr>
        <w:object w:dxaOrig="300" w:dyaOrig="260">
          <v:shape id="_x0000_i1092" type="#_x0000_t75" style="width:15pt;height:12.75pt" o:ole="">
            <v:imagedata r:id="rId140" o:title=""/>
          </v:shape>
          <o:OLEObject Type="Embed" ProgID="Equation.DSMT4" ShapeID="_x0000_i1092" DrawAspect="Content" ObjectID="_1685726497" r:id="rId141"/>
        </w:object>
      </w:r>
      <w:r w:rsidR="00B20B99" w:rsidRPr="000E1BB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B29D9" w:rsidRPr="00F452C8">
        <w:rPr>
          <w:position w:val="-6"/>
          <w:sz w:val="20"/>
          <w:szCs w:val="20"/>
          <w:lang w:eastAsia="pt-BR"/>
        </w:rPr>
        <w:object w:dxaOrig="300" w:dyaOrig="260">
          <v:shape id="_x0000_i1093" type="#_x0000_t75" style="width:15pt;height:12.75pt" o:ole="">
            <v:imagedata r:id="rId142" o:title=""/>
          </v:shape>
          <o:OLEObject Type="Embed" ProgID="Equation.DSMT4" ShapeID="_x0000_i1093" DrawAspect="Content" ObjectID="_1685726498" r:id="rId143"/>
        </w:object>
      </w:r>
      <w:r w:rsidR="00474B44" w:rsidRPr="00F452C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061E2B" w:rsidRDefault="009D534B" w:rsidP="00B169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1E2B">
        <w:rPr>
          <w:sz w:val="20"/>
          <w:szCs w:val="20"/>
          <w:lang w:eastAsia="pt-BR"/>
        </w:rPr>
        <w:t>[D]</w:t>
      </w:r>
    </w:p>
    <w:p w:rsidR="00B16959" w:rsidRPr="00061E2B" w:rsidRDefault="00B16959" w:rsidP="00B169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16959" w:rsidRPr="00061E2B" w:rsidRDefault="00B16959" w:rsidP="00B16959">
      <w:pPr>
        <w:spacing w:after="0" w:line="240" w:lineRule="auto"/>
        <w:rPr>
          <w:sz w:val="20"/>
          <w:szCs w:val="18"/>
          <w:lang w:eastAsia="pt-BR"/>
        </w:rPr>
      </w:pPr>
      <w:r w:rsidRPr="00061E2B">
        <w:rPr>
          <w:sz w:val="20"/>
          <w:szCs w:val="18"/>
          <w:lang w:eastAsia="pt-BR"/>
        </w:rPr>
        <w:t>Calculando:</w:t>
      </w:r>
    </w:p>
    <w:p w:rsidR="00B16959" w:rsidRPr="00061E2B" w:rsidRDefault="00DC1967" w:rsidP="00B16959">
      <w:pPr>
        <w:spacing w:after="0" w:line="240" w:lineRule="auto"/>
        <w:rPr>
          <w:sz w:val="20"/>
          <w:szCs w:val="18"/>
          <w:lang w:eastAsia="pt-BR"/>
        </w:rPr>
      </w:pPr>
      <w:r w:rsidRPr="00061E2B">
        <w:rPr>
          <w:position w:val="-28"/>
          <w:sz w:val="20"/>
          <w:szCs w:val="18"/>
          <w:lang w:eastAsia="zh-CN"/>
        </w:rPr>
        <w:object w:dxaOrig="2659" w:dyaOrig="620">
          <v:shape id="_x0000_i1094" type="#_x0000_t75" style="width:132.75pt;height:30.75pt" o:ole="">
            <v:imagedata r:id="rId144" o:title=""/>
          </v:shape>
          <o:OLEObject Type="Embed" ProgID="Equation.DSMT4" ShapeID="_x0000_i1094" DrawAspect="Content" ObjectID="_1685726499" r:id="rId145"/>
        </w:object>
      </w:r>
      <w:r w:rsidR="00B16959" w:rsidRPr="00061E2B">
        <w:rPr>
          <w:sz w:val="20"/>
          <w:szCs w:val="18"/>
          <w:lang w:eastAsia="pt-BR"/>
        </w:rPr>
        <w:t xml:space="preserve"> </w:t>
      </w:r>
    </w:p>
    <w:p w:rsidR="00B16959" w:rsidRPr="00061E2B" w:rsidRDefault="00B16959" w:rsidP="00B16959">
      <w:pPr>
        <w:spacing w:after="0" w:line="240" w:lineRule="auto"/>
        <w:rPr>
          <w:sz w:val="20"/>
          <w:szCs w:val="18"/>
          <w:lang w:eastAsia="pt-BR"/>
        </w:rPr>
      </w:pPr>
    </w:p>
    <w:p w:rsidR="00000000" w:rsidRDefault="00B16959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61E2B">
        <w:rPr>
          <w:sz w:val="20"/>
          <w:szCs w:val="18"/>
          <w:lang w:eastAsia="pt-BR"/>
        </w:rPr>
        <w:t>Perceba que a ordem (diretor e vice) é importante, por isso usa-se arranjo.</w:t>
      </w:r>
      <w:r w:rsidRPr="00061E2B">
        <w:rPr>
          <w:sz w:val="20"/>
          <w:szCs w:val="20"/>
          <w:lang w:eastAsia="pt-BR"/>
        </w:rPr>
        <w:t xml:space="preserve"> </w:t>
      </w:r>
    </w:p>
    <w:p w:rsidR="00000000" w:rsidRDefault="00141D86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141D86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67ACB" w:rsidRPr="00705534" w:rsidRDefault="000D1869" w:rsidP="00567ACB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2009)  </w:t>
      </w:r>
      <w:r w:rsidR="00567ACB" w:rsidRPr="00705534">
        <w:rPr>
          <w:sz w:val="20"/>
          <w:szCs w:val="20"/>
          <w:lang w:eastAsia="pt-BR"/>
        </w:rPr>
        <w:t>Doze times se inscreveram em um torneio de futebol amador. O jogo de abertura do torneio foi escolhido da seguinte forma: primeiro foram sorteados 4 times para compor o Grupo A. Em seguida, entre os times do Grupo A, foram sorteados 2 times para realizar o jogo de abertura do torneio, sendo que o primeiro deles jogaria em seu próprio campo, e o segundo seria o time visitante.</w:t>
      </w:r>
    </w:p>
    <w:p w:rsidR="00567ACB" w:rsidRPr="00705534" w:rsidRDefault="00567ACB" w:rsidP="00567ACB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</w:p>
    <w:p w:rsidR="00000000" w:rsidRDefault="00567ACB" w:rsidP="00567ACB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705534">
        <w:rPr>
          <w:sz w:val="20"/>
          <w:szCs w:val="20"/>
          <w:lang w:eastAsia="pt-BR"/>
        </w:rPr>
        <w:t xml:space="preserve">A quantidade total de escolhas possíveis para o Grupo A e a quantidade total de escolhas dos times do jogo de abertura podem ser calculadas através de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16754" w:rsidRPr="006C0F97">
        <w:rPr>
          <w:sz w:val="20"/>
          <w:szCs w:val="20"/>
          <w:lang w:eastAsia="pt-BR"/>
        </w:rPr>
        <w:t xml:space="preserve">uma combinação e um arranjo, respectivamente.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030DC" w:rsidRPr="00C00912">
        <w:rPr>
          <w:sz w:val="20"/>
          <w:szCs w:val="20"/>
          <w:lang w:eastAsia="pt-BR"/>
        </w:rPr>
        <w:t xml:space="preserve">um arranjo e uma combinação, respectivamente.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80600" w:rsidRPr="00E8785D">
        <w:rPr>
          <w:sz w:val="20"/>
          <w:szCs w:val="20"/>
          <w:lang w:eastAsia="pt-BR"/>
        </w:rPr>
        <w:t xml:space="preserve">um arranjo e uma permutação, respectivamente.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615E9" w:rsidRPr="00D41C3C">
        <w:rPr>
          <w:sz w:val="20"/>
          <w:szCs w:val="20"/>
          <w:lang w:eastAsia="pt-BR"/>
        </w:rPr>
        <w:t xml:space="preserve">duas combinações.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C6D82" w:rsidRPr="00292B14">
        <w:rPr>
          <w:sz w:val="20"/>
          <w:szCs w:val="20"/>
          <w:lang w:eastAsia="pt-BR"/>
        </w:rPr>
        <w:t xml:space="preserve">dois arranjos.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EA701C" w:rsidRPr="006C0529" w:rsidRDefault="00EA701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C0529">
        <w:rPr>
          <w:sz w:val="20"/>
          <w:szCs w:val="20"/>
          <w:lang w:eastAsia="pt-BR"/>
        </w:rPr>
        <w:t>[A]</w:t>
      </w:r>
    </w:p>
    <w:p w:rsidR="00EA701C" w:rsidRPr="006C0529" w:rsidRDefault="00EA701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EA701C" w:rsidRPr="006C0529" w:rsidRDefault="00EA701C" w:rsidP="00EA701C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6C0529">
        <w:rPr>
          <w:sz w:val="20"/>
          <w:szCs w:val="20"/>
          <w:lang w:eastAsia="pt-BR"/>
        </w:rPr>
        <w:t>Para o grupo A a ordem dos elementos não importa o que nos leva a pensar numa combinação.</w:t>
      </w:r>
    </w:p>
    <w:p w:rsidR="00EA701C" w:rsidRPr="006C0529" w:rsidRDefault="00EA701C" w:rsidP="00EA701C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6C0529">
        <w:rPr>
          <w:sz w:val="20"/>
          <w:szCs w:val="20"/>
          <w:lang w:eastAsia="pt-BR"/>
        </w:rPr>
        <w:t>Mas no jogo de abertura existe o time que jogará em sua caso, então temos um arranjo.</w:t>
      </w:r>
    </w:p>
    <w:p w:rsidR="00000000" w:rsidRDefault="00EA701C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6C0529">
        <w:rPr>
          <w:sz w:val="20"/>
          <w:szCs w:val="20"/>
          <w:lang w:eastAsia="pt-BR"/>
        </w:rPr>
        <w:t xml:space="preserve">Logo a alternativa A é a correta. </w:t>
      </w:r>
    </w:p>
    <w:p w:rsidR="00000000" w:rsidRDefault="00141D86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141D86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141D86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lastRenderedPageBreak/>
        <w:t xml:space="preserve"> </w:t>
      </w:r>
    </w:p>
    <w:p w:rsidR="00000000" w:rsidRDefault="000D1869" w:rsidP="00816816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(Famerp 2018)  </w:t>
      </w:r>
      <w:r w:rsidR="00816816" w:rsidRPr="00776040">
        <w:rPr>
          <w:sz w:val="20"/>
          <w:szCs w:val="20"/>
          <w:lang w:eastAsia="pt-BR"/>
        </w:rPr>
        <w:t xml:space="preserve">Lucas possui </w:t>
      </w:r>
      <w:r w:rsidR="005D4626" w:rsidRPr="00776040">
        <w:rPr>
          <w:position w:val="-6"/>
          <w:sz w:val="20"/>
          <w:lang w:eastAsia="pt-BR"/>
        </w:rPr>
        <w:object w:dxaOrig="180" w:dyaOrig="260">
          <v:shape id="_x0000_i1095" type="#_x0000_t75" style="width:9pt;height:12.75pt" o:ole="">
            <v:imagedata r:id="rId146" o:title=""/>
          </v:shape>
          <o:OLEObject Type="Embed" ProgID="Equation.DSMT4" ShapeID="_x0000_i1095" DrawAspect="Content" ObjectID="_1685726500" r:id="rId147"/>
        </w:object>
      </w:r>
      <w:r w:rsidR="00816816" w:rsidRPr="00776040">
        <w:rPr>
          <w:sz w:val="20"/>
          <w:szCs w:val="20"/>
          <w:lang w:eastAsia="pt-BR"/>
        </w:rPr>
        <w:t xml:space="preserve"> livros diferentes e Milton possui </w:t>
      </w:r>
      <w:r w:rsidR="005D4626" w:rsidRPr="00776040">
        <w:rPr>
          <w:position w:val="-6"/>
          <w:sz w:val="20"/>
          <w:lang w:eastAsia="pt-BR"/>
        </w:rPr>
        <w:object w:dxaOrig="180" w:dyaOrig="260">
          <v:shape id="_x0000_i1096" type="#_x0000_t75" style="width:9pt;height:12.75pt" o:ole="">
            <v:imagedata r:id="rId148" o:title=""/>
          </v:shape>
          <o:OLEObject Type="Embed" ProgID="Equation.DSMT4" ShapeID="_x0000_i1096" DrawAspect="Content" ObjectID="_1685726501" r:id="rId149"/>
        </w:object>
      </w:r>
      <w:r w:rsidR="00816816" w:rsidRPr="00776040">
        <w:rPr>
          <w:sz w:val="20"/>
          <w:szCs w:val="20"/>
          <w:lang w:eastAsia="pt-BR"/>
        </w:rPr>
        <w:t xml:space="preserve"> revistas diferentes. Os dois pretendem fazer uma troca de </w:t>
      </w:r>
      <w:r w:rsidR="005D4626" w:rsidRPr="00776040">
        <w:rPr>
          <w:position w:val="-6"/>
          <w:sz w:val="20"/>
          <w:lang w:eastAsia="pt-BR"/>
        </w:rPr>
        <w:object w:dxaOrig="180" w:dyaOrig="260">
          <v:shape id="_x0000_i1097" type="#_x0000_t75" style="width:9pt;height:12.75pt" o:ole="">
            <v:imagedata r:id="rId150" o:title=""/>
          </v:shape>
          <o:OLEObject Type="Embed" ProgID="Equation.DSMT4" ShapeID="_x0000_i1097" DrawAspect="Content" ObjectID="_1685726502" r:id="rId151"/>
        </w:object>
      </w:r>
      <w:r w:rsidR="00816816" w:rsidRPr="00776040">
        <w:rPr>
          <w:sz w:val="20"/>
          <w:szCs w:val="20"/>
          <w:lang w:eastAsia="pt-BR"/>
        </w:rPr>
        <w:t xml:space="preserve"> livros por </w:t>
      </w:r>
      <w:r w:rsidR="005D4626" w:rsidRPr="00776040">
        <w:rPr>
          <w:position w:val="-6"/>
          <w:sz w:val="20"/>
          <w:lang w:eastAsia="pt-BR"/>
        </w:rPr>
        <w:object w:dxaOrig="180" w:dyaOrig="260">
          <v:shape id="_x0000_i1098" type="#_x0000_t75" style="width:9pt;height:12.75pt" o:ole="">
            <v:imagedata r:id="rId152" o:title=""/>
          </v:shape>
          <o:OLEObject Type="Embed" ProgID="Equation.DSMT4" ShapeID="_x0000_i1098" DrawAspect="Content" ObjectID="_1685726503" r:id="rId153"/>
        </w:object>
      </w:r>
      <w:r w:rsidR="00816816" w:rsidRPr="00776040">
        <w:rPr>
          <w:sz w:val="20"/>
          <w:szCs w:val="20"/>
          <w:lang w:eastAsia="pt-BR"/>
        </w:rPr>
        <w:t xml:space="preserve"> revistas. O total de possibilidades distintas para que essa troca possa ser feita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A55C7" w:rsidRPr="0017425E">
        <w:rPr>
          <w:position w:val="-6"/>
          <w:sz w:val="20"/>
          <w:lang w:eastAsia="pt-BR"/>
        </w:rPr>
        <w:object w:dxaOrig="620" w:dyaOrig="260">
          <v:shape id="_x0000_i1099" type="#_x0000_t75" style="width:30.75pt;height:12.75pt" o:ole="">
            <v:imagedata r:id="rId154" o:title=""/>
          </v:shape>
          <o:OLEObject Type="Embed" ProgID="Equation.DSMT4" ShapeID="_x0000_i1099" DrawAspect="Content" ObjectID="_1685726504" r:id="rId155"/>
        </w:object>
      </w:r>
      <w:r w:rsidR="0098602D" w:rsidRPr="0017425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365F3" w:rsidRPr="00702CAD">
        <w:rPr>
          <w:position w:val="-6"/>
          <w:sz w:val="20"/>
          <w:lang w:eastAsia="pt-BR"/>
        </w:rPr>
        <w:object w:dxaOrig="460" w:dyaOrig="260">
          <v:shape id="_x0000_i1100" type="#_x0000_t75" style="width:23.25pt;height:12.75pt" o:ole="">
            <v:imagedata r:id="rId156" o:title=""/>
          </v:shape>
          <o:OLEObject Type="Embed" ProgID="Equation.DSMT4" ShapeID="_x0000_i1100" DrawAspect="Content" ObjectID="_1685726505" r:id="rId157"/>
        </w:object>
      </w:r>
      <w:r w:rsidR="00875649" w:rsidRPr="00702CA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62E21" w:rsidRPr="003908FD">
        <w:rPr>
          <w:position w:val="-6"/>
          <w:sz w:val="20"/>
          <w:lang w:eastAsia="pt-BR"/>
        </w:rPr>
        <w:object w:dxaOrig="460" w:dyaOrig="260">
          <v:shape id="_x0000_i1101" type="#_x0000_t75" style="width:23.25pt;height:12.75pt" o:ole="">
            <v:imagedata r:id="rId158" o:title=""/>
          </v:shape>
          <o:OLEObject Type="Embed" ProgID="Equation.DSMT4" ShapeID="_x0000_i1101" DrawAspect="Content" ObjectID="_1685726506" r:id="rId159"/>
        </w:object>
      </w:r>
      <w:r w:rsidR="0013385F" w:rsidRPr="003908F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90C87" w:rsidRPr="006F5770">
        <w:rPr>
          <w:position w:val="-6"/>
          <w:sz w:val="20"/>
          <w:lang w:eastAsia="pt-BR"/>
        </w:rPr>
        <w:object w:dxaOrig="620" w:dyaOrig="260">
          <v:shape id="_x0000_i1102" type="#_x0000_t75" style="width:30.75pt;height:12.75pt" o:ole="">
            <v:imagedata r:id="rId160" o:title=""/>
          </v:shape>
          <o:OLEObject Type="Embed" ProgID="Equation.DSMT4" ShapeID="_x0000_i1102" DrawAspect="Content" ObjectID="_1685726507" r:id="rId161"/>
        </w:object>
      </w:r>
      <w:r w:rsidR="003D5A85" w:rsidRPr="006F577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55D5A" w:rsidRPr="00EB6FF3">
        <w:rPr>
          <w:position w:val="-6"/>
          <w:sz w:val="20"/>
          <w:lang w:eastAsia="pt-BR"/>
        </w:rPr>
        <w:object w:dxaOrig="460" w:dyaOrig="260">
          <v:shape id="_x0000_i1103" type="#_x0000_t75" style="width:23.25pt;height:12.75pt" o:ole="">
            <v:imagedata r:id="rId162" o:title=""/>
          </v:shape>
          <o:OLEObject Type="Embed" ProgID="Equation.DSMT4" ShapeID="_x0000_i1103" DrawAspect="Content" ObjectID="_1685726508" r:id="rId163"/>
        </w:object>
      </w:r>
      <w:r w:rsidR="005B26F3" w:rsidRPr="00EB6FF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141D86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566DDF" w:rsidRPr="00453FDC" w:rsidRDefault="00566DDF" w:rsidP="00566DDF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53FDC">
        <w:rPr>
          <w:sz w:val="20"/>
          <w:szCs w:val="20"/>
          <w:lang w:eastAsia="pt-BR"/>
        </w:rPr>
        <w:t>[D]</w:t>
      </w:r>
    </w:p>
    <w:p w:rsidR="008C476D" w:rsidRPr="00453FDC" w:rsidRDefault="008C476D" w:rsidP="00566DDF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C476D" w:rsidRPr="00453FDC" w:rsidRDefault="008C476D" w:rsidP="00566DDF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53FDC">
        <w:rPr>
          <w:sz w:val="20"/>
          <w:szCs w:val="20"/>
          <w:lang w:eastAsia="pt-BR"/>
        </w:rPr>
        <w:t>Calculando o total de possibilidades:</w:t>
      </w:r>
    </w:p>
    <w:p w:rsidR="00000000" w:rsidRDefault="00C61955" w:rsidP="008C476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453FDC">
        <w:rPr>
          <w:position w:val="-84"/>
          <w:sz w:val="20"/>
          <w:szCs w:val="18"/>
          <w:lang w:eastAsia="zh-CN"/>
        </w:rPr>
        <w:object w:dxaOrig="2415" w:dyaOrig="1785">
          <v:shape id="_x0000_i1104" type="#_x0000_t75" style="width:120.75pt;height:89.25pt" o:ole="">
            <v:imagedata r:id="rId164" o:title=""/>
          </v:shape>
          <o:OLEObject Type="Embed" ProgID="Equation.DSMT4" ShapeID="_x0000_i1104" DrawAspect="Content" ObjectID="_1685726509" r:id="rId165"/>
        </w:object>
      </w:r>
      <w:r w:rsidR="00592A75" w:rsidRPr="00453FDC">
        <w:rPr>
          <w:sz w:val="20"/>
          <w:szCs w:val="20"/>
          <w:lang w:eastAsia="pt-BR"/>
        </w:rPr>
        <w:t xml:space="preserve"> </w:t>
      </w:r>
    </w:p>
    <w:p w:rsidR="00000000" w:rsidRDefault="00141D86" w:rsidP="008C476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141D86" w:rsidP="008C476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141D86" w:rsidP="008C476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E7E93" w:rsidRDefault="00A50CB2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141D86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 w:rsidRPr="000E7E93">
        <w:rPr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Data de elaboração: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20/06/2021 às 20:33</w:t>
      </w:r>
    </w:p>
    <w:p w:rsidR="000E7E93" w:rsidRPr="000E7E93" w:rsidRDefault="000E7E93">
      <w:pPr>
        <w:spacing w:after="0" w:line="240" w:lineRule="auto"/>
        <w:rPr>
          <w:b/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Nome do arquivo: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Prova substitutiva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  <w:r w:rsidRPr="002D03F5">
        <w:rPr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F86423">
        <w:rPr>
          <w:b/>
          <w:sz w:val="20"/>
          <w:szCs w:val="20"/>
          <w:lang w:eastAsia="zh-CN"/>
        </w:rPr>
        <w:tab/>
        <w:t>Grau/Dif.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Matéria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Fonte</w:t>
      </w:r>
      <w:r w:rsidR="00F86423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5A613C">
        <w:rPr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154627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PPL/2015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178771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Usf/2018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131551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PPL/2013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175105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Insper/2018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140652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Ucs/2015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165748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Ueg/2017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168311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Ufjf-pism 3/2017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90644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Enem/2009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177292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Famerp/2018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sz w:val="21"/>
          <w:szCs w:val="21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/>
        </w:rPr>
        <w:t xml:space="preserve"> </w:t>
      </w:r>
    </w:p>
    <w:sectPr w:rsidR="00A50CB2" w:rsidRPr="0033074F" w:rsidSect="00AE6661">
      <w:headerReference w:type="default" r:id="rId166"/>
      <w:footerReference w:type="default" r:id="rId16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??¡§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color w:val="808080"/>
        <w:sz w:val="20"/>
        <w:szCs w:val="20"/>
      </w:rPr>
    </w:pPr>
    <w:r w:rsidRPr="00A020AC">
      <w:rPr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141D86">
      <w:rPr>
        <w:rStyle w:val="Nmerodepgina"/>
        <w:noProof/>
        <w:color w:val="808080"/>
        <w:sz w:val="20"/>
        <w:szCs w:val="20"/>
      </w:rPr>
      <w:t>5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141D86">
      <w:rPr>
        <w:rStyle w:val="Nmerodepgina"/>
        <w:noProof/>
        <w:color w:val="808080"/>
        <w:sz w:val="20"/>
        <w:szCs w:val="20"/>
      </w:rPr>
      <w:t>5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b/>
        <w:color w:val="808080"/>
      </w:rPr>
    </w:pPr>
    <w:r w:rsidRPr="00A020AC">
      <w:rPr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b/>
        <w:color w:val="808080"/>
        <w:sz w:val="21"/>
        <w:szCs w:val="21"/>
      </w:rPr>
      <w:t>®</w:t>
    </w:r>
    <w:r w:rsidRPr="00A020AC">
      <w:rPr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10554"/>
    <w:rsid w:val="00010D62"/>
    <w:rsid w:val="00013978"/>
    <w:rsid w:val="000201F5"/>
    <w:rsid w:val="00020B12"/>
    <w:rsid w:val="00023C15"/>
    <w:rsid w:val="00061E2B"/>
    <w:rsid w:val="0006235F"/>
    <w:rsid w:val="00062E21"/>
    <w:rsid w:val="00071D64"/>
    <w:rsid w:val="00072DD5"/>
    <w:rsid w:val="0007453E"/>
    <w:rsid w:val="000802F5"/>
    <w:rsid w:val="0008350C"/>
    <w:rsid w:val="00084EDB"/>
    <w:rsid w:val="00085036"/>
    <w:rsid w:val="00086B06"/>
    <w:rsid w:val="000877D4"/>
    <w:rsid w:val="000968AC"/>
    <w:rsid w:val="000A27E6"/>
    <w:rsid w:val="000A44DE"/>
    <w:rsid w:val="000A6129"/>
    <w:rsid w:val="000B1821"/>
    <w:rsid w:val="000C2AE7"/>
    <w:rsid w:val="000C3F74"/>
    <w:rsid w:val="000D0C65"/>
    <w:rsid w:val="000D1869"/>
    <w:rsid w:val="000D7ACC"/>
    <w:rsid w:val="000E1BB5"/>
    <w:rsid w:val="000E7E93"/>
    <w:rsid w:val="000F0458"/>
    <w:rsid w:val="000F2B67"/>
    <w:rsid w:val="000F5317"/>
    <w:rsid w:val="001003D0"/>
    <w:rsid w:val="0010137B"/>
    <w:rsid w:val="0010207E"/>
    <w:rsid w:val="00103867"/>
    <w:rsid w:val="00104A9A"/>
    <w:rsid w:val="00107604"/>
    <w:rsid w:val="001115BB"/>
    <w:rsid w:val="00112F1F"/>
    <w:rsid w:val="001205B1"/>
    <w:rsid w:val="00124161"/>
    <w:rsid w:val="00126437"/>
    <w:rsid w:val="00127B5F"/>
    <w:rsid w:val="0013385F"/>
    <w:rsid w:val="00133D2F"/>
    <w:rsid w:val="00141D86"/>
    <w:rsid w:val="00142C74"/>
    <w:rsid w:val="00161C8C"/>
    <w:rsid w:val="0016666E"/>
    <w:rsid w:val="001714B5"/>
    <w:rsid w:val="00171E64"/>
    <w:rsid w:val="001726EC"/>
    <w:rsid w:val="0017425E"/>
    <w:rsid w:val="00180874"/>
    <w:rsid w:val="001829F3"/>
    <w:rsid w:val="001868FC"/>
    <w:rsid w:val="00187ED7"/>
    <w:rsid w:val="0019539F"/>
    <w:rsid w:val="001A27B6"/>
    <w:rsid w:val="001A7AD1"/>
    <w:rsid w:val="001B3444"/>
    <w:rsid w:val="001B4626"/>
    <w:rsid w:val="001C0119"/>
    <w:rsid w:val="001C062C"/>
    <w:rsid w:val="001C27B1"/>
    <w:rsid w:val="001C3819"/>
    <w:rsid w:val="001C499D"/>
    <w:rsid w:val="001C6D9C"/>
    <w:rsid w:val="001C7E6C"/>
    <w:rsid w:val="001D0DC2"/>
    <w:rsid w:val="001D1E14"/>
    <w:rsid w:val="001D739C"/>
    <w:rsid w:val="001F23F6"/>
    <w:rsid w:val="001F6CFF"/>
    <w:rsid w:val="00200389"/>
    <w:rsid w:val="00201A03"/>
    <w:rsid w:val="002124D3"/>
    <w:rsid w:val="002154E2"/>
    <w:rsid w:val="00216B0F"/>
    <w:rsid w:val="0022660B"/>
    <w:rsid w:val="0023470E"/>
    <w:rsid w:val="002365F3"/>
    <w:rsid w:val="00241D74"/>
    <w:rsid w:val="002510F8"/>
    <w:rsid w:val="002529EA"/>
    <w:rsid w:val="002547FB"/>
    <w:rsid w:val="0025482E"/>
    <w:rsid w:val="0025684F"/>
    <w:rsid w:val="002571AD"/>
    <w:rsid w:val="00261A7B"/>
    <w:rsid w:val="002709BF"/>
    <w:rsid w:val="00280600"/>
    <w:rsid w:val="002831C3"/>
    <w:rsid w:val="00284D07"/>
    <w:rsid w:val="002917C3"/>
    <w:rsid w:val="00292B14"/>
    <w:rsid w:val="00293C22"/>
    <w:rsid w:val="0029596E"/>
    <w:rsid w:val="002A76EF"/>
    <w:rsid w:val="002B0880"/>
    <w:rsid w:val="002B2FCF"/>
    <w:rsid w:val="002B4A3F"/>
    <w:rsid w:val="002B5122"/>
    <w:rsid w:val="002C6D90"/>
    <w:rsid w:val="002D03F5"/>
    <w:rsid w:val="002D3297"/>
    <w:rsid w:val="002D6763"/>
    <w:rsid w:val="002E336B"/>
    <w:rsid w:val="002F036E"/>
    <w:rsid w:val="002F06B1"/>
    <w:rsid w:val="002F0AFD"/>
    <w:rsid w:val="002F15B4"/>
    <w:rsid w:val="0030236D"/>
    <w:rsid w:val="00302D0A"/>
    <w:rsid w:val="003030DC"/>
    <w:rsid w:val="00307C32"/>
    <w:rsid w:val="00312AB5"/>
    <w:rsid w:val="0031569E"/>
    <w:rsid w:val="00315B25"/>
    <w:rsid w:val="00316754"/>
    <w:rsid w:val="00316DDF"/>
    <w:rsid w:val="0031752D"/>
    <w:rsid w:val="0032233C"/>
    <w:rsid w:val="00323EEA"/>
    <w:rsid w:val="00326363"/>
    <w:rsid w:val="00326D46"/>
    <w:rsid w:val="0033074F"/>
    <w:rsid w:val="00335AEC"/>
    <w:rsid w:val="003406E3"/>
    <w:rsid w:val="00342890"/>
    <w:rsid w:val="00344575"/>
    <w:rsid w:val="00352F52"/>
    <w:rsid w:val="0035300B"/>
    <w:rsid w:val="003536CA"/>
    <w:rsid w:val="003617B2"/>
    <w:rsid w:val="00362687"/>
    <w:rsid w:val="00363430"/>
    <w:rsid w:val="00363925"/>
    <w:rsid w:val="003646E5"/>
    <w:rsid w:val="00373632"/>
    <w:rsid w:val="00381C74"/>
    <w:rsid w:val="003845F3"/>
    <w:rsid w:val="003871BD"/>
    <w:rsid w:val="00387B80"/>
    <w:rsid w:val="0039044E"/>
    <w:rsid w:val="003908FD"/>
    <w:rsid w:val="00390918"/>
    <w:rsid w:val="00391AB3"/>
    <w:rsid w:val="00393617"/>
    <w:rsid w:val="003A073B"/>
    <w:rsid w:val="003A7237"/>
    <w:rsid w:val="003B340B"/>
    <w:rsid w:val="003B56BA"/>
    <w:rsid w:val="003B6C6A"/>
    <w:rsid w:val="003C0CD2"/>
    <w:rsid w:val="003C41F7"/>
    <w:rsid w:val="003C6EA7"/>
    <w:rsid w:val="003C75E6"/>
    <w:rsid w:val="003C7811"/>
    <w:rsid w:val="003D5A85"/>
    <w:rsid w:val="003D6A6D"/>
    <w:rsid w:val="003E393B"/>
    <w:rsid w:val="003E6423"/>
    <w:rsid w:val="003E79F2"/>
    <w:rsid w:val="003F089D"/>
    <w:rsid w:val="003F11FF"/>
    <w:rsid w:val="003F201E"/>
    <w:rsid w:val="003F5C07"/>
    <w:rsid w:val="003F6ABF"/>
    <w:rsid w:val="003F6CC1"/>
    <w:rsid w:val="004136F5"/>
    <w:rsid w:val="004222F6"/>
    <w:rsid w:val="00422512"/>
    <w:rsid w:val="00422E13"/>
    <w:rsid w:val="004262EC"/>
    <w:rsid w:val="00427519"/>
    <w:rsid w:val="00432C0D"/>
    <w:rsid w:val="004416D6"/>
    <w:rsid w:val="00450477"/>
    <w:rsid w:val="00453FDC"/>
    <w:rsid w:val="0045482E"/>
    <w:rsid w:val="0046010A"/>
    <w:rsid w:val="004624FD"/>
    <w:rsid w:val="00463C39"/>
    <w:rsid w:val="0047190C"/>
    <w:rsid w:val="004722EA"/>
    <w:rsid w:val="00474B44"/>
    <w:rsid w:val="004760AB"/>
    <w:rsid w:val="00476B5F"/>
    <w:rsid w:val="00476DAC"/>
    <w:rsid w:val="00483B63"/>
    <w:rsid w:val="00495388"/>
    <w:rsid w:val="00497E60"/>
    <w:rsid w:val="004A105C"/>
    <w:rsid w:val="004B0800"/>
    <w:rsid w:val="004B22A0"/>
    <w:rsid w:val="004B29D9"/>
    <w:rsid w:val="004C17D4"/>
    <w:rsid w:val="004D00D4"/>
    <w:rsid w:val="004D20CF"/>
    <w:rsid w:val="004D32F2"/>
    <w:rsid w:val="004D5100"/>
    <w:rsid w:val="004E4024"/>
    <w:rsid w:val="004E75C6"/>
    <w:rsid w:val="004F01D4"/>
    <w:rsid w:val="004F73F2"/>
    <w:rsid w:val="005002AD"/>
    <w:rsid w:val="00505C74"/>
    <w:rsid w:val="00506315"/>
    <w:rsid w:val="00506F16"/>
    <w:rsid w:val="005076DE"/>
    <w:rsid w:val="00514DB7"/>
    <w:rsid w:val="00517ECA"/>
    <w:rsid w:val="00520A59"/>
    <w:rsid w:val="005215D4"/>
    <w:rsid w:val="005278CF"/>
    <w:rsid w:val="0053000B"/>
    <w:rsid w:val="005304C6"/>
    <w:rsid w:val="00531D3E"/>
    <w:rsid w:val="005444B5"/>
    <w:rsid w:val="0055166A"/>
    <w:rsid w:val="00565757"/>
    <w:rsid w:val="00566DDF"/>
    <w:rsid w:val="00567ACB"/>
    <w:rsid w:val="005722BA"/>
    <w:rsid w:val="00572EDF"/>
    <w:rsid w:val="00573B61"/>
    <w:rsid w:val="005756C0"/>
    <w:rsid w:val="00576BA2"/>
    <w:rsid w:val="0058063E"/>
    <w:rsid w:val="0058468E"/>
    <w:rsid w:val="00592A75"/>
    <w:rsid w:val="005959DB"/>
    <w:rsid w:val="005A613C"/>
    <w:rsid w:val="005B1988"/>
    <w:rsid w:val="005B24C5"/>
    <w:rsid w:val="005B2600"/>
    <w:rsid w:val="005B26F3"/>
    <w:rsid w:val="005C55DF"/>
    <w:rsid w:val="005C71A6"/>
    <w:rsid w:val="005D12E3"/>
    <w:rsid w:val="005D4626"/>
    <w:rsid w:val="005E21DD"/>
    <w:rsid w:val="005F134F"/>
    <w:rsid w:val="005F4309"/>
    <w:rsid w:val="005F56B0"/>
    <w:rsid w:val="00611D2B"/>
    <w:rsid w:val="00620322"/>
    <w:rsid w:val="00620792"/>
    <w:rsid w:val="00620C08"/>
    <w:rsid w:val="006235CE"/>
    <w:rsid w:val="0062389A"/>
    <w:rsid w:val="00624A5E"/>
    <w:rsid w:val="006306BE"/>
    <w:rsid w:val="006343FA"/>
    <w:rsid w:val="00646C8F"/>
    <w:rsid w:val="00647DFC"/>
    <w:rsid w:val="00651A3E"/>
    <w:rsid w:val="0065234E"/>
    <w:rsid w:val="00655D5A"/>
    <w:rsid w:val="00660511"/>
    <w:rsid w:val="00673F8E"/>
    <w:rsid w:val="006761D5"/>
    <w:rsid w:val="00676E08"/>
    <w:rsid w:val="00685C85"/>
    <w:rsid w:val="00693478"/>
    <w:rsid w:val="006937F2"/>
    <w:rsid w:val="006952ED"/>
    <w:rsid w:val="00695E69"/>
    <w:rsid w:val="006960FB"/>
    <w:rsid w:val="00696A6F"/>
    <w:rsid w:val="0069745B"/>
    <w:rsid w:val="006A1677"/>
    <w:rsid w:val="006A615B"/>
    <w:rsid w:val="006B4776"/>
    <w:rsid w:val="006B6453"/>
    <w:rsid w:val="006C0529"/>
    <w:rsid w:val="006C0F97"/>
    <w:rsid w:val="006C1587"/>
    <w:rsid w:val="006C1755"/>
    <w:rsid w:val="006C5B77"/>
    <w:rsid w:val="006D782C"/>
    <w:rsid w:val="006D7FA7"/>
    <w:rsid w:val="006E4AAA"/>
    <w:rsid w:val="006E577D"/>
    <w:rsid w:val="006F0A83"/>
    <w:rsid w:val="006F1737"/>
    <w:rsid w:val="006F56F8"/>
    <w:rsid w:val="006F5770"/>
    <w:rsid w:val="006F776C"/>
    <w:rsid w:val="0070111B"/>
    <w:rsid w:val="007023B9"/>
    <w:rsid w:val="00702CAD"/>
    <w:rsid w:val="00702CCC"/>
    <w:rsid w:val="00705534"/>
    <w:rsid w:val="00720640"/>
    <w:rsid w:val="0072129D"/>
    <w:rsid w:val="007212FA"/>
    <w:rsid w:val="007219F3"/>
    <w:rsid w:val="007247E5"/>
    <w:rsid w:val="00725128"/>
    <w:rsid w:val="00735DCC"/>
    <w:rsid w:val="00736A01"/>
    <w:rsid w:val="0075078F"/>
    <w:rsid w:val="00754AFD"/>
    <w:rsid w:val="00756A48"/>
    <w:rsid w:val="007618EE"/>
    <w:rsid w:val="00771CEF"/>
    <w:rsid w:val="00776040"/>
    <w:rsid w:val="007761E9"/>
    <w:rsid w:val="00780253"/>
    <w:rsid w:val="00787BB6"/>
    <w:rsid w:val="00787D49"/>
    <w:rsid w:val="007902F8"/>
    <w:rsid w:val="00795EB5"/>
    <w:rsid w:val="00796C84"/>
    <w:rsid w:val="00797E3A"/>
    <w:rsid w:val="007A1595"/>
    <w:rsid w:val="007A4E08"/>
    <w:rsid w:val="007B0139"/>
    <w:rsid w:val="007B1BCC"/>
    <w:rsid w:val="007B214D"/>
    <w:rsid w:val="007B4D02"/>
    <w:rsid w:val="007C145B"/>
    <w:rsid w:val="007D01F8"/>
    <w:rsid w:val="007D1ACC"/>
    <w:rsid w:val="007D1FDE"/>
    <w:rsid w:val="007D2125"/>
    <w:rsid w:val="007D25D9"/>
    <w:rsid w:val="007D53D3"/>
    <w:rsid w:val="007D7013"/>
    <w:rsid w:val="007E08CA"/>
    <w:rsid w:val="007E5948"/>
    <w:rsid w:val="007E6F4E"/>
    <w:rsid w:val="007F2062"/>
    <w:rsid w:val="007F32CD"/>
    <w:rsid w:val="007F472C"/>
    <w:rsid w:val="007F7B2C"/>
    <w:rsid w:val="008002EC"/>
    <w:rsid w:val="00802644"/>
    <w:rsid w:val="00805AF8"/>
    <w:rsid w:val="00811F23"/>
    <w:rsid w:val="0081280F"/>
    <w:rsid w:val="00814C6C"/>
    <w:rsid w:val="00816311"/>
    <w:rsid w:val="00816816"/>
    <w:rsid w:val="008168D9"/>
    <w:rsid w:val="00820106"/>
    <w:rsid w:val="00822EEF"/>
    <w:rsid w:val="00832114"/>
    <w:rsid w:val="008354EC"/>
    <w:rsid w:val="00837C66"/>
    <w:rsid w:val="008404E9"/>
    <w:rsid w:val="008471CE"/>
    <w:rsid w:val="00855CB8"/>
    <w:rsid w:val="00861871"/>
    <w:rsid w:val="00862645"/>
    <w:rsid w:val="008707E1"/>
    <w:rsid w:val="00875649"/>
    <w:rsid w:val="00875CAA"/>
    <w:rsid w:val="00876BB5"/>
    <w:rsid w:val="0088045F"/>
    <w:rsid w:val="008828F9"/>
    <w:rsid w:val="00882BC3"/>
    <w:rsid w:val="00890A86"/>
    <w:rsid w:val="008A7409"/>
    <w:rsid w:val="008B5B24"/>
    <w:rsid w:val="008C050D"/>
    <w:rsid w:val="008C3271"/>
    <w:rsid w:val="008C476D"/>
    <w:rsid w:val="008C60BF"/>
    <w:rsid w:val="008D5410"/>
    <w:rsid w:val="008D5966"/>
    <w:rsid w:val="008D722B"/>
    <w:rsid w:val="008D7399"/>
    <w:rsid w:val="008D7DC3"/>
    <w:rsid w:val="00901CF0"/>
    <w:rsid w:val="00904128"/>
    <w:rsid w:val="00915667"/>
    <w:rsid w:val="00916BF4"/>
    <w:rsid w:val="00921E89"/>
    <w:rsid w:val="00934856"/>
    <w:rsid w:val="0094547B"/>
    <w:rsid w:val="009467C7"/>
    <w:rsid w:val="00947952"/>
    <w:rsid w:val="00951CD6"/>
    <w:rsid w:val="00964EC1"/>
    <w:rsid w:val="00965263"/>
    <w:rsid w:val="009658DE"/>
    <w:rsid w:val="009703A4"/>
    <w:rsid w:val="009756E3"/>
    <w:rsid w:val="009834B8"/>
    <w:rsid w:val="00985E76"/>
    <w:rsid w:val="00985EFF"/>
    <w:rsid w:val="0098602D"/>
    <w:rsid w:val="009A79E5"/>
    <w:rsid w:val="009A7F89"/>
    <w:rsid w:val="009B26AA"/>
    <w:rsid w:val="009B34ED"/>
    <w:rsid w:val="009B3717"/>
    <w:rsid w:val="009B43D3"/>
    <w:rsid w:val="009C0347"/>
    <w:rsid w:val="009C48AD"/>
    <w:rsid w:val="009C4B44"/>
    <w:rsid w:val="009C6637"/>
    <w:rsid w:val="009D12BC"/>
    <w:rsid w:val="009D1D42"/>
    <w:rsid w:val="009D534B"/>
    <w:rsid w:val="009D641B"/>
    <w:rsid w:val="009E112F"/>
    <w:rsid w:val="009E3609"/>
    <w:rsid w:val="009E3EED"/>
    <w:rsid w:val="009E4573"/>
    <w:rsid w:val="009E4B94"/>
    <w:rsid w:val="009E79E6"/>
    <w:rsid w:val="009F03A1"/>
    <w:rsid w:val="00A00912"/>
    <w:rsid w:val="00A020AC"/>
    <w:rsid w:val="00A03453"/>
    <w:rsid w:val="00A04143"/>
    <w:rsid w:val="00A12831"/>
    <w:rsid w:val="00A12882"/>
    <w:rsid w:val="00A13E99"/>
    <w:rsid w:val="00A14CCC"/>
    <w:rsid w:val="00A2723A"/>
    <w:rsid w:val="00A3475F"/>
    <w:rsid w:val="00A36B78"/>
    <w:rsid w:val="00A4646C"/>
    <w:rsid w:val="00A50CB2"/>
    <w:rsid w:val="00A5105D"/>
    <w:rsid w:val="00A62098"/>
    <w:rsid w:val="00A6479C"/>
    <w:rsid w:val="00A67309"/>
    <w:rsid w:val="00A67CC7"/>
    <w:rsid w:val="00A71313"/>
    <w:rsid w:val="00A719FE"/>
    <w:rsid w:val="00A728E1"/>
    <w:rsid w:val="00A72C5C"/>
    <w:rsid w:val="00A86D58"/>
    <w:rsid w:val="00A915EF"/>
    <w:rsid w:val="00A924BB"/>
    <w:rsid w:val="00A92CD8"/>
    <w:rsid w:val="00A9700D"/>
    <w:rsid w:val="00AB1695"/>
    <w:rsid w:val="00AB22E0"/>
    <w:rsid w:val="00AB54BC"/>
    <w:rsid w:val="00AB5A6B"/>
    <w:rsid w:val="00AD0BD1"/>
    <w:rsid w:val="00AD3B50"/>
    <w:rsid w:val="00AE6661"/>
    <w:rsid w:val="00AF14DD"/>
    <w:rsid w:val="00AF2168"/>
    <w:rsid w:val="00AF44F7"/>
    <w:rsid w:val="00AF6E05"/>
    <w:rsid w:val="00AF71A9"/>
    <w:rsid w:val="00B0193F"/>
    <w:rsid w:val="00B020A2"/>
    <w:rsid w:val="00B05AEB"/>
    <w:rsid w:val="00B07DB4"/>
    <w:rsid w:val="00B1459C"/>
    <w:rsid w:val="00B16959"/>
    <w:rsid w:val="00B20B99"/>
    <w:rsid w:val="00B34BF6"/>
    <w:rsid w:val="00B36681"/>
    <w:rsid w:val="00B44620"/>
    <w:rsid w:val="00B51346"/>
    <w:rsid w:val="00B56EDF"/>
    <w:rsid w:val="00B570A0"/>
    <w:rsid w:val="00B6419B"/>
    <w:rsid w:val="00B65C95"/>
    <w:rsid w:val="00B65FA5"/>
    <w:rsid w:val="00B751D9"/>
    <w:rsid w:val="00B75DAB"/>
    <w:rsid w:val="00B8372A"/>
    <w:rsid w:val="00B900F8"/>
    <w:rsid w:val="00B92561"/>
    <w:rsid w:val="00B9317C"/>
    <w:rsid w:val="00BA5E00"/>
    <w:rsid w:val="00BA60E1"/>
    <w:rsid w:val="00BA777A"/>
    <w:rsid w:val="00BB10C9"/>
    <w:rsid w:val="00BC0FB7"/>
    <w:rsid w:val="00BC353A"/>
    <w:rsid w:val="00BC5830"/>
    <w:rsid w:val="00BC5CFC"/>
    <w:rsid w:val="00BC7085"/>
    <w:rsid w:val="00BD3E25"/>
    <w:rsid w:val="00BD72AF"/>
    <w:rsid w:val="00BE0520"/>
    <w:rsid w:val="00BE245E"/>
    <w:rsid w:val="00BE352B"/>
    <w:rsid w:val="00BE36DB"/>
    <w:rsid w:val="00BF040B"/>
    <w:rsid w:val="00BF0B0C"/>
    <w:rsid w:val="00BF2168"/>
    <w:rsid w:val="00C0063C"/>
    <w:rsid w:val="00C00912"/>
    <w:rsid w:val="00C056B4"/>
    <w:rsid w:val="00C0571C"/>
    <w:rsid w:val="00C101C0"/>
    <w:rsid w:val="00C20A43"/>
    <w:rsid w:val="00C2332C"/>
    <w:rsid w:val="00C24DDF"/>
    <w:rsid w:val="00C312FC"/>
    <w:rsid w:val="00C348BE"/>
    <w:rsid w:val="00C525C9"/>
    <w:rsid w:val="00C53092"/>
    <w:rsid w:val="00C571AC"/>
    <w:rsid w:val="00C61826"/>
    <w:rsid w:val="00C61955"/>
    <w:rsid w:val="00C646B8"/>
    <w:rsid w:val="00C720A9"/>
    <w:rsid w:val="00C729E8"/>
    <w:rsid w:val="00C82FF8"/>
    <w:rsid w:val="00C84060"/>
    <w:rsid w:val="00C86E38"/>
    <w:rsid w:val="00C95F0E"/>
    <w:rsid w:val="00CA0C82"/>
    <w:rsid w:val="00CA1442"/>
    <w:rsid w:val="00CA55C7"/>
    <w:rsid w:val="00CB16AB"/>
    <w:rsid w:val="00CB2A2B"/>
    <w:rsid w:val="00CB2B69"/>
    <w:rsid w:val="00CB3C39"/>
    <w:rsid w:val="00CC460D"/>
    <w:rsid w:val="00CC52F6"/>
    <w:rsid w:val="00CD46BD"/>
    <w:rsid w:val="00CE121D"/>
    <w:rsid w:val="00CE2C9A"/>
    <w:rsid w:val="00CE603A"/>
    <w:rsid w:val="00CF1124"/>
    <w:rsid w:val="00D108E5"/>
    <w:rsid w:val="00D12688"/>
    <w:rsid w:val="00D1407B"/>
    <w:rsid w:val="00D2277C"/>
    <w:rsid w:val="00D24446"/>
    <w:rsid w:val="00D26690"/>
    <w:rsid w:val="00D31954"/>
    <w:rsid w:val="00D41C3C"/>
    <w:rsid w:val="00D4508D"/>
    <w:rsid w:val="00D46A58"/>
    <w:rsid w:val="00D472F0"/>
    <w:rsid w:val="00D5352A"/>
    <w:rsid w:val="00D55EA8"/>
    <w:rsid w:val="00D615E9"/>
    <w:rsid w:val="00D6535D"/>
    <w:rsid w:val="00D656C1"/>
    <w:rsid w:val="00D71B6B"/>
    <w:rsid w:val="00D72140"/>
    <w:rsid w:val="00D7267A"/>
    <w:rsid w:val="00D754F4"/>
    <w:rsid w:val="00D777A4"/>
    <w:rsid w:val="00D8704D"/>
    <w:rsid w:val="00D903C8"/>
    <w:rsid w:val="00D90C87"/>
    <w:rsid w:val="00D92385"/>
    <w:rsid w:val="00D92EF8"/>
    <w:rsid w:val="00D969BD"/>
    <w:rsid w:val="00DB48AF"/>
    <w:rsid w:val="00DB4A7F"/>
    <w:rsid w:val="00DB6205"/>
    <w:rsid w:val="00DB774E"/>
    <w:rsid w:val="00DC0234"/>
    <w:rsid w:val="00DC1967"/>
    <w:rsid w:val="00DC2FB0"/>
    <w:rsid w:val="00DC4569"/>
    <w:rsid w:val="00DC4EAF"/>
    <w:rsid w:val="00DC4FB1"/>
    <w:rsid w:val="00DC5F65"/>
    <w:rsid w:val="00DC67B0"/>
    <w:rsid w:val="00DC6D82"/>
    <w:rsid w:val="00DC70FA"/>
    <w:rsid w:val="00DD61ED"/>
    <w:rsid w:val="00DE7FC5"/>
    <w:rsid w:val="00DF07C1"/>
    <w:rsid w:val="00DF4148"/>
    <w:rsid w:val="00DF7140"/>
    <w:rsid w:val="00E0252E"/>
    <w:rsid w:val="00E145FD"/>
    <w:rsid w:val="00E31FDA"/>
    <w:rsid w:val="00E413C7"/>
    <w:rsid w:val="00E42B84"/>
    <w:rsid w:val="00E435A8"/>
    <w:rsid w:val="00E46216"/>
    <w:rsid w:val="00E47DE8"/>
    <w:rsid w:val="00E5611A"/>
    <w:rsid w:val="00E62908"/>
    <w:rsid w:val="00E63654"/>
    <w:rsid w:val="00E640F5"/>
    <w:rsid w:val="00E7001F"/>
    <w:rsid w:val="00E75313"/>
    <w:rsid w:val="00E75F6D"/>
    <w:rsid w:val="00E822C2"/>
    <w:rsid w:val="00E83646"/>
    <w:rsid w:val="00E8785D"/>
    <w:rsid w:val="00E879B9"/>
    <w:rsid w:val="00E92273"/>
    <w:rsid w:val="00E932DA"/>
    <w:rsid w:val="00E95BF7"/>
    <w:rsid w:val="00E96D6E"/>
    <w:rsid w:val="00EA0FD1"/>
    <w:rsid w:val="00EA701C"/>
    <w:rsid w:val="00EB22C5"/>
    <w:rsid w:val="00EB42B2"/>
    <w:rsid w:val="00EB6FF3"/>
    <w:rsid w:val="00EC0102"/>
    <w:rsid w:val="00EC6671"/>
    <w:rsid w:val="00ED7D65"/>
    <w:rsid w:val="00EE21A2"/>
    <w:rsid w:val="00EE350A"/>
    <w:rsid w:val="00EE6558"/>
    <w:rsid w:val="00EF1188"/>
    <w:rsid w:val="00F02411"/>
    <w:rsid w:val="00F031A0"/>
    <w:rsid w:val="00F05798"/>
    <w:rsid w:val="00F116E2"/>
    <w:rsid w:val="00F12A7F"/>
    <w:rsid w:val="00F155B4"/>
    <w:rsid w:val="00F26A6F"/>
    <w:rsid w:val="00F34A73"/>
    <w:rsid w:val="00F37426"/>
    <w:rsid w:val="00F37B7B"/>
    <w:rsid w:val="00F4503D"/>
    <w:rsid w:val="00F452C8"/>
    <w:rsid w:val="00F50264"/>
    <w:rsid w:val="00F50300"/>
    <w:rsid w:val="00F51000"/>
    <w:rsid w:val="00F5308D"/>
    <w:rsid w:val="00F57B9C"/>
    <w:rsid w:val="00F65A77"/>
    <w:rsid w:val="00F65BEB"/>
    <w:rsid w:val="00F66EBD"/>
    <w:rsid w:val="00F805C0"/>
    <w:rsid w:val="00F85D85"/>
    <w:rsid w:val="00F86423"/>
    <w:rsid w:val="00F87CCA"/>
    <w:rsid w:val="00F935C8"/>
    <w:rsid w:val="00F93F3D"/>
    <w:rsid w:val="00F945F9"/>
    <w:rsid w:val="00F948A1"/>
    <w:rsid w:val="00F97B70"/>
    <w:rsid w:val="00FA0D6A"/>
    <w:rsid w:val="00FA3790"/>
    <w:rsid w:val="00FA5C86"/>
    <w:rsid w:val="00FB6A28"/>
    <w:rsid w:val="00FB77DC"/>
    <w:rsid w:val="00FC046A"/>
    <w:rsid w:val="00FC304C"/>
    <w:rsid w:val="00FC3B47"/>
    <w:rsid w:val="00FD67F9"/>
    <w:rsid w:val="00FD6ED9"/>
    <w:rsid w:val="00FE1D61"/>
    <w:rsid w:val="00FE1E53"/>
    <w:rsid w:val="00FE4C40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1151</Words>
  <Characters>6562</Characters>
  <Application>Microsoft Office Word</Application>
  <DocSecurity>0</DocSecurity>
  <Lines>54</Lines>
  <Paragraphs>15</Paragraphs>
  <ScaleCrop>false</ScaleCrop>
  <Company>Hewlett-Packard Company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2021-06-20T23:33:00Z</dcterms:created>
  <dcterms:modified xsi:type="dcterms:W3CDTF">2021-06-20T23:33:00Z</dcterms:modified>
</cp:coreProperties>
</file>