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 w:rsidP="00306C75">
      <w:pPr>
        <w:contextualSpacing/>
        <w:mirrorIndents/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306C75">
      <w:pPr>
        <w:contextualSpacing/>
        <w:mirrorIndents/>
        <w:jc w:val="both"/>
      </w:pPr>
    </w:p>
    <w:p w14:paraId="006FCFB4" w14:textId="77777777" w:rsidR="00B008E6" w:rsidRDefault="00B008E6" w:rsidP="00306C75">
      <w:pPr>
        <w:ind w:right="-285"/>
        <w:contextualSpacing/>
        <w:mirrorIndents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306C75">
            <w:pPr>
              <w:pStyle w:val="Contedodetabela"/>
              <w:snapToGrid w:val="0"/>
              <w:ind w:left="82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306C75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306C75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53BF58" w:rsidR="00A84FD5" w:rsidRPr="00965A01" w:rsidRDefault="003A796D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D9F642" w:rsidR="00093F84" w:rsidRPr="0086497B" w:rsidRDefault="002165E6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62F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306C75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06C75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306C75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1551E7A" w14:textId="115A9132" w:rsidR="00D62933" w:rsidRDefault="00D62933" w:rsidP="00306C75">
      <w:pPr>
        <w:tabs>
          <w:tab w:val="left" w:pos="1125"/>
        </w:tabs>
        <w:spacing w:after="160"/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306C75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306C75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6A80078C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>1</w:t>
      </w:r>
      <w:r w:rsidRPr="009973BF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>Famema</w:t>
      </w:r>
      <w:proofErr w:type="spellEnd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>Sílvia</w:t>
      </w:r>
      <w:proofErr w:type="gramEnd"/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e Márcio moram em cidades diferentes no interior. Sílvia vai à capital uma vez a cada </w:t>
      </w:r>
      <w:r w:rsidRPr="009973BF">
        <w:rPr>
          <w:rFonts w:ascii="Arial" w:eastAsia="Times New Roman" w:hAnsi="Arial" w:cs="Times New Roman"/>
          <w:position w:val="-6"/>
          <w:lang w:eastAsia="pt-BR"/>
        </w:rPr>
        <w:object w:dxaOrig="285" w:dyaOrig="255" w14:anchorId="7E843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801" type="#_x0000_t75" style="width:14.25pt;height:12.75pt" o:ole="">
            <v:imagedata r:id="rId9" o:title=""/>
          </v:shape>
          <o:OLEObject Type="Embed" ProgID="Equation.DSMT4" ShapeID="_x0000_i3801" DrawAspect="Content" ObjectID="_1699943651" r:id="rId10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9973BF">
        <w:rPr>
          <w:rFonts w:ascii="Arial" w:eastAsia="Times New Roman" w:hAnsi="Arial" w:cs="Arial"/>
          <w:sz w:val="20"/>
          <w:szCs w:val="20"/>
          <w:lang w:eastAsia="pt-BR"/>
        </w:rPr>
        <w:t>dias</w:t>
      </w:r>
      <w:proofErr w:type="spellEnd"/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, e Márcio vai à capital uma vez a cada </w:t>
      </w:r>
      <w:r w:rsidRPr="009973BF">
        <w:rPr>
          <w:rFonts w:ascii="Arial" w:eastAsia="Times New Roman" w:hAnsi="Arial" w:cs="Times New Roman"/>
          <w:position w:val="-4"/>
          <w:lang w:eastAsia="pt-BR"/>
        </w:rPr>
        <w:object w:dxaOrig="285" w:dyaOrig="240" w14:anchorId="30B0540F">
          <v:shape id="_x0000_i3802" type="#_x0000_t75" style="width:14.25pt;height:12pt" o:ole="">
            <v:imagedata r:id="rId11" o:title=""/>
          </v:shape>
          <o:OLEObject Type="Embed" ProgID="Equation.DSMT4" ShapeID="_x0000_i3802" DrawAspect="Content" ObjectID="_1699943652" r:id="rId12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9973BF">
        <w:rPr>
          <w:rFonts w:ascii="Arial" w:eastAsia="Times New Roman" w:hAnsi="Arial" w:cs="Arial"/>
          <w:sz w:val="20"/>
          <w:szCs w:val="20"/>
          <w:lang w:eastAsia="pt-BR"/>
        </w:rPr>
        <w:t>dias</w:t>
      </w:r>
      <w:proofErr w:type="spellEnd"/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. A última vez em que eles se encontraram na capital foi um sábado. O próximo encontro dos dois na capital ocorrerá em </w:t>
      </w:r>
    </w:p>
    <w:p w14:paraId="4CAE677E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uma terça-feira.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9C51A3F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uma quarta-feira.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98CDC0B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>um domingo.</w:t>
      </w:r>
      <w:r w:rsidRPr="009973BF">
        <w:rPr>
          <w:rFonts w:ascii="Arial" w:eastAsia="Times New Roman" w:hAnsi="Arial" w:cs="Times New Roman"/>
          <w:lang w:eastAsia="pt-BR"/>
        </w:rPr>
        <w:t xml:space="preserve"> 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BE2872F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um sábado.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C68F336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uma segunda-feira.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1472FFD" w14:textId="77777777" w:rsidR="009973BF" w:rsidRPr="009973BF" w:rsidRDefault="009973BF" w:rsidP="009973BF">
      <w:pPr>
        <w:rPr>
          <w:rFonts w:ascii="Arial" w:eastAsia="Times New Roman" w:hAnsi="Arial" w:cs="Arial"/>
          <w:lang w:eastAsia="zh-CN"/>
        </w:rPr>
      </w:pPr>
      <w:r w:rsidRPr="009973BF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3308E0CA" w14:textId="77777777" w:rsidR="009973BF" w:rsidRPr="009973BF" w:rsidRDefault="009973BF" w:rsidP="009973BF">
      <w:pPr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>2</w:t>
      </w:r>
      <w:r w:rsidRPr="009973BF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(Unicamp 2020</w:t>
      </w:r>
      <w:proofErr w:type="gram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973BF">
        <w:rPr>
          <w:rFonts w:ascii="Arial" w:eastAsia="Times New Roman" w:hAnsi="Arial" w:cs="Arial"/>
          <w:sz w:val="20"/>
          <w:szCs w:val="19"/>
          <w:lang w:eastAsia="pt-BR"/>
        </w:rPr>
        <w:t>Considere</w:t>
      </w:r>
      <w:proofErr w:type="gramEnd"/>
      <w:r w:rsidRPr="009973BF">
        <w:rPr>
          <w:rFonts w:ascii="Arial" w:eastAsia="Times New Roman" w:hAnsi="Arial" w:cs="Arial"/>
          <w:sz w:val="20"/>
          <w:szCs w:val="19"/>
          <w:lang w:eastAsia="pt-BR"/>
        </w:rPr>
        <w:t xml:space="preserve"> que </w:t>
      </w:r>
      <w:r w:rsidRPr="009973BF">
        <w:rPr>
          <w:rFonts w:ascii="Arial" w:eastAsia="Times New Roman" w:hAnsi="Arial" w:cs="Arial"/>
          <w:position w:val="-10"/>
          <w:sz w:val="20"/>
          <w:lang w:eastAsia="pt-BR"/>
        </w:rPr>
        <w:object w:dxaOrig="900" w:dyaOrig="300" w14:anchorId="77958383">
          <v:shape id="_x0000_i3803" type="#_x0000_t75" style="width:45pt;height:15pt" o:ole="">
            <v:imagedata r:id="rId13" o:title=""/>
          </v:shape>
          <o:OLEObject Type="Embed" ProgID="Equation.DSMT4" ShapeID="_x0000_i3803" DrawAspect="Content" ObjectID="_1699943653" r:id="rId14"/>
        </w:object>
      </w:r>
      <w:r w:rsidRPr="009973BF">
        <w:rPr>
          <w:rFonts w:ascii="Arial" w:eastAsia="Times New Roman" w:hAnsi="Arial" w:cs="Arial"/>
          <w:sz w:val="20"/>
          <w:szCs w:val="19"/>
          <w:lang w:eastAsia="pt-BR"/>
        </w:rPr>
        <w:t xml:space="preserve"> é uma progressão aritmética de números reais, e que a soma de seus elementos é igual a </w:t>
      </w:r>
      <w:r w:rsidRPr="009973BF">
        <w:rPr>
          <w:rFonts w:ascii="Arial" w:eastAsia="Times New Roman" w:hAnsi="Arial" w:cs="Arial"/>
          <w:position w:val="-6"/>
          <w:sz w:val="20"/>
          <w:lang w:eastAsia="pt-BR"/>
        </w:rPr>
        <w:object w:dxaOrig="240" w:dyaOrig="255" w14:anchorId="3DE31E0B">
          <v:shape id="_x0000_i3804" type="#_x0000_t75" style="width:12pt;height:12.75pt" o:ole="">
            <v:imagedata r:id="rId15" o:title=""/>
          </v:shape>
          <o:OLEObject Type="Embed" ProgID="Equation.DSMT4" ShapeID="_x0000_i3804" DrawAspect="Content" ObjectID="_1699943654" r:id="rId16"/>
        </w:object>
      </w:r>
      <w:r w:rsidRPr="009973BF">
        <w:rPr>
          <w:rFonts w:ascii="Arial" w:eastAsia="Times New Roman" w:hAnsi="Arial" w:cs="Arial"/>
          <w:sz w:val="20"/>
          <w:szCs w:val="19"/>
          <w:lang w:eastAsia="pt-BR"/>
        </w:rPr>
        <w:t xml:space="preserve"> O produto dos elementos dessa progressão é igual a </w:t>
      </w:r>
    </w:p>
    <w:p w14:paraId="76A48417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973BF">
        <w:rPr>
          <w:rFonts w:ascii="Arial" w:eastAsia="Times New Roman" w:hAnsi="Arial" w:cs="Arial"/>
          <w:position w:val="-6"/>
          <w:sz w:val="20"/>
          <w:lang w:eastAsia="pt-BR"/>
        </w:rPr>
        <w:object w:dxaOrig="345" w:dyaOrig="255" w14:anchorId="4D0463BD">
          <v:shape id="_x0000_i3805" type="#_x0000_t75" style="width:17.25pt;height:12.75pt" o:ole="">
            <v:imagedata r:id="rId17" o:title=""/>
          </v:shape>
          <o:OLEObject Type="Embed" ProgID="Equation.DSMT4" ShapeID="_x0000_i3805" DrawAspect="Content" ObjectID="_1699943655" r:id="rId18"/>
        </w:object>
      </w:r>
      <w:r w:rsidRPr="009973BF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06C56FA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973BF">
        <w:rPr>
          <w:rFonts w:ascii="Arial" w:eastAsia="Times New Roman" w:hAnsi="Arial" w:cs="Arial"/>
          <w:position w:val="-6"/>
          <w:sz w:val="20"/>
          <w:lang w:eastAsia="pt-BR"/>
        </w:rPr>
        <w:object w:dxaOrig="345" w:dyaOrig="255" w14:anchorId="3C731809">
          <v:shape id="_x0000_i3806" type="#_x0000_t75" style="width:17.25pt;height:12.75pt" o:ole="">
            <v:imagedata r:id="rId19" o:title=""/>
          </v:shape>
          <o:OLEObject Type="Embed" ProgID="Equation.DSMT4" ShapeID="_x0000_i3806" DrawAspect="Content" ObjectID="_1699943656" r:id="rId20"/>
        </w:object>
      </w:r>
      <w:r w:rsidRPr="009973BF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7516898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973BF">
        <w:rPr>
          <w:rFonts w:ascii="Arial" w:eastAsia="Times New Roman" w:hAnsi="Arial" w:cs="Arial"/>
          <w:position w:val="-6"/>
          <w:sz w:val="20"/>
          <w:lang w:eastAsia="pt-BR"/>
        </w:rPr>
        <w:object w:dxaOrig="465" w:dyaOrig="255" w14:anchorId="266DEAF6">
          <v:shape id="_x0000_i3807" type="#_x0000_t75" style="width:23.25pt;height:12.75pt" o:ole="">
            <v:imagedata r:id="rId21" o:title=""/>
          </v:shape>
          <o:OLEObject Type="Embed" ProgID="Equation.DSMT4" ShapeID="_x0000_i3807" DrawAspect="Content" ObjectID="_1699943657" r:id="rId22"/>
        </w:object>
      </w:r>
      <w:r w:rsidRPr="009973BF">
        <w:rPr>
          <w:rFonts w:ascii="Arial" w:eastAsia="Times New Roman" w:hAnsi="Arial" w:cs="Arial"/>
          <w:sz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9267CC5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973BF">
        <w:rPr>
          <w:rFonts w:ascii="Arial" w:eastAsia="Times New Roman" w:hAnsi="Arial" w:cs="Arial"/>
          <w:position w:val="-6"/>
          <w:sz w:val="20"/>
          <w:lang w:eastAsia="pt-BR"/>
        </w:rPr>
        <w:object w:dxaOrig="465" w:dyaOrig="255" w14:anchorId="61DBA31A">
          <v:shape id="_x0000_i3808" type="#_x0000_t75" style="width:23.25pt;height:12.75pt" o:ole="">
            <v:imagedata r:id="rId23" o:title=""/>
          </v:shape>
          <o:OLEObject Type="Embed" ProgID="Equation.DSMT4" ShapeID="_x0000_i3808" DrawAspect="Content" ObjectID="_1699943658" r:id="rId24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48D3443" w14:textId="77777777" w:rsidR="009973BF" w:rsidRPr="009973BF" w:rsidRDefault="009973BF" w:rsidP="009973BF">
      <w:pPr>
        <w:rPr>
          <w:rFonts w:ascii="Arial" w:eastAsia="Times New Roman" w:hAnsi="Arial" w:cs="Arial"/>
          <w:lang w:eastAsia="zh-CN"/>
        </w:rPr>
      </w:pPr>
      <w:r w:rsidRPr="009973BF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12017CF3" w14:textId="77777777" w:rsidR="009973BF" w:rsidRDefault="009973BF" w:rsidP="009973BF">
      <w:pPr>
        <w:tabs>
          <w:tab w:val="left" w:pos="708"/>
          <w:tab w:val="center" w:pos="4252"/>
          <w:tab w:val="right" w:pos="8504"/>
        </w:tabs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581AA5A3" w14:textId="1D3EEC71" w:rsidR="009973BF" w:rsidRPr="009973BF" w:rsidRDefault="009973BF" w:rsidP="009973BF">
      <w:pPr>
        <w:tabs>
          <w:tab w:val="left" w:pos="708"/>
          <w:tab w:val="center" w:pos="4252"/>
          <w:tab w:val="right" w:pos="8504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>3</w:t>
      </w:r>
      <w:r w:rsidRPr="009973BF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>Uece</w:t>
      </w:r>
      <w:proofErr w:type="spellEnd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973B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</w:t>
      </w:r>
      <w:proofErr w:type="gramEnd"/>
      <w:r w:rsidRPr="009973B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cada número inteiro positivo </w:t>
      </w:r>
      <w:r w:rsidRPr="009973BF">
        <w:rPr>
          <w:rFonts w:ascii="Arial" w:eastAsia="Times New Roman" w:hAnsi="Arial" w:cs="Arial"/>
          <w:color w:val="000000"/>
          <w:position w:val="-8"/>
          <w:sz w:val="20"/>
          <w:szCs w:val="20"/>
          <w:lang w:eastAsia="pt-BR"/>
        </w:rPr>
        <w:object w:dxaOrig="225" w:dyaOrig="240" w14:anchorId="420CFE14">
          <v:shape id="_x0000_i3809" type="#_x0000_t75" style="width:11.25pt;height:12pt" o:ole="">
            <v:imagedata r:id="rId25" o:title=""/>
          </v:shape>
          <o:OLEObject Type="Embed" ProgID="Equation.DSMT4" ShapeID="_x0000_i3809" DrawAspect="Content" ObjectID="_1699943659" r:id="rId26"/>
        </w:object>
      </w:r>
      <w:r w:rsidRPr="009973B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as linhas do quadro abaixo são definidas segundo a estrutura lógica que segue: </w:t>
      </w:r>
    </w:p>
    <w:p w14:paraId="11513A01" w14:textId="77777777" w:rsidR="009973BF" w:rsidRPr="009973BF" w:rsidRDefault="009973BF" w:rsidP="009973BF">
      <w:pPr>
        <w:tabs>
          <w:tab w:val="left" w:pos="708"/>
          <w:tab w:val="center" w:pos="4252"/>
          <w:tab w:val="right" w:pos="8504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562"/>
        <w:gridCol w:w="1843"/>
      </w:tblGrid>
      <w:tr w:rsidR="009973BF" w:rsidRPr="009973BF" w14:paraId="51D86938" w14:textId="77777777" w:rsidTr="009973BF">
        <w:tc>
          <w:tcPr>
            <w:tcW w:w="562" w:type="dxa"/>
            <w:vAlign w:val="center"/>
            <w:hideMark/>
          </w:tcPr>
          <w:p w14:paraId="742AFF64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pt-BR"/>
              </w:rPr>
              <w:object w:dxaOrig="240" w:dyaOrig="300" w14:anchorId="077C12BF">
                <v:shape id="_x0000_i3810" type="#_x0000_t75" style="width:12pt;height:15pt" o:ole="">
                  <v:imagedata r:id="rId27" o:title=""/>
                </v:shape>
                <o:OLEObject Type="Embed" ProgID="Equation.DSMT4" ShapeID="_x0000_i3810" DrawAspect="Content" ObjectID="_1699943660" r:id="rId28"/>
              </w:object>
            </w:r>
          </w:p>
        </w:tc>
        <w:tc>
          <w:tcPr>
            <w:tcW w:w="1843" w:type="dxa"/>
            <w:vAlign w:val="center"/>
            <w:hideMark/>
          </w:tcPr>
          <w:p w14:paraId="3094A706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4"/>
                <w:sz w:val="20"/>
                <w:szCs w:val="20"/>
                <w:lang w:eastAsia="pt-BR"/>
              </w:rPr>
              <w:object w:dxaOrig="135" w:dyaOrig="240" w14:anchorId="3DE7D5D2">
                <v:shape id="_x0000_i3811" type="#_x0000_t75" style="width:6.75pt;height:12pt" o:ole="">
                  <v:imagedata r:id="rId29" o:title=""/>
                </v:shape>
                <o:OLEObject Type="Embed" ProgID="Equation.DSMT4" ShapeID="_x0000_i3811" DrawAspect="Content" ObjectID="_1699943661" r:id="rId30"/>
              </w:object>
            </w:r>
          </w:p>
        </w:tc>
      </w:tr>
      <w:tr w:rsidR="009973BF" w:rsidRPr="009973BF" w14:paraId="24FAB5E9" w14:textId="77777777" w:rsidTr="009973BF">
        <w:tc>
          <w:tcPr>
            <w:tcW w:w="562" w:type="dxa"/>
            <w:vAlign w:val="center"/>
            <w:hideMark/>
          </w:tcPr>
          <w:p w14:paraId="76497397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pt-BR"/>
              </w:rPr>
              <w:object w:dxaOrig="285" w:dyaOrig="300" w14:anchorId="0202A81E">
                <v:shape id="_x0000_i3812" type="#_x0000_t75" style="width:14.25pt;height:15pt" o:ole="">
                  <v:imagedata r:id="rId31" o:title=""/>
                </v:shape>
                <o:OLEObject Type="Embed" ProgID="Equation.DSMT4" ShapeID="_x0000_i3812" DrawAspect="Content" ObjectID="_1699943662" r:id="rId32"/>
              </w:object>
            </w:r>
          </w:p>
        </w:tc>
        <w:tc>
          <w:tcPr>
            <w:tcW w:w="1843" w:type="dxa"/>
            <w:vAlign w:val="center"/>
            <w:hideMark/>
          </w:tcPr>
          <w:p w14:paraId="7AE4576C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pt-BR"/>
              </w:rPr>
              <w:object w:dxaOrig="345" w:dyaOrig="300" w14:anchorId="3AF83DAC">
                <v:shape id="_x0000_i3813" type="#_x0000_t75" style="width:17.25pt;height:15pt" o:ole="">
                  <v:imagedata r:id="rId33" o:title=""/>
                </v:shape>
                <o:OLEObject Type="Embed" ProgID="Equation.DSMT4" ShapeID="_x0000_i3813" DrawAspect="Content" ObjectID="_1699943663" r:id="rId34"/>
              </w:object>
            </w:r>
          </w:p>
        </w:tc>
      </w:tr>
      <w:tr w:rsidR="009973BF" w:rsidRPr="009973BF" w14:paraId="7E23421E" w14:textId="77777777" w:rsidTr="009973BF">
        <w:tc>
          <w:tcPr>
            <w:tcW w:w="562" w:type="dxa"/>
            <w:vAlign w:val="center"/>
            <w:hideMark/>
          </w:tcPr>
          <w:p w14:paraId="41215FDF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pt-BR"/>
              </w:rPr>
              <w:object w:dxaOrig="285" w:dyaOrig="300" w14:anchorId="6062C0DB">
                <v:shape id="_x0000_i3814" type="#_x0000_t75" style="width:14.25pt;height:15pt" o:ole="">
                  <v:imagedata r:id="rId35" o:title=""/>
                </v:shape>
                <o:OLEObject Type="Embed" ProgID="Equation.DSMT4" ShapeID="_x0000_i3814" DrawAspect="Content" ObjectID="_1699943664" r:id="rId36"/>
              </w:object>
            </w:r>
          </w:p>
        </w:tc>
        <w:tc>
          <w:tcPr>
            <w:tcW w:w="1843" w:type="dxa"/>
            <w:vAlign w:val="center"/>
            <w:hideMark/>
          </w:tcPr>
          <w:p w14:paraId="3867B8A4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pt-BR"/>
              </w:rPr>
              <w:object w:dxaOrig="540" w:dyaOrig="300" w14:anchorId="478D8C71">
                <v:shape id="_x0000_i3815" type="#_x0000_t75" style="width:27pt;height:15pt" o:ole="">
                  <v:imagedata r:id="rId37" o:title=""/>
                </v:shape>
                <o:OLEObject Type="Embed" ProgID="Equation.DSMT4" ShapeID="_x0000_i3815" DrawAspect="Content" ObjectID="_1699943665" r:id="rId38"/>
              </w:object>
            </w:r>
          </w:p>
        </w:tc>
      </w:tr>
      <w:tr w:rsidR="009973BF" w:rsidRPr="009973BF" w14:paraId="05322583" w14:textId="77777777" w:rsidTr="009973BF">
        <w:tc>
          <w:tcPr>
            <w:tcW w:w="562" w:type="dxa"/>
            <w:vAlign w:val="center"/>
            <w:hideMark/>
          </w:tcPr>
          <w:p w14:paraId="29AC713C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pt-BR"/>
              </w:rPr>
              <w:object w:dxaOrig="285" w:dyaOrig="300" w14:anchorId="1C51A0B2">
                <v:shape id="_x0000_i3816" type="#_x0000_t75" style="width:14.25pt;height:15pt" o:ole="">
                  <v:imagedata r:id="rId39" o:title=""/>
                </v:shape>
                <o:OLEObject Type="Embed" ProgID="Equation.DSMT4" ShapeID="_x0000_i3816" DrawAspect="Content" ObjectID="_1699943666" r:id="rId40"/>
              </w:object>
            </w:r>
          </w:p>
        </w:tc>
        <w:tc>
          <w:tcPr>
            <w:tcW w:w="1843" w:type="dxa"/>
            <w:vAlign w:val="center"/>
            <w:hideMark/>
          </w:tcPr>
          <w:p w14:paraId="5780D9D8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pt-BR"/>
              </w:rPr>
              <w:object w:dxaOrig="735" w:dyaOrig="300" w14:anchorId="028E97BF">
                <v:shape id="_x0000_i3817" type="#_x0000_t75" style="width:36.75pt;height:15pt" o:ole="">
                  <v:imagedata r:id="rId41" o:title=""/>
                </v:shape>
                <o:OLEObject Type="Embed" ProgID="Equation.DSMT4" ShapeID="_x0000_i3817" DrawAspect="Content" ObjectID="_1699943667" r:id="rId42"/>
              </w:object>
            </w:r>
          </w:p>
        </w:tc>
      </w:tr>
      <w:tr w:rsidR="009973BF" w:rsidRPr="009973BF" w14:paraId="79BCED95" w14:textId="77777777" w:rsidTr="009973BF">
        <w:tc>
          <w:tcPr>
            <w:tcW w:w="2405" w:type="dxa"/>
            <w:gridSpan w:val="2"/>
            <w:vAlign w:val="center"/>
            <w:hideMark/>
          </w:tcPr>
          <w:p w14:paraId="6FD5D799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4"/>
                <w:sz w:val="20"/>
                <w:szCs w:val="20"/>
                <w:lang w:eastAsia="pt-BR"/>
              </w:rPr>
              <w:object w:dxaOrig="1395" w:dyaOrig="120" w14:anchorId="33602E03">
                <v:shape id="_x0000_i3818" type="#_x0000_t75" style="width:69.75pt;height:6pt" o:ole="">
                  <v:imagedata r:id="rId43" o:title=""/>
                </v:shape>
                <o:OLEObject Type="Embed" ProgID="Equation.DSMT4" ShapeID="_x0000_i3818" DrawAspect="Content" ObjectID="_1699943668" r:id="rId44"/>
              </w:object>
            </w:r>
          </w:p>
        </w:tc>
      </w:tr>
      <w:tr w:rsidR="009973BF" w:rsidRPr="009973BF" w14:paraId="17DBB175" w14:textId="77777777" w:rsidTr="009973BF">
        <w:tc>
          <w:tcPr>
            <w:tcW w:w="2405" w:type="dxa"/>
            <w:gridSpan w:val="2"/>
            <w:vAlign w:val="center"/>
            <w:hideMark/>
          </w:tcPr>
          <w:p w14:paraId="5FF367A3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4"/>
                <w:sz w:val="20"/>
                <w:szCs w:val="20"/>
                <w:lang w:eastAsia="pt-BR"/>
              </w:rPr>
              <w:object w:dxaOrig="1605" w:dyaOrig="120" w14:anchorId="0BD208B4">
                <v:shape id="_x0000_i3819" type="#_x0000_t75" style="width:80.25pt;height:6pt" o:ole="">
                  <v:imagedata r:id="rId45" o:title=""/>
                </v:shape>
                <o:OLEObject Type="Embed" ProgID="Equation.DSMT4" ShapeID="_x0000_i3819" DrawAspect="Content" ObjectID="_1699943669" r:id="rId46"/>
              </w:object>
            </w:r>
          </w:p>
        </w:tc>
      </w:tr>
      <w:tr w:rsidR="009973BF" w:rsidRPr="009973BF" w14:paraId="3FBA2440" w14:textId="77777777" w:rsidTr="009973BF">
        <w:tc>
          <w:tcPr>
            <w:tcW w:w="562" w:type="dxa"/>
            <w:vAlign w:val="center"/>
            <w:hideMark/>
          </w:tcPr>
          <w:p w14:paraId="623395CA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pt-BR"/>
              </w:rPr>
              <w:object w:dxaOrig="255" w:dyaOrig="300" w14:anchorId="13A4A32E">
                <v:shape id="_x0000_i3820" type="#_x0000_t75" style="width:12.75pt;height:15pt" o:ole="">
                  <v:imagedata r:id="rId47" o:title=""/>
                </v:shape>
                <o:OLEObject Type="Embed" ProgID="Equation.DSMT4" ShapeID="_x0000_i3820" DrawAspect="Content" ObjectID="_1699943670" r:id="rId48"/>
              </w:object>
            </w:r>
          </w:p>
        </w:tc>
        <w:tc>
          <w:tcPr>
            <w:tcW w:w="1843" w:type="dxa"/>
            <w:vAlign w:val="center"/>
            <w:hideMark/>
          </w:tcPr>
          <w:p w14:paraId="700660BD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pt-BR"/>
              </w:rPr>
              <w:object w:dxaOrig="1575" w:dyaOrig="300" w14:anchorId="2E14E19F">
                <v:shape id="_x0000_i3821" type="#_x0000_t75" style="width:78.75pt;height:15pt" o:ole="">
                  <v:imagedata r:id="rId49" o:title=""/>
                </v:shape>
                <o:OLEObject Type="Embed" ProgID="Equation.DSMT4" ShapeID="_x0000_i3821" DrawAspect="Content" ObjectID="_1699943671" r:id="rId50"/>
              </w:object>
            </w:r>
          </w:p>
        </w:tc>
      </w:tr>
      <w:tr w:rsidR="009973BF" w:rsidRPr="009973BF" w14:paraId="1AD3FCB7" w14:textId="77777777" w:rsidTr="009973BF">
        <w:tc>
          <w:tcPr>
            <w:tcW w:w="2405" w:type="dxa"/>
            <w:gridSpan w:val="2"/>
            <w:vAlign w:val="center"/>
            <w:hideMark/>
          </w:tcPr>
          <w:p w14:paraId="630D932C" w14:textId="77777777" w:rsidR="009973BF" w:rsidRPr="009973BF" w:rsidRDefault="009973BF" w:rsidP="009973BF">
            <w:pPr>
              <w:keepNext/>
              <w:tabs>
                <w:tab w:val="left" w:pos="708"/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73BF">
              <w:rPr>
                <w:rFonts w:ascii="Arial" w:eastAsia="Times New Roman" w:hAnsi="Arial" w:cs="Arial"/>
                <w:color w:val="000000"/>
                <w:position w:val="-4"/>
                <w:sz w:val="20"/>
                <w:szCs w:val="20"/>
                <w:lang w:eastAsia="pt-BR"/>
              </w:rPr>
              <w:object w:dxaOrig="2175" w:dyaOrig="120" w14:anchorId="7220564B">
                <v:shape id="_x0000_i3822" type="#_x0000_t75" style="width:108.75pt;height:6pt" o:ole="">
                  <v:imagedata r:id="rId51" o:title=""/>
                </v:shape>
                <o:OLEObject Type="Embed" ProgID="Equation.DSMT4" ShapeID="_x0000_i3822" DrawAspect="Content" ObjectID="_1699943672" r:id="rId52"/>
              </w:object>
            </w:r>
          </w:p>
        </w:tc>
      </w:tr>
    </w:tbl>
    <w:p w14:paraId="5192CA60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76AB32C" w14:textId="77777777" w:rsidR="009973BF" w:rsidRPr="009973BF" w:rsidRDefault="009973BF" w:rsidP="009973BF">
      <w:pPr>
        <w:tabs>
          <w:tab w:val="left" w:pos="708"/>
          <w:tab w:val="center" w:pos="4252"/>
          <w:tab w:val="right" w:pos="8504"/>
        </w:tabs>
        <w:autoSpaceDE w:val="0"/>
        <w:autoSpaceDN w:val="0"/>
        <w:adjustRightInd w:val="0"/>
        <w:rPr>
          <w:rFonts w:ascii="Verdana" w:eastAsia="Times New Roman" w:hAnsi="Verdana" w:cs="Verdana"/>
          <w:color w:val="000000"/>
          <w:sz w:val="24"/>
          <w:szCs w:val="24"/>
          <w:lang w:eastAsia="pt-BR"/>
        </w:rPr>
      </w:pPr>
      <w:r w:rsidRPr="009973B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soma dos números que compõem a linha </w:t>
      </w:r>
      <w:r w:rsidRPr="009973BF">
        <w:rPr>
          <w:rFonts w:ascii="Arial" w:eastAsia="Times New Roman" w:hAnsi="Arial" w:cs="Arial"/>
          <w:color w:val="000000"/>
          <w:position w:val="-10"/>
          <w:sz w:val="20"/>
          <w:szCs w:val="20"/>
          <w:lang w:eastAsia="pt-BR"/>
        </w:rPr>
        <w:object w:dxaOrig="540" w:dyaOrig="300" w14:anchorId="5D9B6AAA">
          <v:shape id="_x0000_i3823" type="#_x0000_t75" style="width:27pt;height:15pt" o:ole="">
            <v:imagedata r:id="rId53" o:title=""/>
          </v:shape>
          <o:OLEObject Type="Embed" ProgID="Equation.DSMT4" ShapeID="_x0000_i3823" DrawAspect="Content" ObjectID="_1699943673" r:id="rId54"/>
        </w:object>
      </w:r>
      <w:r w:rsidRPr="009973B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é igual a </w:t>
      </w:r>
    </w:p>
    <w:p w14:paraId="236860D9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973BF">
        <w:rPr>
          <w:rFonts w:ascii="Arial" w:eastAsia="Times New Roman" w:hAnsi="Arial" w:cs="Arial"/>
          <w:color w:val="000000"/>
          <w:position w:val="-6"/>
          <w:sz w:val="20"/>
          <w:szCs w:val="20"/>
          <w:lang w:eastAsia="pt-BR"/>
        </w:rPr>
        <w:object w:dxaOrig="1020" w:dyaOrig="255" w14:anchorId="2E57D97F">
          <v:shape id="_x0000_i3824" type="#_x0000_t75" style="width:51pt;height:12.75pt" o:ole="">
            <v:imagedata r:id="rId55" o:title=""/>
          </v:shape>
          <o:OLEObject Type="Embed" ProgID="Equation.DSMT4" ShapeID="_x0000_i3824" DrawAspect="Content" ObjectID="_1699943674" r:id="rId56"/>
        </w:object>
      </w:r>
      <w:r w:rsidRPr="009973B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65831B5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973BF">
        <w:rPr>
          <w:rFonts w:ascii="Arial" w:eastAsia="Times New Roman" w:hAnsi="Arial" w:cs="Arial"/>
          <w:color w:val="000000"/>
          <w:position w:val="-6"/>
          <w:sz w:val="20"/>
          <w:szCs w:val="20"/>
          <w:lang w:eastAsia="pt-BR"/>
        </w:rPr>
        <w:object w:dxaOrig="1020" w:dyaOrig="255" w14:anchorId="7B3F9987">
          <v:shape id="_x0000_i3825" type="#_x0000_t75" style="width:51pt;height:12.75pt" o:ole="">
            <v:imagedata r:id="rId57" o:title=""/>
          </v:shape>
          <o:OLEObject Type="Embed" ProgID="Equation.DSMT4" ShapeID="_x0000_i3825" DrawAspect="Content" ObjectID="_1699943675" r:id="rId58"/>
        </w:object>
      </w:r>
      <w:r w:rsidRPr="009973B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077D488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973BF">
        <w:rPr>
          <w:rFonts w:ascii="Arial" w:eastAsia="Times New Roman" w:hAnsi="Arial" w:cs="Arial"/>
          <w:color w:val="000000"/>
          <w:position w:val="-6"/>
          <w:sz w:val="20"/>
          <w:szCs w:val="20"/>
          <w:lang w:eastAsia="pt-BR"/>
        </w:rPr>
        <w:object w:dxaOrig="1020" w:dyaOrig="255" w14:anchorId="51F1B951">
          <v:shape id="_x0000_i3826" type="#_x0000_t75" style="width:51pt;height:12.75pt" o:ole="">
            <v:imagedata r:id="rId59" o:title=""/>
          </v:shape>
          <o:OLEObject Type="Embed" ProgID="Equation.DSMT4" ShapeID="_x0000_i3826" DrawAspect="Content" ObjectID="_1699943676" r:id="rId60"/>
        </w:object>
      </w:r>
      <w:r w:rsidRPr="009973B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0212EEA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973BF">
        <w:rPr>
          <w:rFonts w:ascii="Arial" w:eastAsia="Times New Roman" w:hAnsi="Arial" w:cs="Arial"/>
          <w:color w:val="000000"/>
          <w:position w:val="-6"/>
          <w:sz w:val="20"/>
          <w:szCs w:val="20"/>
          <w:lang w:eastAsia="pt-BR"/>
        </w:rPr>
        <w:object w:dxaOrig="1020" w:dyaOrig="255" w14:anchorId="415F3A35">
          <v:shape id="_x0000_i3827" type="#_x0000_t75" style="width:51pt;height:12.75pt" o:ole="">
            <v:imagedata r:id="rId61" o:title=""/>
          </v:shape>
          <o:OLEObject Type="Embed" ProgID="Equation.DSMT4" ShapeID="_x0000_i3827" DrawAspect="Content" ObjectID="_1699943677" r:id="rId62"/>
        </w:object>
      </w:r>
      <w:r w:rsidRPr="009973B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56CC0AF" w14:textId="07C8C59A" w:rsidR="009973BF" w:rsidRPr="009973BF" w:rsidRDefault="009973BF" w:rsidP="009973BF">
      <w:pPr>
        <w:rPr>
          <w:rFonts w:ascii="Arial" w:eastAsia="Times New Roman" w:hAnsi="Arial" w:cs="Arial"/>
          <w:lang w:eastAsia="zh-CN"/>
        </w:rPr>
      </w:pPr>
    </w:p>
    <w:p w14:paraId="04D29230" w14:textId="77777777" w:rsid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7EAB8C2C" w14:textId="6828EB2A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>4</w:t>
      </w:r>
      <w:r w:rsidRPr="009973BF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(S1 - ifpe 2020) 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Paulo Roberto deseja comprar para sua filha uma boneca que custa </w:t>
      </w:r>
      <w:r w:rsidRPr="009973BF">
        <w:rPr>
          <w:rFonts w:ascii="Arial" w:eastAsia="Times New Roman" w:hAnsi="Arial" w:cs="Times New Roman"/>
          <w:position w:val="-8"/>
          <w:sz w:val="20"/>
          <w:lang w:eastAsia="pt-BR"/>
        </w:rPr>
        <w:object w:dxaOrig="975" w:dyaOrig="285" w14:anchorId="7D48DEAA">
          <v:shape id="_x0000_i3828" type="#_x0000_t75" style="width:48.75pt;height:14.25pt" o:ole="">
            <v:imagedata r:id="rId63" o:title=""/>
          </v:shape>
          <o:OLEObject Type="Embed" ProgID="Equation.DSMT4" ShapeID="_x0000_i3828" DrawAspect="Content" ObjectID="_1699943678" r:id="rId64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Então, decidiu juntar seu dinheiro, durante </w:t>
      </w:r>
      <w:r w:rsidRPr="009973BF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55" w14:anchorId="6F9310AC">
          <v:shape id="_x0000_i3829" type="#_x0000_t75" style="width:15pt;height:12.75pt" o:ole="">
            <v:imagedata r:id="rId65" o:title=""/>
          </v:shape>
          <o:OLEObject Type="Embed" ProgID="Equation.DSMT4" ShapeID="_x0000_i3829" DrawAspect="Content" ObjectID="_1699943679" r:id="rId66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dias, num cofre de barro, da seguinte forma: no primeiro dia, colocou </w:t>
      </w:r>
      <w:r w:rsidRPr="009973BF">
        <w:rPr>
          <w:rFonts w:ascii="Arial" w:eastAsia="Times New Roman" w:hAnsi="Arial" w:cs="Times New Roman"/>
          <w:position w:val="-10"/>
          <w:sz w:val="20"/>
          <w:lang w:eastAsia="pt-BR"/>
        </w:rPr>
        <w:object w:dxaOrig="765" w:dyaOrig="300" w14:anchorId="77F38C7E">
          <v:shape id="_x0000_i3830" type="#_x0000_t75" style="width:38.25pt;height:15pt" o:ole="">
            <v:imagedata r:id="rId67" o:title=""/>
          </v:shape>
          <o:OLEObject Type="Embed" ProgID="Equation.DSMT4" ShapeID="_x0000_i3830" DrawAspect="Content" ObjectID="_1699943680" r:id="rId68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no segundo dia, colocou </w:t>
      </w:r>
      <w:r w:rsidRPr="009973BF">
        <w:rPr>
          <w:rFonts w:ascii="Arial" w:eastAsia="Times New Roman" w:hAnsi="Arial" w:cs="Times New Roman"/>
          <w:position w:val="-10"/>
          <w:sz w:val="20"/>
          <w:lang w:eastAsia="pt-BR"/>
        </w:rPr>
        <w:object w:dxaOrig="795" w:dyaOrig="300" w14:anchorId="5561C146">
          <v:shape id="_x0000_i3831" type="#_x0000_t75" style="width:39.75pt;height:15pt" o:ole="">
            <v:imagedata r:id="rId69" o:title=""/>
          </v:shape>
          <o:OLEObject Type="Embed" ProgID="Equation.DSMT4" ShapeID="_x0000_i3831" DrawAspect="Content" ObjectID="_1699943681" r:id="rId70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no terceiro dia, colocou </w:t>
      </w:r>
      <w:r w:rsidRPr="009973BF">
        <w:rPr>
          <w:rFonts w:ascii="Arial" w:eastAsia="Times New Roman" w:hAnsi="Arial" w:cs="Times New Roman"/>
          <w:position w:val="-10"/>
          <w:sz w:val="20"/>
          <w:lang w:eastAsia="pt-BR"/>
        </w:rPr>
        <w:object w:dxaOrig="765" w:dyaOrig="300" w14:anchorId="22406BE1">
          <v:shape id="_x0000_i3832" type="#_x0000_t75" style="width:38.25pt;height:15pt" o:ole="">
            <v:imagedata r:id="rId71" o:title=""/>
          </v:shape>
          <o:OLEObject Type="Embed" ProgID="Equation.DSMT4" ShapeID="_x0000_i3832" DrawAspect="Content" ObjectID="_1699943682" r:id="rId72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e, assim, sucessivamente, aumentando apenas </w:t>
      </w:r>
      <w:r w:rsidRPr="009973BF">
        <w:rPr>
          <w:rFonts w:ascii="Arial" w:eastAsia="Times New Roman" w:hAnsi="Arial" w:cs="Times New Roman"/>
          <w:position w:val="-10"/>
          <w:sz w:val="20"/>
          <w:lang w:eastAsia="pt-BR"/>
        </w:rPr>
        <w:object w:dxaOrig="720" w:dyaOrig="300" w14:anchorId="1C775B3A">
          <v:shape id="_x0000_i3833" type="#_x0000_t75" style="width:36pt;height:15pt" o:ole="">
            <v:imagedata r:id="rId73" o:title=""/>
          </v:shape>
          <o:OLEObject Type="Embed" ProgID="Equation.DSMT4" ShapeID="_x0000_i3833" DrawAspect="Content" ObjectID="_1699943683" r:id="rId74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de um dia para o outro. Ao final dos </w:t>
      </w:r>
      <w:r w:rsidRPr="009973BF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55" w14:anchorId="29F3744C">
          <v:shape id="_x0000_i3834" type="#_x0000_t75" style="width:15pt;height:12.75pt" o:ole="">
            <v:imagedata r:id="rId75" o:title=""/>
          </v:shape>
          <o:OLEObject Type="Embed" ProgID="Equation.DSMT4" ShapeID="_x0000_i3834" DrawAspect="Content" ObjectID="_1699943684" r:id="rId76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dias, Paulo Roberto terá, em seu cofre,  </w:t>
      </w:r>
    </w:p>
    <w:p w14:paraId="162D71FF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973BF">
        <w:rPr>
          <w:rFonts w:ascii="Arial" w:eastAsia="Times New Roman" w:hAnsi="Arial" w:cs="Times New Roman"/>
          <w:position w:val="-10"/>
          <w:sz w:val="20"/>
          <w:lang w:eastAsia="pt-BR"/>
        </w:rPr>
        <w:object w:dxaOrig="885" w:dyaOrig="300" w14:anchorId="7BC1523C">
          <v:shape id="_x0000_i3835" type="#_x0000_t75" style="width:44.25pt;height:15pt" o:ole="">
            <v:imagedata r:id="rId77" o:title=""/>
          </v:shape>
          <o:OLEObject Type="Embed" ProgID="Equation.DSMT4" ShapeID="_x0000_i3835" DrawAspect="Content" ObjectID="_1699943685" r:id="rId78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a menos, com relação ao valor da boneca. </w:t>
      </w:r>
      <w:r w:rsidRPr="009973BF">
        <w:rPr>
          <w:rFonts w:ascii="Arial" w:eastAsia="Times New Roman" w:hAnsi="Arial" w:cs="Times New Roman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87B12FC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um valor igual ao valor da boneca. </w:t>
      </w:r>
      <w:r w:rsidRPr="009973BF">
        <w:rPr>
          <w:rFonts w:ascii="Arial" w:eastAsia="Times New Roman" w:hAnsi="Arial" w:cs="Times New Roman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4943519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973BF">
        <w:rPr>
          <w:rFonts w:ascii="Arial" w:eastAsia="Times New Roman" w:hAnsi="Arial" w:cs="Times New Roman"/>
          <w:position w:val="-10"/>
          <w:sz w:val="20"/>
          <w:lang w:eastAsia="pt-BR"/>
        </w:rPr>
        <w:object w:dxaOrig="885" w:dyaOrig="300" w14:anchorId="427CC4B4">
          <v:shape id="_x0000_i3836" type="#_x0000_t75" style="width:44.25pt;height:15pt" o:ole="">
            <v:imagedata r:id="rId79" o:title=""/>
          </v:shape>
          <o:OLEObject Type="Embed" ProgID="Equation.DSMT4" ShapeID="_x0000_i3836" DrawAspect="Content" ObjectID="_1699943686" r:id="rId80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a mais, com relação ao valor da boneca. 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4C5DAF8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973BF">
        <w:rPr>
          <w:rFonts w:ascii="Arial" w:eastAsia="Times New Roman" w:hAnsi="Arial" w:cs="Times New Roman"/>
          <w:position w:val="-10"/>
          <w:sz w:val="20"/>
          <w:lang w:eastAsia="pt-BR"/>
        </w:rPr>
        <w:object w:dxaOrig="885" w:dyaOrig="300" w14:anchorId="4792FF70">
          <v:shape id="_x0000_i3837" type="#_x0000_t75" style="width:44.25pt;height:15pt" o:ole="">
            <v:imagedata r:id="rId81" o:title=""/>
          </v:shape>
          <o:OLEObject Type="Embed" ProgID="Equation.DSMT4" ShapeID="_x0000_i3837" DrawAspect="Content" ObjectID="_1699943687" r:id="rId82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a menos, com relação ao valor da boneca. 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56E4298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Times New Roman" w:eastAsia="Times New Roman" w:hAnsi="Arial" w:cs="Times New Roman"/>
          <w:sz w:val="20"/>
          <w:szCs w:val="20"/>
          <w:lang w:eastAsia="zh-CN"/>
        </w:rPr>
        <w:t xml:space="preserve">e) </w:t>
      </w:r>
      <w:r w:rsidRPr="009973BF">
        <w:rPr>
          <w:rFonts w:ascii="Arial" w:eastAsia="Times New Roman" w:hAnsi="Arial" w:cs="Times New Roman"/>
          <w:position w:val="-10"/>
          <w:sz w:val="20"/>
          <w:lang w:eastAsia="pt-BR"/>
        </w:rPr>
        <w:object w:dxaOrig="885" w:dyaOrig="300" w14:anchorId="6D5E418E">
          <v:shape id="_x0000_i3838" type="#_x0000_t75" style="width:44.25pt;height:15pt" o:ole="">
            <v:imagedata r:id="rId83" o:title=""/>
          </v:shape>
          <o:OLEObject Type="Embed" ProgID="Equation.DSMT4" ShapeID="_x0000_i3838" DrawAspect="Content" ObjectID="_1699943688" r:id="rId84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a mais, com relação ao valor da boneca. </w:t>
      </w:r>
      <w:r w:rsidRPr="009973BF">
        <w:rPr>
          <w:rFonts w:ascii="Times New Roman" w:eastAsia="Times New Roman" w:hAnsi="Arial" w:cs="Times New Roman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1FDADA4" w14:textId="77777777" w:rsidR="009973BF" w:rsidRPr="009973BF" w:rsidRDefault="009973BF" w:rsidP="009973BF">
      <w:pPr>
        <w:rPr>
          <w:rFonts w:ascii="Arial" w:eastAsia="Times New Roman" w:hAnsi="Arial" w:cs="Arial"/>
          <w:lang w:eastAsia="zh-CN"/>
        </w:rPr>
      </w:pPr>
      <w:r w:rsidRPr="009973BF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6BFB400C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>5</w:t>
      </w:r>
      <w:r w:rsidRPr="009973BF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>Uece</w:t>
      </w:r>
      <w:proofErr w:type="spellEnd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listagem infinita de números naturais apresentada abaixo está organizada e ordenada segundo uma lógica estrutural própria:</w:t>
      </w:r>
    </w:p>
    <w:p w14:paraId="20D4F38A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48FAD42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pt-BR"/>
        </w:rPr>
        <w:t>1, 2, 3, 4, 5, 6, 5, 4, 3, 2, 1, 2, 3, 4, 5, 6, 5, 4, 3, 2, 1, 2, 3, ...</w:t>
      </w:r>
    </w:p>
    <w:p w14:paraId="36F67254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78CC095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O resultado da soma dos primeiros 2020 números da listagem apresentada é </w:t>
      </w:r>
    </w:p>
    <w:p w14:paraId="5DC4D338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7007.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2E7E2EF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7700.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4F9D19F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7070.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EEBC90F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7770.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68D0783" w14:textId="77777777" w:rsidR="009973BF" w:rsidRPr="009973BF" w:rsidRDefault="009973BF" w:rsidP="009973BF">
      <w:pPr>
        <w:rPr>
          <w:rFonts w:ascii="Arial" w:eastAsia="Times New Roman" w:hAnsi="Arial" w:cs="Arial"/>
          <w:lang w:eastAsia="zh-CN"/>
        </w:rPr>
      </w:pPr>
      <w:r w:rsidRPr="009973BF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0B65F5E0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>6</w:t>
      </w:r>
      <w:r w:rsidRPr="009973BF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(Famerp 2021) 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O domínio da função </w:t>
      </w:r>
      <w:r w:rsidRPr="009973BF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180" w:dyaOrig="285" w14:anchorId="5405C491">
          <v:shape id="_x0000_i3839" type="#_x0000_t75" style="width:9pt;height:14.25pt" o:ole="">
            <v:imagedata r:id="rId85" o:title=""/>
          </v:shape>
          <o:OLEObject Type="Embed" ProgID="Equation.DSMT4" ShapeID="_x0000_i3839" DrawAspect="Content" ObjectID="_1699943689" r:id="rId86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dada pela lei </w:t>
      </w:r>
      <w:r w:rsidRPr="009973BF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095" w:dyaOrig="360" w14:anchorId="7C52E2BD">
          <v:shape id="_x0000_i3840" type="#_x0000_t75" style="width:54.75pt;height:18pt" o:ole="">
            <v:imagedata r:id="rId87" o:title=""/>
          </v:shape>
          <o:OLEObject Type="Embed" ProgID="Equation.DSMT4" ShapeID="_x0000_i3840" DrawAspect="Content" ObjectID="_1699943690" r:id="rId88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é o conjunto </w:t>
      </w:r>
      <w:r w:rsidRPr="009973BF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320" w:dyaOrig="300" w14:anchorId="12D1545D">
          <v:shape id="_x0000_i3841" type="#_x0000_t75" style="width:66pt;height:15pt" o:ole="">
            <v:imagedata r:id="rId89" o:title=""/>
          </v:shape>
          <o:OLEObject Type="Embed" ProgID="Equation.DSMT4" ShapeID="_x0000_i3841" DrawAspect="Content" ObjectID="_1699943691" r:id="rId90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Sabendo que </w:t>
      </w:r>
      <w:r w:rsidRPr="009973BF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885" w:dyaOrig="345" w14:anchorId="039E3640">
          <v:shape id="_x0000_i3842" type="#_x0000_t75" style="width:44.25pt;height:17.25pt" o:ole="">
            <v:imagedata r:id="rId91" o:title=""/>
          </v:shape>
          <o:OLEObject Type="Embed" ProgID="Equation.DSMT4" ShapeID="_x0000_i3842" DrawAspect="Content" ObjectID="_1699943692" r:id="rId92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a média aritmética de todos os elementos do conjunto imagem dessa função é igual a </w:t>
      </w:r>
    </w:p>
    <w:p w14:paraId="61963836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1.092.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AF76567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729.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FFA0EF0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970.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71BE3F5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1.086.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404EE85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1.458.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C3F26DA" w14:textId="77777777" w:rsidR="009973BF" w:rsidRPr="009973BF" w:rsidRDefault="009973BF" w:rsidP="009973BF">
      <w:pPr>
        <w:rPr>
          <w:rFonts w:ascii="Arial" w:eastAsia="Times New Roman" w:hAnsi="Arial" w:cs="Arial"/>
          <w:lang w:eastAsia="zh-CN"/>
        </w:rPr>
      </w:pPr>
      <w:r w:rsidRPr="009973BF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4DC25E6C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>7</w:t>
      </w:r>
      <w:r w:rsidRPr="009973BF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>Ueg</w:t>
      </w:r>
      <w:proofErr w:type="spellEnd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>Um</w:t>
      </w:r>
      <w:proofErr w:type="gramEnd"/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vírus possui taxa de contaminação igual a 1,2 a cada dia. Então, 100 pessoas contaminam outras 120 pessoas em 24 horas. Quantas pessoas essas 100 contaminarão em 5 dias, aproximadamente? </w:t>
      </w:r>
    </w:p>
    <w:p w14:paraId="34AD3E5C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1200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53E2330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600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BD8EB7C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360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BCEE868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500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BB6E16E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250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1F31858" w14:textId="77777777" w:rsidR="009973BF" w:rsidRPr="009973BF" w:rsidRDefault="009973BF" w:rsidP="009973BF">
      <w:pPr>
        <w:rPr>
          <w:rFonts w:ascii="Arial" w:eastAsia="Times New Roman" w:hAnsi="Arial" w:cs="Arial"/>
          <w:lang w:eastAsia="zh-CN"/>
        </w:rPr>
      </w:pPr>
      <w:r w:rsidRPr="009973BF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25F9CA94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>8</w:t>
      </w:r>
      <w:r w:rsidRPr="009973BF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>Ueg</w:t>
      </w:r>
      <w:proofErr w:type="spellEnd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>Em</w:t>
      </w:r>
      <w:proofErr w:type="gramEnd"/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um experimento com uma colônia de bactérias, verificou-se que uma bactéria se divide em duas a cada hora. Nessas condições, o número de bactérias originadas de uma só bactéria dessa colônia, depois de 12 horas, será </w:t>
      </w:r>
    </w:p>
    <w:p w14:paraId="7ADD44BD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4096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5A2F09D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8192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6F56485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1048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F1DFF9C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3096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CE3CD7A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2048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A4E97F0" w14:textId="77777777" w:rsidR="009973BF" w:rsidRPr="009973BF" w:rsidRDefault="009973BF" w:rsidP="009973BF">
      <w:pPr>
        <w:rPr>
          <w:rFonts w:ascii="Arial" w:eastAsia="Times New Roman" w:hAnsi="Arial" w:cs="Arial"/>
          <w:lang w:eastAsia="zh-CN"/>
        </w:rPr>
      </w:pPr>
      <w:r w:rsidRPr="009973BF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7427AB20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>9</w:t>
      </w:r>
      <w:r w:rsidRPr="009973BF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>Uece</w:t>
      </w:r>
      <w:proofErr w:type="spellEnd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>Existem</w:t>
      </w:r>
      <w:proofErr w:type="gramEnd"/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180" w:dyaOrig="195" w14:anchorId="6793ED25">
          <v:shape id="_x0000_i3843" type="#_x0000_t75" style="width:9pt;height:9.75pt" o:ole="">
            <v:imagedata r:id="rId93" o:title=""/>
          </v:shape>
          <o:OLEObject Type="Embed" ProgID="Equation.DSMT4" ShapeID="_x0000_i3843" DrawAspect="Content" ObjectID="_1699943693" r:id="rId94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números da forma </w:t>
      </w:r>
      <w:r w:rsidRPr="009973BF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255" w:dyaOrig="315" w14:anchorId="30FD919D">
          <v:shape id="_x0000_i3844" type="#_x0000_t75" style="width:12.75pt;height:15.75pt" o:ole="">
            <v:imagedata r:id="rId95" o:title=""/>
          </v:shape>
          <o:OLEObject Type="Embed" ProgID="Equation.DSMT4" ShapeID="_x0000_i3844" DrawAspect="Content" ObjectID="_1699943694" r:id="rId96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onde </w:t>
      </w:r>
      <w:r w:rsidRPr="009973BF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180" w:dyaOrig="225" w14:anchorId="0AC80077">
          <v:shape id="_x0000_i3845" type="#_x0000_t75" style="width:9pt;height:11.25pt" o:ole="">
            <v:imagedata r:id="rId97" o:title=""/>
          </v:shape>
          <o:OLEObject Type="Embed" ProgID="Equation.DSMT4" ShapeID="_x0000_i3845" DrawAspect="Content" ObjectID="_1699943695" r:id="rId98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é um número inteiro positivo, entre 10 e 730. A soma destes números é igual a </w:t>
      </w:r>
    </w:p>
    <w:p w14:paraId="30DCDBC5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1080.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3E7D2D5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729.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F900D0C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738.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4514CC5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1100.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DFAD903" w14:textId="77777777" w:rsidR="009973BF" w:rsidRPr="009973BF" w:rsidRDefault="009973BF" w:rsidP="009973BF">
      <w:pPr>
        <w:rPr>
          <w:rFonts w:ascii="Arial" w:eastAsia="Times New Roman" w:hAnsi="Arial" w:cs="Arial"/>
          <w:lang w:eastAsia="zh-CN"/>
        </w:rPr>
      </w:pPr>
      <w:r w:rsidRPr="009973BF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7B6431CF" w14:textId="77777777" w:rsidR="009973BF" w:rsidRPr="009973BF" w:rsidRDefault="009973BF" w:rsidP="009973BF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>10</w:t>
      </w:r>
      <w:r w:rsidRPr="009973BF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9973BF">
        <w:rPr>
          <w:rFonts w:ascii="Arial" w:eastAsia="Times New Roman" w:hAnsi="Arial" w:cs="Arial"/>
          <w:sz w:val="20"/>
          <w:szCs w:val="20"/>
          <w:lang w:eastAsia="zh-CN"/>
        </w:rPr>
        <w:t>Espm</w:t>
      </w:r>
      <w:proofErr w:type="spellEnd"/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2019) 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Considere a sequência </w:t>
      </w:r>
      <w:r w:rsidRPr="009973BF">
        <w:rPr>
          <w:rFonts w:ascii="Arial" w:eastAsia="Times New Roman" w:hAnsi="Arial" w:cs="Times New Roman"/>
          <w:position w:val="-10"/>
          <w:lang w:eastAsia="pt-BR"/>
        </w:rPr>
        <w:object w:dxaOrig="2145" w:dyaOrig="300" w14:anchorId="35C69332">
          <v:shape id="_x0000_i3846" type="#_x0000_t75" style="width:107.25pt;height:15pt" o:ole="">
            <v:imagedata r:id="rId99" o:title=""/>
          </v:shape>
          <o:OLEObject Type="Embed" ProgID="Equation.DSMT4" ShapeID="_x0000_i3846" DrawAspect="Content" ObjectID="_1699943696" r:id="rId100"/>
        </w:object>
      </w:r>
      <w:r w:rsidRPr="009973BF">
        <w:rPr>
          <w:rFonts w:ascii="Arial" w:eastAsia="Times New Roman" w:hAnsi="Arial" w:cs="Times New Roman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onde o termo de ordem </w:t>
      </w:r>
      <w:r w:rsidRPr="009973BF">
        <w:rPr>
          <w:rFonts w:ascii="Arial" w:eastAsia="Times New Roman" w:hAnsi="Arial" w:cs="Times New Roman"/>
          <w:position w:val="-4"/>
          <w:lang w:eastAsia="pt-BR"/>
        </w:rPr>
        <w:object w:dxaOrig="180" w:dyaOrig="195" w14:anchorId="1E09C753">
          <v:shape id="_x0000_i3847" type="#_x0000_t75" style="width:9pt;height:9.75pt" o:ole="">
            <v:imagedata r:id="rId101" o:title=""/>
          </v:shape>
          <o:OLEObject Type="Embed" ProgID="Equation.DSMT4" ShapeID="_x0000_i3847" DrawAspect="Content" ObjectID="_1699943697" r:id="rId102"/>
        </w:object>
      </w:r>
      <w:r w:rsidRPr="009973BF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representa a soma dos </w:t>
      </w:r>
      <w:r w:rsidRPr="009973BF">
        <w:rPr>
          <w:rFonts w:ascii="Arial" w:eastAsia="Times New Roman" w:hAnsi="Arial" w:cs="Times New Roman"/>
          <w:position w:val="-4"/>
          <w:lang w:eastAsia="pt-BR"/>
        </w:rPr>
        <w:object w:dxaOrig="180" w:dyaOrig="195" w14:anchorId="78306CAD">
          <v:shape id="_x0000_i3848" type="#_x0000_t75" style="width:9pt;height:9.75pt" o:ole="">
            <v:imagedata r:id="rId103" o:title=""/>
          </v:shape>
          <o:OLEObject Type="Embed" ProgID="Equation.DSMT4" ShapeID="_x0000_i3848" DrawAspect="Content" ObjectID="_1699943698" r:id="rId104"/>
        </w:object>
      </w:r>
      <w:r w:rsidRPr="009973BF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primeiros termos de uma sequência </w:t>
      </w:r>
      <w:r w:rsidRPr="009973BF">
        <w:rPr>
          <w:rFonts w:ascii="Arial" w:eastAsia="Times New Roman" w:hAnsi="Arial" w:cs="Times New Roman"/>
          <w:position w:val="-4"/>
          <w:lang w:eastAsia="pt-BR"/>
        </w:rPr>
        <w:object w:dxaOrig="240" w:dyaOrig="240" w14:anchorId="74C62B85">
          <v:shape id="_x0000_i3849" type="#_x0000_t75" style="width:12pt;height:12pt" o:ole="">
            <v:imagedata r:id="rId105" o:title=""/>
          </v:shape>
          <o:OLEObject Type="Embed" ProgID="Equation.DSMT4" ShapeID="_x0000_i3849" DrawAspect="Content" ObjectID="_1699943699" r:id="rId106"/>
        </w:objec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 Pode-se afirmar que </w:t>
      </w:r>
      <w:r w:rsidRPr="009973BF">
        <w:rPr>
          <w:rFonts w:ascii="Arial" w:eastAsia="Times New Roman" w:hAnsi="Arial" w:cs="Times New Roman"/>
          <w:position w:val="-4"/>
          <w:lang w:eastAsia="pt-BR"/>
        </w:rPr>
        <w:object w:dxaOrig="195" w:dyaOrig="240" w14:anchorId="71808520">
          <v:shape id="_x0000_i3850" type="#_x0000_t75" style="width:9.75pt;height:12pt" o:ole="">
            <v:imagedata r:id="rId107" o:title=""/>
          </v:shape>
          <o:OLEObject Type="Embed" ProgID="Equation.DSMT4" ShapeID="_x0000_i3850" DrawAspect="Content" ObjectID="_1699943700" r:id="rId108"/>
        </w:object>
      </w:r>
      <w:r w:rsidRPr="009973BF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é:  </w:t>
      </w:r>
    </w:p>
    <w:p w14:paraId="4DD7DDB7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uma progressão aritmética. </w:t>
      </w:r>
      <w:r w:rsidRPr="009973BF">
        <w:rPr>
          <w:rFonts w:ascii="Arial" w:eastAsia="Times New Roman" w:hAnsi="Arial" w:cs="Times New Roman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D6197B6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uma progressão geométrica. </w:t>
      </w:r>
      <w:r w:rsidRPr="009973BF">
        <w:rPr>
          <w:rFonts w:ascii="Arial" w:eastAsia="Times New Roman" w:hAnsi="Arial" w:cs="Times New Roman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405FFFA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parte da sequência de Fibonacci. </w:t>
      </w:r>
      <w:r w:rsidRPr="009973BF">
        <w:rPr>
          <w:rFonts w:ascii="Arial" w:eastAsia="Times New Roman" w:hAnsi="Arial" w:cs="Times New Roman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539F22A" w14:textId="77777777" w:rsidR="009973BF" w:rsidRPr="009973BF" w:rsidRDefault="009973BF" w:rsidP="009973BF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 xml:space="preserve">estritamente crescente. </w:t>
      </w:r>
      <w:r w:rsidRPr="009973BF">
        <w:rPr>
          <w:rFonts w:ascii="Arial" w:eastAsia="Times New Roman" w:hAnsi="Arial" w:cs="Times New Roman"/>
          <w:lang w:eastAsia="pt-BR"/>
        </w:rPr>
        <w:t xml:space="preserve"> </w:t>
      </w: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9973BF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75CD0F1" w14:textId="1B0BEEA8" w:rsidR="00D62933" w:rsidRDefault="009973BF" w:rsidP="009973BF">
      <w:pPr>
        <w:tabs>
          <w:tab w:val="left" w:pos="0"/>
        </w:tabs>
        <w:contextualSpacing/>
        <w:mirrorIndents/>
        <w:jc w:val="both"/>
        <w:rPr>
          <w:rFonts w:ascii="Verdana" w:hAnsi="Verdana"/>
          <w:sz w:val="16"/>
          <w:szCs w:val="16"/>
        </w:rPr>
      </w:pPr>
      <w:r w:rsidRPr="009973BF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9973BF">
        <w:rPr>
          <w:rFonts w:ascii="Arial" w:eastAsia="Times New Roman" w:hAnsi="Arial" w:cs="Arial"/>
          <w:sz w:val="20"/>
          <w:szCs w:val="20"/>
          <w:lang w:eastAsia="pt-BR"/>
        </w:rPr>
        <w:t>não decrescente.</w:t>
      </w:r>
      <w:r w:rsidRPr="009973BF">
        <w:rPr>
          <w:rFonts w:ascii="Arial" w:eastAsia="Times New Roman" w:hAnsi="Arial" w:cs="Times New Roman"/>
          <w:lang w:eastAsia="pt-BR"/>
        </w:rPr>
        <w:t xml:space="preserve">  </w:t>
      </w:r>
    </w:p>
    <w:sectPr w:rsidR="00D62933" w:rsidSect="00C862F1">
      <w:headerReference w:type="default" r:id="rId109"/>
      <w:footerReference w:type="default" r:id="rId110"/>
      <w:footerReference w:type="first" r:id="rId111"/>
      <w:type w:val="continuous"/>
      <w:pgSz w:w="11906" w:h="16838"/>
      <w:pgMar w:top="425" w:right="709" w:bottom="567" w:left="851" w:header="510" w:footer="28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B34D" w14:textId="77777777" w:rsidR="001304E9" w:rsidRDefault="001304E9" w:rsidP="009851F2">
      <w:r>
        <w:separator/>
      </w:r>
    </w:p>
  </w:endnote>
  <w:endnote w:type="continuationSeparator" w:id="0">
    <w:p w14:paraId="651BFC97" w14:textId="77777777" w:rsidR="001304E9" w:rsidRDefault="001304E9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6C06EF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06C75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4F68F74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06C7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94EF" w14:textId="77777777" w:rsidR="001304E9" w:rsidRDefault="001304E9" w:rsidP="009851F2">
      <w:r>
        <w:separator/>
      </w:r>
    </w:p>
  </w:footnote>
  <w:footnote w:type="continuationSeparator" w:id="0">
    <w:p w14:paraId="7F7DEB54" w14:textId="77777777" w:rsidR="001304E9" w:rsidRDefault="001304E9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C862F1">
    <w:pPr>
      <w:pStyle w:val="Cabealho"/>
      <w:tabs>
        <w:tab w:val="clear" w:pos="8504"/>
        <w:tab w:val="right" w:pos="7797"/>
      </w:tabs>
      <w:ind w:left="-851" w:right="-144"/>
    </w:pPr>
  </w:p>
  <w:p w14:paraId="7D93B9A4" w14:textId="77777777" w:rsidR="002E0F84" w:rsidRPr="009851F2" w:rsidRDefault="002E0F84" w:rsidP="00C862F1">
    <w:pPr>
      <w:pStyle w:val="Cabealho"/>
      <w:pBdr>
        <w:bottom w:val="single" w:sz="12" w:space="1" w:color="auto"/>
      </w:pBdr>
      <w:tabs>
        <w:tab w:val="clear" w:pos="8504"/>
      </w:tabs>
      <w:ind w:left="-28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32CF"/>
    <w:rsid w:val="000840B5"/>
    <w:rsid w:val="00093F84"/>
    <w:rsid w:val="000B39A7"/>
    <w:rsid w:val="000C2CDC"/>
    <w:rsid w:val="000D1D14"/>
    <w:rsid w:val="000F03A2"/>
    <w:rsid w:val="00102A1B"/>
    <w:rsid w:val="00124F9F"/>
    <w:rsid w:val="001304E9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6C75"/>
    <w:rsid w:val="00323F29"/>
    <w:rsid w:val="003335D4"/>
    <w:rsid w:val="00333E09"/>
    <w:rsid w:val="0034676E"/>
    <w:rsid w:val="00360777"/>
    <w:rsid w:val="003A796D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973BF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62F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merodepgina">
    <w:name w:val="page number"/>
    <w:basedOn w:val="Fontepargpadro"/>
    <w:uiPriority w:val="99"/>
    <w:rsid w:val="00306C75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theme" Target="theme/theme1.xml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header" Target="header1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1F32-B7A5-4E69-9EE7-9497096B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869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2</cp:revision>
  <cp:lastPrinted>2018-08-06T13:00:00Z</cp:lastPrinted>
  <dcterms:created xsi:type="dcterms:W3CDTF">2021-12-02T13:42:00Z</dcterms:created>
  <dcterms:modified xsi:type="dcterms:W3CDTF">2021-12-02T13:42:00Z</dcterms:modified>
</cp:coreProperties>
</file>