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13DA" w:rsidRPr="006013DA" w:rsidRDefault="006013DA">
      <w:pPr>
        <w:rPr>
          <w:b/>
          <w:bCs/>
          <w:highlight w:val="yellow"/>
        </w:rPr>
      </w:pPr>
      <w:r w:rsidRPr="006013DA">
        <w:rPr>
          <w:b/>
          <w:bCs/>
          <w:highlight w:val="yellow"/>
        </w:rPr>
        <w:t>SIMULADO, LÍNGUA PORTUGUESA, 3 BIMESTRE</w:t>
      </w:r>
    </w:p>
    <w:p w:rsidR="006013DA" w:rsidRDefault="006013DA">
      <w:pPr>
        <w:rPr>
          <w:b/>
          <w:bCs/>
        </w:rPr>
      </w:pPr>
      <w:r w:rsidRPr="006013DA">
        <w:rPr>
          <w:b/>
          <w:bCs/>
          <w:highlight w:val="yellow"/>
        </w:rPr>
        <w:t>9 ANO</w:t>
      </w:r>
    </w:p>
    <w:p w:rsidR="006013DA" w:rsidRDefault="006013DA">
      <w:pPr>
        <w:rPr>
          <w:b/>
          <w:bCs/>
        </w:rPr>
      </w:pPr>
    </w:p>
    <w:p w:rsidR="00BF53F4" w:rsidRPr="00F77944" w:rsidRDefault="00BF53F4" w:rsidP="00BF53F4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2"/>
          <w:szCs w:val="22"/>
        </w:rPr>
      </w:pPr>
      <w:r w:rsidRPr="00F77944">
        <w:rPr>
          <w:rFonts w:ascii="Verdana" w:hAnsi="Verdana"/>
          <w:sz w:val="22"/>
          <w:szCs w:val="22"/>
          <w:shd w:val="clear" w:color="auto" w:fill="FFFFFF"/>
        </w:rPr>
        <w:t xml:space="preserve">Em “Mandela lutou </w:t>
      </w:r>
      <w:r w:rsidRPr="00F77944">
        <w:rPr>
          <w:rFonts w:ascii="Verdana" w:hAnsi="Verdana"/>
          <w:b/>
          <w:bCs/>
          <w:sz w:val="22"/>
          <w:szCs w:val="22"/>
          <w:u w:val="single"/>
          <w:shd w:val="clear" w:color="auto" w:fill="FFFFFF"/>
        </w:rPr>
        <w:t>para que</w:t>
      </w:r>
      <w:r w:rsidRPr="00F77944">
        <w:rPr>
          <w:rFonts w:ascii="Verdana" w:hAnsi="Verdana"/>
          <w:sz w:val="22"/>
          <w:szCs w:val="22"/>
          <w:shd w:val="clear" w:color="auto" w:fill="FFFFFF"/>
        </w:rPr>
        <w:t xml:space="preserve"> seu povo tivesse liberdade”</w:t>
      </w:r>
      <w:r w:rsidRPr="00F77944">
        <w:rPr>
          <w:rFonts w:ascii="Verdana" w:hAnsi="Verdana"/>
          <w:b/>
          <w:bCs/>
          <w:sz w:val="22"/>
          <w:szCs w:val="22"/>
        </w:rPr>
        <w:t>, o trecho em destaque indica:</w:t>
      </w:r>
    </w:p>
    <w:p w:rsidR="00BF53F4" w:rsidRPr="00F77944" w:rsidRDefault="00BF53F4" w:rsidP="00BF53F4">
      <w:pPr>
        <w:pStyle w:val="NormalWeb"/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2"/>
          <w:szCs w:val="22"/>
        </w:rPr>
      </w:pPr>
    </w:p>
    <w:p w:rsidR="00BF53F4" w:rsidRPr="00F77944" w:rsidRDefault="00BF53F4" w:rsidP="00BF53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2"/>
          <w:szCs w:val="22"/>
        </w:rPr>
      </w:pPr>
      <w:proofErr w:type="gramStart"/>
      <w:r w:rsidRPr="00F77944">
        <w:rPr>
          <w:rFonts w:ascii="Verdana" w:hAnsi="Verdana"/>
          <w:sz w:val="22"/>
          <w:szCs w:val="22"/>
          <w:shd w:val="clear" w:color="auto" w:fill="FFFFFF"/>
        </w:rPr>
        <w:t>(  )</w:t>
      </w:r>
      <w:proofErr w:type="gramEnd"/>
      <w:r w:rsidRPr="00F77944">
        <w:rPr>
          <w:rFonts w:ascii="Verdana" w:hAnsi="Verdana"/>
          <w:sz w:val="22"/>
          <w:szCs w:val="22"/>
          <w:shd w:val="clear" w:color="auto" w:fill="FFFFFF"/>
        </w:rPr>
        <w:t xml:space="preserve"> Causa.</w:t>
      </w:r>
    </w:p>
    <w:p w:rsidR="00BF53F4" w:rsidRPr="00F77944" w:rsidRDefault="00BF53F4" w:rsidP="00BF53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2"/>
          <w:szCs w:val="22"/>
          <w:highlight w:val="yellow"/>
        </w:rPr>
      </w:pPr>
      <w:proofErr w:type="gramStart"/>
      <w:r w:rsidRPr="00F77944">
        <w:rPr>
          <w:rFonts w:ascii="Verdana" w:hAnsi="Verdana"/>
          <w:sz w:val="22"/>
          <w:szCs w:val="22"/>
          <w:highlight w:val="yellow"/>
          <w:shd w:val="clear" w:color="auto" w:fill="FFFFFF"/>
        </w:rPr>
        <w:t>(  )</w:t>
      </w:r>
      <w:proofErr w:type="gramEnd"/>
      <w:r w:rsidRPr="00F77944">
        <w:rPr>
          <w:rFonts w:ascii="Verdana" w:hAnsi="Verdana"/>
          <w:sz w:val="22"/>
          <w:szCs w:val="22"/>
          <w:highlight w:val="yellow"/>
          <w:shd w:val="clear" w:color="auto" w:fill="FFFFFF"/>
        </w:rPr>
        <w:t xml:space="preserve"> Finalidade.</w:t>
      </w:r>
    </w:p>
    <w:p w:rsidR="00BF53F4" w:rsidRPr="00F77944" w:rsidRDefault="00BF53F4" w:rsidP="00BF53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2"/>
          <w:szCs w:val="22"/>
        </w:rPr>
      </w:pPr>
      <w:proofErr w:type="gramStart"/>
      <w:r w:rsidRPr="00F77944">
        <w:rPr>
          <w:rFonts w:ascii="Verdana" w:hAnsi="Verdana"/>
          <w:sz w:val="22"/>
          <w:szCs w:val="22"/>
          <w:shd w:val="clear" w:color="auto" w:fill="FFFFFF"/>
        </w:rPr>
        <w:t>(  )</w:t>
      </w:r>
      <w:proofErr w:type="gramEnd"/>
      <w:r w:rsidRPr="00F77944">
        <w:rPr>
          <w:rFonts w:ascii="Verdana" w:hAnsi="Verdana"/>
          <w:sz w:val="22"/>
          <w:szCs w:val="22"/>
          <w:shd w:val="clear" w:color="auto" w:fill="FFFFFF"/>
        </w:rPr>
        <w:t xml:space="preserve"> Condição.</w:t>
      </w:r>
    </w:p>
    <w:p w:rsidR="00BF53F4" w:rsidRPr="00F77944" w:rsidRDefault="00BF53F4" w:rsidP="00BF53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2"/>
          <w:szCs w:val="22"/>
        </w:rPr>
      </w:pPr>
      <w:proofErr w:type="gramStart"/>
      <w:r w:rsidRPr="00F77944">
        <w:rPr>
          <w:rFonts w:ascii="Verdana" w:hAnsi="Verdana"/>
          <w:sz w:val="22"/>
          <w:szCs w:val="22"/>
          <w:shd w:val="clear" w:color="auto" w:fill="FFFFFF"/>
        </w:rPr>
        <w:t>(  )</w:t>
      </w:r>
      <w:proofErr w:type="gramEnd"/>
      <w:r w:rsidRPr="00F77944">
        <w:rPr>
          <w:rFonts w:ascii="Verdana" w:hAnsi="Verdana"/>
          <w:sz w:val="22"/>
          <w:szCs w:val="22"/>
          <w:shd w:val="clear" w:color="auto" w:fill="FFFFFF"/>
        </w:rPr>
        <w:t xml:space="preserve"> </w:t>
      </w:r>
      <w:r w:rsidRPr="00F77944">
        <w:rPr>
          <w:rFonts w:ascii="Verdana" w:hAnsi="Verdana"/>
          <w:sz w:val="22"/>
          <w:szCs w:val="22"/>
          <w:shd w:val="clear" w:color="auto" w:fill="FFFFFF"/>
        </w:rPr>
        <w:t>Oposição</w:t>
      </w:r>
      <w:r w:rsidRPr="00F77944">
        <w:rPr>
          <w:rFonts w:ascii="Verdana" w:hAnsi="Verdana"/>
          <w:sz w:val="22"/>
          <w:szCs w:val="22"/>
          <w:shd w:val="clear" w:color="auto" w:fill="FFFFFF"/>
        </w:rPr>
        <w:t>.</w:t>
      </w:r>
    </w:p>
    <w:p w:rsidR="00BF53F4" w:rsidRPr="00F77944" w:rsidRDefault="00BF53F4" w:rsidP="00BF53F4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b/>
          <w:bCs/>
          <w:sz w:val="22"/>
          <w:szCs w:val="22"/>
        </w:rPr>
      </w:pPr>
      <w:proofErr w:type="gramStart"/>
      <w:r w:rsidRPr="00F77944">
        <w:rPr>
          <w:rFonts w:ascii="Verdana" w:hAnsi="Verdana"/>
          <w:sz w:val="22"/>
          <w:szCs w:val="22"/>
          <w:shd w:val="clear" w:color="auto" w:fill="FFFFFF"/>
        </w:rPr>
        <w:t>(  )</w:t>
      </w:r>
      <w:proofErr w:type="gramEnd"/>
      <w:r w:rsidRPr="00F77944">
        <w:rPr>
          <w:rFonts w:ascii="Verdana" w:hAnsi="Verdana"/>
          <w:sz w:val="22"/>
          <w:szCs w:val="22"/>
          <w:shd w:val="clear" w:color="auto" w:fill="FFFFFF"/>
        </w:rPr>
        <w:t xml:space="preserve"> </w:t>
      </w:r>
      <w:r w:rsidRPr="00F77944">
        <w:rPr>
          <w:rFonts w:ascii="Verdana" w:hAnsi="Verdana"/>
          <w:sz w:val="22"/>
          <w:szCs w:val="22"/>
          <w:shd w:val="clear" w:color="auto" w:fill="FFFFFF"/>
        </w:rPr>
        <w:t>Concessão</w:t>
      </w:r>
      <w:r w:rsidRPr="00F77944">
        <w:rPr>
          <w:rFonts w:ascii="Verdana" w:hAnsi="Verdana"/>
          <w:sz w:val="22"/>
          <w:szCs w:val="22"/>
          <w:shd w:val="clear" w:color="auto" w:fill="FFFFFF"/>
        </w:rPr>
        <w:t>.</w:t>
      </w:r>
    </w:p>
    <w:p w:rsidR="00D76CA7" w:rsidRDefault="00D76CA7" w:rsidP="00D76CA7">
      <w:pPr>
        <w:pStyle w:val="NormalWeb"/>
        <w:shd w:val="clear" w:color="auto" w:fill="FFFFFF"/>
        <w:spacing w:before="0" w:beforeAutospacing="0" w:after="0" w:afterAutospacing="0" w:line="240" w:lineRule="atLeast"/>
        <w:ind w:left="-709"/>
        <w:rPr>
          <w:rFonts w:ascii="Verdana" w:hAnsi="Verdana"/>
          <w:sz w:val="20"/>
          <w:szCs w:val="20"/>
          <w:shd w:val="clear" w:color="auto" w:fill="FFFFFF"/>
        </w:rPr>
      </w:pPr>
    </w:p>
    <w:p w:rsidR="00F77944" w:rsidRPr="00F77944" w:rsidRDefault="00F77944" w:rsidP="00F77944">
      <w:pPr>
        <w:pStyle w:val="Pargrafoda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-993" w:firstLine="0"/>
        <w:rPr>
          <w:rFonts w:ascii="Verdana" w:eastAsia="Times New Roman" w:hAnsi="Verdana" w:cs="Times New Roman"/>
          <w:color w:val="000000"/>
          <w:lang w:eastAsia="pt-BR"/>
        </w:rPr>
      </w:pPr>
      <w:r w:rsidRPr="00F77944">
        <w:rPr>
          <w:rFonts w:ascii="Verdana" w:eastAsia="Times New Roman" w:hAnsi="Verdana" w:cs="Times New Roman"/>
          <w:color w:val="000000"/>
          <w:lang w:eastAsia="pt-BR"/>
        </w:rPr>
        <w:t>Indique as relações semânticas estabelecidas pelos conectivos em destaque:</w:t>
      </w:r>
    </w:p>
    <w:p w:rsidR="00F77944" w:rsidRPr="00F77944" w:rsidRDefault="00F77944" w:rsidP="00F77944">
      <w:pPr>
        <w:pStyle w:val="PargrafodaLista"/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</w:p>
    <w:p w:rsidR="00F77944" w:rsidRPr="00F77944" w:rsidRDefault="00F77944" w:rsidP="00F77944">
      <w:pPr>
        <w:pStyle w:val="PargrafodaLista"/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  <w:r w:rsidRPr="00F77944">
        <w:rPr>
          <w:rFonts w:ascii="Verdana" w:eastAsia="Times New Roman" w:hAnsi="Verdana" w:cs="Times New Roman"/>
          <w:color w:val="000000"/>
          <w:lang w:eastAsia="pt-BR"/>
        </w:rPr>
        <w:t>I. </w:t>
      </w:r>
      <w:r w:rsidRPr="00F77944">
        <w:rPr>
          <w:rFonts w:ascii="Verdana" w:eastAsia="Times New Roman" w:hAnsi="Verdana" w:cs="Times New Roman"/>
          <w:b/>
          <w:bCs/>
          <w:color w:val="000000"/>
          <w:u w:val="single"/>
          <w:bdr w:val="none" w:sz="0" w:space="0" w:color="auto" w:frame="1"/>
          <w:lang w:eastAsia="pt-BR"/>
        </w:rPr>
        <w:t>Como</w:t>
      </w:r>
      <w:r w:rsidRPr="00F77944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pt-BR"/>
        </w:rPr>
        <w:t> </w:t>
      </w:r>
      <w:r w:rsidRPr="00F77944">
        <w:rPr>
          <w:rFonts w:ascii="Verdana" w:eastAsia="Times New Roman" w:hAnsi="Verdana" w:cs="Times New Roman"/>
          <w:color w:val="000000"/>
          <w:lang w:eastAsia="pt-BR"/>
        </w:rPr>
        <w:t>a chuva estava muito forte, não foi possível continuar o show.</w:t>
      </w:r>
    </w:p>
    <w:p w:rsidR="00F77944" w:rsidRPr="00F77944" w:rsidRDefault="00F77944" w:rsidP="00F77944">
      <w:pPr>
        <w:pStyle w:val="PargrafodaLista"/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  <w:r w:rsidRPr="00F77944">
        <w:rPr>
          <w:rFonts w:ascii="Verdana" w:eastAsia="Times New Roman" w:hAnsi="Verdana" w:cs="Times New Roman"/>
          <w:color w:val="000000"/>
          <w:lang w:eastAsia="pt-BR"/>
        </w:rPr>
        <w:t>II. Eu não consegui apresentar o trabalho </w:t>
      </w:r>
      <w:r w:rsidRPr="00F77944">
        <w:rPr>
          <w:rFonts w:ascii="Verdana" w:eastAsia="Times New Roman" w:hAnsi="Verdana" w:cs="Times New Roman"/>
          <w:b/>
          <w:bCs/>
          <w:color w:val="000000"/>
          <w:u w:val="single"/>
          <w:bdr w:val="none" w:sz="0" w:space="0" w:color="auto" w:frame="1"/>
          <w:lang w:eastAsia="pt-BR"/>
        </w:rPr>
        <w:t>porque</w:t>
      </w:r>
      <w:r w:rsidRPr="00F77944">
        <w:rPr>
          <w:rFonts w:ascii="Verdana" w:eastAsia="Times New Roman" w:hAnsi="Verdana" w:cs="Times New Roman"/>
          <w:color w:val="000000"/>
          <w:lang w:eastAsia="pt-BR"/>
        </w:rPr>
        <w:t> estava muito nervosa!</w:t>
      </w:r>
    </w:p>
    <w:p w:rsidR="00F77944" w:rsidRPr="00F77944" w:rsidRDefault="00F77944" w:rsidP="00F77944">
      <w:pPr>
        <w:pStyle w:val="PargrafodaLista"/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  <w:r w:rsidRPr="00F77944">
        <w:rPr>
          <w:rFonts w:ascii="Verdana" w:eastAsia="Times New Roman" w:hAnsi="Verdana" w:cs="Times New Roman"/>
          <w:color w:val="000000"/>
          <w:lang w:eastAsia="pt-BR"/>
        </w:rPr>
        <w:t>III. Os manifestantes terão suas reivindicações atendidas, </w:t>
      </w:r>
      <w:r w:rsidRPr="00F77944">
        <w:rPr>
          <w:rFonts w:ascii="Verdana" w:eastAsia="Times New Roman" w:hAnsi="Verdana" w:cs="Times New Roman"/>
          <w:b/>
          <w:bCs/>
          <w:color w:val="000000"/>
          <w:u w:val="single"/>
          <w:bdr w:val="none" w:sz="0" w:space="0" w:color="auto" w:frame="1"/>
          <w:lang w:eastAsia="pt-BR"/>
        </w:rPr>
        <w:t>exceto se</w:t>
      </w:r>
      <w:r w:rsidRPr="00F77944">
        <w:rPr>
          <w:rFonts w:ascii="Verdana" w:eastAsia="Times New Roman" w:hAnsi="Verdana" w:cs="Times New Roman"/>
          <w:color w:val="000000"/>
          <w:lang w:eastAsia="pt-BR"/>
        </w:rPr>
        <w:t> usarem de violência.</w:t>
      </w:r>
    </w:p>
    <w:p w:rsidR="00F77944" w:rsidRPr="00F77944" w:rsidRDefault="00F77944" w:rsidP="00F77944">
      <w:pPr>
        <w:pStyle w:val="PargrafodaLista"/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  <w:r w:rsidRPr="00F77944">
        <w:rPr>
          <w:rFonts w:ascii="Verdana" w:eastAsia="Times New Roman" w:hAnsi="Verdana" w:cs="Times New Roman"/>
          <w:color w:val="000000"/>
          <w:lang w:eastAsia="pt-BR"/>
        </w:rPr>
        <w:t>IV. Estava doente, </w:t>
      </w:r>
      <w:r w:rsidRPr="00F77944">
        <w:rPr>
          <w:rFonts w:ascii="Verdana" w:eastAsia="Times New Roman" w:hAnsi="Verdana" w:cs="Times New Roman"/>
          <w:b/>
          <w:bCs/>
          <w:color w:val="000000"/>
          <w:u w:val="single"/>
          <w:bdr w:val="none" w:sz="0" w:space="0" w:color="auto" w:frame="1"/>
          <w:lang w:eastAsia="pt-BR"/>
        </w:rPr>
        <w:t>mas</w:t>
      </w:r>
      <w:r w:rsidRPr="00F77944">
        <w:rPr>
          <w:rFonts w:ascii="Verdana" w:eastAsia="Times New Roman" w:hAnsi="Verdana" w:cs="Times New Roman"/>
          <w:color w:val="000000"/>
          <w:lang w:eastAsia="pt-BR"/>
        </w:rPr>
        <w:t> foi trabalhar.</w:t>
      </w:r>
    </w:p>
    <w:p w:rsidR="00F77944" w:rsidRPr="00F77944" w:rsidRDefault="00F77944" w:rsidP="00F77944">
      <w:pPr>
        <w:pStyle w:val="PargrafodaLista"/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  <w:r w:rsidRPr="00F77944">
        <w:rPr>
          <w:rFonts w:ascii="Verdana" w:eastAsia="Times New Roman" w:hAnsi="Verdana" w:cs="Times New Roman"/>
          <w:color w:val="000000"/>
          <w:lang w:eastAsia="pt-BR"/>
        </w:rPr>
        <w:t>V. Os brasileiros são </w:t>
      </w:r>
      <w:r w:rsidRPr="00F77944">
        <w:rPr>
          <w:rFonts w:ascii="Verdana" w:eastAsia="Times New Roman" w:hAnsi="Verdana" w:cs="Times New Roman"/>
          <w:b/>
          <w:bCs/>
          <w:color w:val="000000"/>
          <w:u w:val="single"/>
          <w:bdr w:val="none" w:sz="0" w:space="0" w:color="auto" w:frame="1"/>
          <w:lang w:eastAsia="pt-BR"/>
        </w:rPr>
        <w:t>tão</w:t>
      </w:r>
      <w:r w:rsidRPr="00F77944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pt-BR"/>
        </w:rPr>
        <w:t> </w:t>
      </w:r>
      <w:r w:rsidRPr="00F77944">
        <w:rPr>
          <w:rFonts w:ascii="Verdana" w:eastAsia="Times New Roman" w:hAnsi="Verdana" w:cs="Times New Roman"/>
          <w:color w:val="000000"/>
          <w:lang w:eastAsia="pt-BR"/>
        </w:rPr>
        <w:t>trabalhadores </w:t>
      </w:r>
      <w:r w:rsidRPr="00F77944">
        <w:rPr>
          <w:rFonts w:ascii="Verdana" w:eastAsia="Times New Roman" w:hAnsi="Verdana" w:cs="Times New Roman"/>
          <w:b/>
          <w:bCs/>
          <w:color w:val="000000"/>
          <w:u w:val="single"/>
          <w:bdr w:val="none" w:sz="0" w:space="0" w:color="auto" w:frame="1"/>
          <w:lang w:eastAsia="pt-BR"/>
        </w:rPr>
        <w:t>quanto</w:t>
      </w:r>
      <w:r w:rsidRPr="00F77944">
        <w:rPr>
          <w:rFonts w:ascii="Verdana" w:eastAsia="Times New Roman" w:hAnsi="Verdana" w:cs="Times New Roman"/>
          <w:color w:val="000000"/>
          <w:lang w:eastAsia="pt-BR"/>
        </w:rPr>
        <w:t> os norte-americanos.</w:t>
      </w:r>
    </w:p>
    <w:p w:rsidR="00F77944" w:rsidRPr="00F77944" w:rsidRDefault="00F77944" w:rsidP="00F77944">
      <w:pPr>
        <w:pStyle w:val="PargrafodaLista"/>
        <w:shd w:val="clear" w:color="auto" w:fill="FFFFFF"/>
        <w:spacing w:after="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</w:p>
    <w:p w:rsidR="00F77944" w:rsidRPr="00F77944" w:rsidRDefault="00F77944" w:rsidP="00F77944">
      <w:pPr>
        <w:pStyle w:val="PargrafodaLista"/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  <w:r w:rsidRPr="00F77944">
        <w:rPr>
          <w:rFonts w:ascii="Verdana" w:eastAsia="Times New Roman" w:hAnsi="Verdana" w:cs="Times New Roman"/>
          <w:color w:val="000000"/>
          <w:highlight w:val="yellow"/>
          <w:lang w:eastAsia="pt-BR"/>
        </w:rPr>
        <w:t xml:space="preserve">a) </w:t>
      </w:r>
      <w:proofErr w:type="gramStart"/>
      <w:r w:rsidRPr="00F77944">
        <w:rPr>
          <w:rFonts w:ascii="Verdana" w:eastAsia="Times New Roman" w:hAnsi="Verdana" w:cs="Times New Roman"/>
          <w:color w:val="000000"/>
          <w:highlight w:val="yellow"/>
          <w:lang w:eastAsia="pt-BR"/>
        </w:rPr>
        <w:t>(  )</w:t>
      </w:r>
      <w:proofErr w:type="gramEnd"/>
      <w:r w:rsidRPr="00F77944">
        <w:rPr>
          <w:rFonts w:ascii="Verdana" w:eastAsia="Times New Roman" w:hAnsi="Verdana" w:cs="Times New Roman"/>
          <w:color w:val="000000"/>
          <w:highlight w:val="yellow"/>
          <w:lang w:eastAsia="pt-BR"/>
        </w:rPr>
        <w:t xml:space="preserve"> </w:t>
      </w:r>
      <w:r w:rsidRPr="00F77944">
        <w:rPr>
          <w:rFonts w:ascii="Verdana" w:eastAsia="Times New Roman" w:hAnsi="Verdana" w:cs="Times New Roman"/>
          <w:color w:val="000000"/>
          <w:highlight w:val="yellow"/>
          <w:lang w:eastAsia="pt-BR"/>
        </w:rPr>
        <w:t>causa, causa, condição, oposição, comparação.</w:t>
      </w:r>
    </w:p>
    <w:p w:rsidR="00F77944" w:rsidRPr="00F77944" w:rsidRDefault="00F77944" w:rsidP="00F77944">
      <w:pPr>
        <w:pStyle w:val="PargrafodaLista"/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  <w:r w:rsidRPr="00F77944">
        <w:rPr>
          <w:rFonts w:ascii="Verdana" w:eastAsia="Times New Roman" w:hAnsi="Verdana" w:cs="Times New Roman"/>
          <w:color w:val="000000"/>
          <w:lang w:eastAsia="pt-BR"/>
        </w:rPr>
        <w:t xml:space="preserve">b) </w:t>
      </w:r>
      <w:proofErr w:type="gramStart"/>
      <w:r>
        <w:rPr>
          <w:rFonts w:ascii="Verdana" w:eastAsia="Times New Roman" w:hAnsi="Verdana" w:cs="Times New Roman"/>
          <w:color w:val="00000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Pr="00F77944">
        <w:rPr>
          <w:rFonts w:ascii="Verdana" w:eastAsia="Times New Roman" w:hAnsi="Verdana" w:cs="Times New Roman"/>
          <w:color w:val="000000"/>
          <w:lang w:eastAsia="pt-BR"/>
        </w:rPr>
        <w:t>comparação, condição, finalidade, oposição, tempo.</w:t>
      </w:r>
    </w:p>
    <w:p w:rsidR="00F77944" w:rsidRPr="00F77944" w:rsidRDefault="00F77944" w:rsidP="00F77944">
      <w:pPr>
        <w:pStyle w:val="PargrafodaLista"/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  <w:r w:rsidRPr="00F77944">
        <w:rPr>
          <w:rFonts w:ascii="Verdana" w:eastAsia="Times New Roman" w:hAnsi="Verdana" w:cs="Times New Roman"/>
          <w:color w:val="000000"/>
          <w:lang w:eastAsia="pt-BR"/>
        </w:rPr>
        <w:t xml:space="preserve">c) </w:t>
      </w:r>
      <w:proofErr w:type="gramStart"/>
      <w:r>
        <w:rPr>
          <w:rFonts w:ascii="Verdana" w:eastAsia="Times New Roman" w:hAnsi="Verdana" w:cs="Times New Roman"/>
          <w:color w:val="00000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Pr="00F77944">
        <w:rPr>
          <w:rFonts w:ascii="Verdana" w:eastAsia="Times New Roman" w:hAnsi="Verdana" w:cs="Times New Roman"/>
          <w:color w:val="000000"/>
          <w:lang w:eastAsia="pt-BR"/>
        </w:rPr>
        <w:t>causa, causa, conformidade, oposição, condição.</w:t>
      </w:r>
    </w:p>
    <w:p w:rsidR="00F77944" w:rsidRPr="00F77944" w:rsidRDefault="00F77944" w:rsidP="00F77944">
      <w:pPr>
        <w:pStyle w:val="PargrafodaLista"/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  <w:r w:rsidRPr="00F77944">
        <w:rPr>
          <w:rFonts w:ascii="Verdana" w:eastAsia="Times New Roman" w:hAnsi="Verdana" w:cs="Times New Roman"/>
          <w:color w:val="000000"/>
          <w:lang w:eastAsia="pt-BR"/>
        </w:rPr>
        <w:t>d)</w:t>
      </w:r>
      <w:r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proofErr w:type="gramStart"/>
      <w:r>
        <w:rPr>
          <w:rFonts w:ascii="Verdana" w:eastAsia="Times New Roman" w:hAnsi="Verdana" w:cs="Times New Roman"/>
          <w:color w:val="00000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Pr="00F77944">
        <w:rPr>
          <w:rFonts w:ascii="Verdana" w:eastAsia="Times New Roman" w:hAnsi="Verdana" w:cs="Times New Roman"/>
          <w:color w:val="000000"/>
          <w:lang w:eastAsia="pt-BR"/>
        </w:rPr>
        <w:t>finalidade, comparação, tempo, condição, causa.</w:t>
      </w:r>
    </w:p>
    <w:p w:rsidR="00F77944" w:rsidRDefault="00F77944" w:rsidP="00F77944">
      <w:pPr>
        <w:pStyle w:val="PargrafodaLista"/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  <w:r w:rsidRPr="00F77944">
        <w:rPr>
          <w:rFonts w:ascii="Verdana" w:eastAsia="Times New Roman" w:hAnsi="Verdana" w:cs="Times New Roman"/>
          <w:color w:val="000000"/>
          <w:lang w:eastAsia="pt-BR"/>
        </w:rPr>
        <w:t xml:space="preserve">e) </w:t>
      </w:r>
      <w:proofErr w:type="gramStart"/>
      <w:r>
        <w:rPr>
          <w:rFonts w:ascii="Verdana" w:eastAsia="Times New Roman" w:hAnsi="Verdana" w:cs="Times New Roman"/>
          <w:color w:val="000000"/>
          <w:lang w:eastAsia="pt-BR"/>
        </w:rPr>
        <w:t>(  )</w:t>
      </w:r>
      <w:proofErr w:type="gramEnd"/>
      <w:r>
        <w:rPr>
          <w:rFonts w:ascii="Verdana" w:eastAsia="Times New Roman" w:hAnsi="Verdana" w:cs="Times New Roman"/>
          <w:color w:val="000000"/>
          <w:lang w:eastAsia="pt-BR"/>
        </w:rPr>
        <w:t xml:space="preserve"> </w:t>
      </w:r>
      <w:r w:rsidRPr="00F77944">
        <w:rPr>
          <w:rFonts w:ascii="Verdana" w:eastAsia="Times New Roman" w:hAnsi="Verdana" w:cs="Times New Roman"/>
          <w:color w:val="000000"/>
          <w:lang w:eastAsia="pt-BR"/>
        </w:rPr>
        <w:t>causa, causa, condição, condição, causa.</w:t>
      </w:r>
    </w:p>
    <w:p w:rsidR="00AA608E" w:rsidRPr="00F77944" w:rsidRDefault="00AA608E" w:rsidP="00F77944">
      <w:pPr>
        <w:pStyle w:val="PargrafodaLista"/>
        <w:shd w:val="clear" w:color="auto" w:fill="FFFFFF"/>
        <w:spacing w:after="100" w:afterAutospacing="1" w:line="240" w:lineRule="auto"/>
        <w:ind w:left="-993"/>
        <w:rPr>
          <w:rFonts w:ascii="Verdana" w:eastAsia="Times New Roman" w:hAnsi="Verdana" w:cs="Times New Roman"/>
          <w:color w:val="000000"/>
          <w:lang w:eastAsia="pt-BR"/>
        </w:rPr>
      </w:pPr>
    </w:p>
    <w:p w:rsidR="00AA608E" w:rsidRPr="00AA608E" w:rsidRDefault="00AA608E" w:rsidP="00AA608E">
      <w:pPr>
        <w:pStyle w:val="PargrafodaLista"/>
        <w:numPr>
          <w:ilvl w:val="0"/>
          <w:numId w:val="1"/>
        </w:numPr>
        <w:shd w:val="clear" w:color="auto" w:fill="FFFFFF"/>
        <w:spacing w:after="100" w:afterAutospacing="1" w:line="240" w:lineRule="auto"/>
        <w:ind w:left="-851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A608E">
        <w:rPr>
          <w:rFonts w:ascii="Verdana" w:eastAsia="Times New Roman" w:hAnsi="Verdana" w:cs="Times New Roman"/>
          <w:color w:val="000000"/>
          <w:lang w:eastAsia="pt-BR"/>
        </w:rPr>
        <w:t>Veja o texto a seguir:</w:t>
      </w:r>
    </w:p>
    <w:p w:rsidR="00AA608E" w:rsidRPr="00AA608E" w:rsidRDefault="00AA608E" w:rsidP="00AA608E">
      <w:pPr>
        <w:pStyle w:val="PargrafodaLista"/>
        <w:shd w:val="clear" w:color="auto" w:fill="FFFFFF"/>
        <w:spacing w:after="100" w:afterAutospacing="1" w:line="240" w:lineRule="auto"/>
        <w:ind w:left="-851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A608E" w:rsidRPr="00AA608E" w:rsidRDefault="00AA608E" w:rsidP="00AA608E">
      <w:pPr>
        <w:pStyle w:val="PargrafodaLista"/>
        <w:shd w:val="clear" w:color="auto" w:fill="FFFFFF"/>
        <w:spacing w:after="100" w:afterAutospacing="1" w:line="240" w:lineRule="auto"/>
        <w:ind w:left="-851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A608E">
        <w:rPr>
          <w:rFonts w:ascii="Verdana" w:eastAsia="Times New Roman" w:hAnsi="Verdana" w:cs="Times New Roman"/>
          <w:color w:val="000000"/>
          <w:lang w:eastAsia="pt-BR"/>
        </w:rPr>
        <w:t>“</w:t>
      </w:r>
      <w:r w:rsidRPr="00AA608E">
        <w:rPr>
          <w:rFonts w:ascii="Verdana" w:eastAsia="Times New Roman" w:hAnsi="Verdana" w:cs="Times New Roman"/>
          <w:color w:val="000000"/>
          <w:lang w:eastAsia="pt-BR"/>
        </w:rPr>
        <w:t>Cultivar um estilo de vida saudável é extremamente importante para diminuir o risco de infarto, mas também de problemas como morte súbita e derrame. Significa que manter uma alimentação saudável e praticar atividade física regularmente já reduz, por si só, as chances de desenvolver vários problemas. Além disso, é importante para o controle da pressão arterial, dos níveis de colesterol e de glicose no sangue. Também ajuda a diminuir o estresse e aumentar a capacidade física, fatores que, somados, reduzem as chances de infarto. Exercitar-se, nesses casos, com acompanhamento médico e moderação, é altamente recomendável.</w:t>
      </w:r>
      <w:r w:rsidRPr="00AA608E">
        <w:rPr>
          <w:rFonts w:ascii="Verdana" w:eastAsia="Times New Roman" w:hAnsi="Verdana" w:cs="Times New Roman"/>
          <w:color w:val="000000"/>
          <w:lang w:eastAsia="pt-BR"/>
        </w:rPr>
        <w:t>”</w:t>
      </w:r>
    </w:p>
    <w:p w:rsidR="00AA608E" w:rsidRPr="00AA608E" w:rsidRDefault="00AA608E" w:rsidP="00AA608E">
      <w:pPr>
        <w:pStyle w:val="PargrafodaLista"/>
        <w:shd w:val="clear" w:color="auto" w:fill="FFFFFF"/>
        <w:spacing w:after="0" w:afterAutospacing="1" w:line="240" w:lineRule="auto"/>
        <w:ind w:left="-851"/>
        <w:jc w:val="both"/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pt-BR"/>
        </w:rPr>
      </w:pPr>
      <w:r w:rsidRPr="00AA608E">
        <w:rPr>
          <w:rFonts w:ascii="Verdana" w:eastAsia="Times New Roman" w:hAnsi="Verdana" w:cs="Times New Roman"/>
          <w:b/>
          <w:bCs/>
          <w:color w:val="000000"/>
          <w:bdr w:val="none" w:sz="0" w:space="0" w:color="auto" w:frame="1"/>
          <w:lang w:eastAsia="pt-BR"/>
        </w:rPr>
        <w:t>ATALIA, M. Nossa vida. Época. 23 mar. 2009.</w:t>
      </w:r>
    </w:p>
    <w:p w:rsidR="00AA608E" w:rsidRPr="00AA608E" w:rsidRDefault="00AA608E" w:rsidP="00AA608E">
      <w:pPr>
        <w:pStyle w:val="PargrafodaLista"/>
        <w:shd w:val="clear" w:color="auto" w:fill="FFFFFF"/>
        <w:spacing w:after="0" w:afterAutospacing="1" w:line="240" w:lineRule="auto"/>
        <w:ind w:left="-851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A608E" w:rsidRPr="00AA608E" w:rsidRDefault="00AA608E" w:rsidP="00AA608E">
      <w:pPr>
        <w:pStyle w:val="PargrafodaLista"/>
        <w:shd w:val="clear" w:color="auto" w:fill="FFFFFF"/>
        <w:spacing w:after="100" w:afterAutospacing="1" w:line="240" w:lineRule="auto"/>
        <w:ind w:left="-851"/>
        <w:jc w:val="both"/>
        <w:rPr>
          <w:rFonts w:ascii="Verdana" w:eastAsia="Times New Roman" w:hAnsi="Verdana" w:cs="Times New Roman"/>
          <w:color w:val="000000"/>
          <w:lang w:eastAsia="pt-BR"/>
        </w:rPr>
      </w:pPr>
      <w:r w:rsidRPr="00AA608E">
        <w:rPr>
          <w:rFonts w:ascii="Verdana" w:eastAsia="Times New Roman" w:hAnsi="Verdana" w:cs="Times New Roman"/>
          <w:color w:val="000000"/>
          <w:lang w:eastAsia="pt-BR"/>
        </w:rPr>
        <w:t>As ideias veiculadas no texto se organizam estabelecendo relações que atuam na construção do sentido. A esse respeito, identifica-se, no fragmento, que</w:t>
      </w:r>
      <w:r w:rsidRPr="00AA608E">
        <w:rPr>
          <w:rFonts w:ascii="Verdana" w:eastAsia="Times New Roman" w:hAnsi="Verdana" w:cs="Times New Roman"/>
          <w:color w:val="000000"/>
          <w:lang w:eastAsia="pt-BR"/>
        </w:rPr>
        <w:t>:</w:t>
      </w:r>
    </w:p>
    <w:p w:rsidR="00AA608E" w:rsidRPr="00AA608E" w:rsidRDefault="00AA608E" w:rsidP="00AA608E">
      <w:pPr>
        <w:pStyle w:val="PargrafodaLista"/>
        <w:shd w:val="clear" w:color="auto" w:fill="FFFFFF"/>
        <w:spacing w:after="100" w:afterAutospacing="1" w:line="240" w:lineRule="auto"/>
        <w:ind w:left="-851"/>
        <w:jc w:val="both"/>
        <w:rPr>
          <w:rFonts w:ascii="Verdana" w:eastAsia="Times New Roman" w:hAnsi="Verdana" w:cs="Times New Roman"/>
          <w:color w:val="000000"/>
          <w:lang w:eastAsia="pt-BR"/>
        </w:rPr>
      </w:pPr>
    </w:p>
    <w:p w:rsidR="00AA608E" w:rsidRPr="00AA608E" w:rsidRDefault="00AA608E" w:rsidP="006B408E">
      <w:pPr>
        <w:spacing w:line="240" w:lineRule="auto"/>
        <w:ind w:left="-851"/>
        <w:contextualSpacing/>
        <w:rPr>
          <w:rFonts w:ascii="Verdana" w:hAnsi="Verdana"/>
        </w:rPr>
      </w:pPr>
      <w:r w:rsidRPr="00AA608E">
        <w:rPr>
          <w:rFonts w:ascii="Verdana" w:hAnsi="Verdana"/>
          <w:highlight w:val="yellow"/>
        </w:rPr>
        <w:t xml:space="preserve">a) </w:t>
      </w:r>
      <w:proofErr w:type="gramStart"/>
      <w:r w:rsidRPr="00AA608E">
        <w:rPr>
          <w:rFonts w:ascii="Verdana" w:hAnsi="Verdana"/>
          <w:highlight w:val="yellow"/>
        </w:rPr>
        <w:t>(  )</w:t>
      </w:r>
      <w:proofErr w:type="gramEnd"/>
      <w:r w:rsidRPr="00AA608E">
        <w:rPr>
          <w:rFonts w:ascii="Verdana" w:hAnsi="Verdana"/>
          <w:highlight w:val="yellow"/>
        </w:rPr>
        <w:t xml:space="preserve"> a expressão “Além disso” marca uma sequenciação de ideias.</w:t>
      </w:r>
    </w:p>
    <w:p w:rsidR="00AA608E" w:rsidRPr="00AA608E" w:rsidRDefault="00AA608E" w:rsidP="006B408E">
      <w:pPr>
        <w:spacing w:line="240" w:lineRule="auto"/>
        <w:ind w:left="-851"/>
        <w:contextualSpacing/>
        <w:rPr>
          <w:rFonts w:ascii="Verdana" w:hAnsi="Verdana"/>
        </w:rPr>
      </w:pPr>
      <w:r w:rsidRPr="00AA608E">
        <w:rPr>
          <w:rFonts w:ascii="Verdana" w:hAnsi="Verdana"/>
        </w:rPr>
        <w:t xml:space="preserve">b) </w:t>
      </w:r>
      <w:proofErr w:type="gramStart"/>
      <w:r w:rsidRPr="00AA608E">
        <w:rPr>
          <w:rFonts w:ascii="Verdana" w:hAnsi="Verdana"/>
        </w:rPr>
        <w:t>( )</w:t>
      </w:r>
      <w:proofErr w:type="gramEnd"/>
      <w:r w:rsidRPr="00AA608E">
        <w:rPr>
          <w:rFonts w:ascii="Verdana" w:hAnsi="Verdana"/>
        </w:rPr>
        <w:t xml:space="preserve"> o conectivo “mas também” inicia oração que exprime ideia de contraste.</w:t>
      </w:r>
    </w:p>
    <w:p w:rsidR="00AA608E" w:rsidRPr="00AA608E" w:rsidRDefault="00AA608E" w:rsidP="006B408E">
      <w:pPr>
        <w:spacing w:line="240" w:lineRule="auto"/>
        <w:ind w:left="-851"/>
        <w:contextualSpacing/>
        <w:rPr>
          <w:rFonts w:ascii="Verdana" w:hAnsi="Verdana"/>
        </w:rPr>
      </w:pPr>
      <w:r w:rsidRPr="00AA608E">
        <w:rPr>
          <w:rFonts w:ascii="Verdana" w:hAnsi="Verdana"/>
        </w:rPr>
        <w:t xml:space="preserve">c) </w:t>
      </w:r>
      <w:proofErr w:type="gramStart"/>
      <w:r w:rsidRPr="00AA608E">
        <w:rPr>
          <w:rFonts w:ascii="Verdana" w:hAnsi="Verdana"/>
        </w:rPr>
        <w:t xml:space="preserve">( </w:t>
      </w:r>
      <w:r>
        <w:rPr>
          <w:rFonts w:ascii="Verdana" w:hAnsi="Verdana"/>
        </w:rPr>
        <w:t xml:space="preserve"> </w:t>
      </w:r>
      <w:r w:rsidRPr="00AA608E">
        <w:rPr>
          <w:rFonts w:ascii="Verdana" w:hAnsi="Verdana"/>
        </w:rPr>
        <w:t>)</w:t>
      </w:r>
      <w:proofErr w:type="gramEnd"/>
      <w:r w:rsidRPr="00AA608E">
        <w:rPr>
          <w:rFonts w:ascii="Verdana" w:hAnsi="Verdana"/>
        </w:rPr>
        <w:t xml:space="preserve"> o termo “como”, em “como morte súbita e derrame”, introduz uma generalização.</w:t>
      </w:r>
    </w:p>
    <w:p w:rsidR="00AA608E" w:rsidRPr="00AA608E" w:rsidRDefault="00AA608E" w:rsidP="006B408E">
      <w:pPr>
        <w:spacing w:line="240" w:lineRule="auto"/>
        <w:ind w:left="-851"/>
        <w:contextualSpacing/>
        <w:rPr>
          <w:rFonts w:ascii="Verdana" w:hAnsi="Verdana"/>
        </w:rPr>
      </w:pPr>
      <w:r w:rsidRPr="00AA608E">
        <w:rPr>
          <w:rFonts w:ascii="Verdana" w:hAnsi="Verdana"/>
        </w:rPr>
        <w:t xml:space="preserve">d) </w:t>
      </w:r>
      <w:proofErr w:type="gramStart"/>
      <w:r w:rsidRPr="00AA608E">
        <w:rPr>
          <w:rFonts w:ascii="Verdana" w:hAnsi="Verdana"/>
        </w:rPr>
        <w:t>(  )</w:t>
      </w:r>
      <w:proofErr w:type="gramEnd"/>
      <w:r w:rsidRPr="00AA608E">
        <w:rPr>
          <w:rFonts w:ascii="Verdana" w:hAnsi="Verdana"/>
        </w:rPr>
        <w:t xml:space="preserve"> o termo “Também” exprime uma justificativa e estabelece contraste.</w:t>
      </w:r>
    </w:p>
    <w:p w:rsidR="00AA608E" w:rsidRPr="00AA608E" w:rsidRDefault="00AA608E" w:rsidP="006B408E">
      <w:pPr>
        <w:spacing w:line="240" w:lineRule="auto"/>
        <w:ind w:left="-851"/>
        <w:contextualSpacing/>
        <w:rPr>
          <w:rFonts w:ascii="Verdana" w:hAnsi="Verdana"/>
        </w:rPr>
      </w:pPr>
      <w:r w:rsidRPr="00AA608E">
        <w:rPr>
          <w:rFonts w:ascii="Verdana" w:hAnsi="Verdana"/>
        </w:rPr>
        <w:t xml:space="preserve">e) </w:t>
      </w:r>
      <w:proofErr w:type="gramStart"/>
      <w:r w:rsidRPr="00AA608E">
        <w:rPr>
          <w:rFonts w:ascii="Verdana" w:hAnsi="Verdana"/>
        </w:rPr>
        <w:t>(  )</w:t>
      </w:r>
      <w:proofErr w:type="gramEnd"/>
      <w:r w:rsidRPr="00AA608E">
        <w:rPr>
          <w:rFonts w:ascii="Verdana" w:hAnsi="Verdana"/>
        </w:rPr>
        <w:t xml:space="preserve"> o termo “fatores” retoma </w:t>
      </w:r>
      <w:proofErr w:type="spellStart"/>
      <w:r w:rsidRPr="00AA608E">
        <w:rPr>
          <w:rFonts w:ascii="Verdana" w:hAnsi="Verdana"/>
        </w:rPr>
        <w:t>coesivamente</w:t>
      </w:r>
      <w:proofErr w:type="spellEnd"/>
      <w:r w:rsidRPr="00AA608E">
        <w:rPr>
          <w:rFonts w:ascii="Verdana" w:hAnsi="Verdana"/>
        </w:rPr>
        <w:t xml:space="preserve"> “níveis de colesterol e de glicose no sangue”.</w:t>
      </w:r>
    </w:p>
    <w:p w:rsidR="00E84ABC" w:rsidRPr="00E84ABC" w:rsidRDefault="00E84ABC" w:rsidP="00E84ABC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</w:rPr>
      </w:pPr>
      <w:r w:rsidRPr="00E84ABC">
        <w:rPr>
          <w:rFonts w:ascii="Verdana" w:hAnsi="Verdana"/>
          <w:sz w:val="22"/>
          <w:szCs w:val="22"/>
        </w:rPr>
        <w:lastRenderedPageBreak/>
        <w:t xml:space="preserve">Leia o texto abaixo e responda. </w:t>
      </w:r>
    </w:p>
    <w:p w:rsidR="00E84ABC" w:rsidRPr="00E84ABC" w:rsidRDefault="00E84ABC" w:rsidP="00E84ABC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sz w:val="22"/>
          <w:szCs w:val="22"/>
        </w:rPr>
      </w:pPr>
    </w:p>
    <w:p w:rsidR="00E84ABC" w:rsidRPr="00412F30" w:rsidRDefault="00E84ABC" w:rsidP="00E84ABC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</w:rPr>
      </w:pPr>
      <w:r w:rsidRPr="00412F30">
        <w:rPr>
          <w:rFonts w:ascii="Verdana" w:hAnsi="Verdana"/>
          <w:b/>
          <w:bCs/>
          <w:sz w:val="22"/>
          <w:szCs w:val="22"/>
        </w:rPr>
        <w:t xml:space="preserve">POLUIÇÃO DA ÁGUA </w:t>
      </w:r>
    </w:p>
    <w:p w:rsidR="00E84ABC" w:rsidRPr="00E84ABC" w:rsidRDefault="00E84ABC" w:rsidP="00E84ABC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sz w:val="22"/>
          <w:szCs w:val="22"/>
        </w:rPr>
      </w:pPr>
    </w:p>
    <w:p w:rsidR="00E84ABC" w:rsidRPr="00E84ABC" w:rsidRDefault="00E84ABC" w:rsidP="00E84ABC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sz w:val="22"/>
          <w:szCs w:val="22"/>
        </w:rPr>
      </w:pPr>
      <w:r w:rsidRPr="00E84ABC">
        <w:rPr>
          <w:rFonts w:ascii="Verdana" w:hAnsi="Verdana"/>
          <w:sz w:val="22"/>
          <w:szCs w:val="22"/>
        </w:rPr>
        <w:t xml:space="preserve">O papel de chiclete jogado ali, a garrafa de plástico aqui, a lata de refrigerante acolá. No primeiro temporal, as chuvas levam esse lixo para bueiros e depois para algum rio que atravessa a cidade. Quem não viu um monte dessas coisas flutuando na água? Mas essa é a poluição que enxergamos. A </w:t>
      </w:r>
      <w:r w:rsidRPr="00E84ABC">
        <w:rPr>
          <w:rFonts w:ascii="Verdana" w:hAnsi="Verdana"/>
          <w:b/>
          <w:bCs/>
          <w:sz w:val="22"/>
          <w:szCs w:val="22"/>
          <w:u w:val="single"/>
        </w:rPr>
        <w:t>que</w:t>
      </w:r>
      <w:r w:rsidRPr="00E84ABC">
        <w:rPr>
          <w:rFonts w:ascii="Verdana" w:hAnsi="Verdana"/>
          <w:sz w:val="22"/>
          <w:szCs w:val="22"/>
        </w:rPr>
        <w:t xml:space="preserve"> não vemos é causada pelo esgoto das residências, que lança nos rios, além de dejetos, restos de comida e um tipo de bactéria que deles se alimenta: são as chamadas bactérias aeróbicas, que consomem oxigênio e acabam com a vida aquática, além de causarem problemas de saúde se ingeridas. Outro problema são as indústrias localizadas nas margens dos rios e lagos. Só recentemente foram criadas leis para obrigá-las a tratar o esgoto industrial, a fim de diminuir a quantidade de poluentes químicos que elas despejam nas águas e que foram responsáveis pela “morte de muitos rios e lagos de todo o mundo”. </w:t>
      </w:r>
    </w:p>
    <w:p w:rsidR="00E84ABC" w:rsidRPr="00E84ABC" w:rsidRDefault="00E84ABC" w:rsidP="00E84ABC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sz w:val="22"/>
          <w:szCs w:val="22"/>
        </w:rPr>
      </w:pPr>
    </w:p>
    <w:p w:rsidR="00E84ABC" w:rsidRPr="00E84ABC" w:rsidRDefault="00E84ABC" w:rsidP="00E84ABC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sz w:val="22"/>
          <w:szCs w:val="22"/>
        </w:rPr>
      </w:pPr>
      <w:r w:rsidRPr="00E84ABC">
        <w:rPr>
          <w:rFonts w:ascii="Verdana" w:hAnsi="Verdana"/>
          <w:sz w:val="22"/>
          <w:szCs w:val="22"/>
        </w:rPr>
        <w:t xml:space="preserve">Poluição Ambiental – Revista da Lição de Casa. In: O Estado de S. Paulo, encarte 5, p. 4-5 – adaptado. </w:t>
      </w:r>
    </w:p>
    <w:p w:rsidR="00E84ABC" w:rsidRPr="00E84ABC" w:rsidRDefault="00E84ABC" w:rsidP="00E84ABC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sz w:val="22"/>
          <w:szCs w:val="22"/>
        </w:rPr>
      </w:pPr>
    </w:p>
    <w:p w:rsidR="00E84ABC" w:rsidRPr="00E84ABC" w:rsidRDefault="00E84ABC" w:rsidP="00E84ABC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sz w:val="22"/>
          <w:szCs w:val="22"/>
        </w:rPr>
      </w:pPr>
      <w:r w:rsidRPr="00E84ABC">
        <w:rPr>
          <w:rFonts w:ascii="Verdana" w:hAnsi="Verdana"/>
          <w:sz w:val="22"/>
          <w:szCs w:val="22"/>
        </w:rPr>
        <w:t xml:space="preserve">No trecho “A </w:t>
      </w:r>
      <w:r w:rsidRPr="00E84ABC">
        <w:rPr>
          <w:rFonts w:ascii="Verdana" w:hAnsi="Verdana"/>
          <w:b/>
          <w:bCs/>
          <w:sz w:val="22"/>
          <w:szCs w:val="22"/>
          <w:u w:val="single"/>
        </w:rPr>
        <w:t>que</w:t>
      </w:r>
      <w:r w:rsidRPr="00E84ABC">
        <w:rPr>
          <w:rFonts w:ascii="Verdana" w:hAnsi="Verdana"/>
          <w:sz w:val="22"/>
          <w:szCs w:val="22"/>
        </w:rPr>
        <w:t xml:space="preserve"> não vemos é causada pelo esgoto das residências, “, a palavra destacada refere-se à</w:t>
      </w:r>
      <w:r w:rsidRPr="00E84ABC">
        <w:rPr>
          <w:rFonts w:ascii="Verdana" w:hAnsi="Verdana"/>
          <w:sz w:val="22"/>
          <w:szCs w:val="22"/>
        </w:rPr>
        <w:t>:</w:t>
      </w:r>
    </w:p>
    <w:p w:rsidR="00E84ABC" w:rsidRPr="00E84ABC" w:rsidRDefault="00E84ABC" w:rsidP="00E84ABC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sz w:val="22"/>
          <w:szCs w:val="22"/>
        </w:rPr>
      </w:pPr>
    </w:p>
    <w:p w:rsidR="00E84ABC" w:rsidRPr="00E84ABC" w:rsidRDefault="00E84ABC" w:rsidP="00E84A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</w:rPr>
      </w:pPr>
      <w:proofErr w:type="gramStart"/>
      <w:r w:rsidRPr="00E84ABC">
        <w:rPr>
          <w:rFonts w:ascii="Verdana" w:hAnsi="Verdana"/>
          <w:sz w:val="22"/>
          <w:szCs w:val="22"/>
        </w:rPr>
        <w:t>(  )</w:t>
      </w:r>
      <w:proofErr w:type="gramEnd"/>
      <w:r w:rsidRPr="00E84ABC">
        <w:rPr>
          <w:rFonts w:ascii="Verdana" w:hAnsi="Verdana"/>
          <w:sz w:val="22"/>
          <w:szCs w:val="22"/>
        </w:rPr>
        <w:t xml:space="preserve"> </w:t>
      </w:r>
      <w:r w:rsidRPr="00E84ABC">
        <w:rPr>
          <w:rFonts w:ascii="Verdana" w:hAnsi="Verdana"/>
          <w:sz w:val="22"/>
          <w:szCs w:val="22"/>
        </w:rPr>
        <w:t xml:space="preserve">bactéria. </w:t>
      </w:r>
    </w:p>
    <w:p w:rsidR="00E84ABC" w:rsidRPr="00E84ABC" w:rsidRDefault="00E84ABC" w:rsidP="00E84A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</w:rPr>
      </w:pPr>
      <w:proofErr w:type="gramStart"/>
      <w:r w:rsidRPr="00E84ABC">
        <w:rPr>
          <w:rFonts w:ascii="Verdana" w:hAnsi="Verdana"/>
          <w:sz w:val="22"/>
          <w:szCs w:val="22"/>
        </w:rPr>
        <w:t>(  )</w:t>
      </w:r>
      <w:proofErr w:type="gramEnd"/>
      <w:r w:rsidRPr="00E84ABC">
        <w:rPr>
          <w:rFonts w:ascii="Verdana" w:hAnsi="Verdana"/>
          <w:sz w:val="22"/>
          <w:szCs w:val="22"/>
        </w:rPr>
        <w:t xml:space="preserve"> </w:t>
      </w:r>
      <w:r w:rsidRPr="00E84ABC">
        <w:rPr>
          <w:rFonts w:ascii="Verdana" w:hAnsi="Verdana"/>
          <w:sz w:val="22"/>
          <w:szCs w:val="22"/>
        </w:rPr>
        <w:t xml:space="preserve">comida. </w:t>
      </w:r>
    </w:p>
    <w:p w:rsidR="00E84ABC" w:rsidRPr="00E84ABC" w:rsidRDefault="00E84ABC" w:rsidP="00E84A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</w:rPr>
      </w:pPr>
      <w:proofErr w:type="gramStart"/>
      <w:r w:rsidRPr="00E84ABC">
        <w:rPr>
          <w:rFonts w:ascii="Verdana" w:hAnsi="Verdana"/>
          <w:sz w:val="22"/>
          <w:szCs w:val="22"/>
        </w:rPr>
        <w:t>(  )</w:t>
      </w:r>
      <w:proofErr w:type="gramEnd"/>
      <w:r w:rsidRPr="00E84ABC">
        <w:rPr>
          <w:rFonts w:ascii="Verdana" w:hAnsi="Verdana"/>
          <w:sz w:val="22"/>
          <w:szCs w:val="22"/>
        </w:rPr>
        <w:t xml:space="preserve"> </w:t>
      </w:r>
      <w:r w:rsidRPr="00E84ABC">
        <w:rPr>
          <w:rFonts w:ascii="Verdana" w:hAnsi="Verdana"/>
          <w:sz w:val="22"/>
          <w:szCs w:val="22"/>
        </w:rPr>
        <w:t xml:space="preserve">garrafa. </w:t>
      </w:r>
    </w:p>
    <w:p w:rsidR="00E84ABC" w:rsidRPr="00E84ABC" w:rsidRDefault="00E84ABC" w:rsidP="00E84A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  <w:highlight w:val="yellow"/>
        </w:rPr>
      </w:pPr>
      <w:proofErr w:type="gramStart"/>
      <w:r w:rsidRPr="00E84ABC">
        <w:rPr>
          <w:rFonts w:ascii="Verdana" w:hAnsi="Verdana"/>
          <w:sz w:val="22"/>
          <w:szCs w:val="22"/>
          <w:highlight w:val="yellow"/>
        </w:rPr>
        <w:t>(  )</w:t>
      </w:r>
      <w:proofErr w:type="gramEnd"/>
      <w:r w:rsidRPr="00E84ABC">
        <w:rPr>
          <w:rFonts w:ascii="Verdana" w:hAnsi="Verdana"/>
          <w:sz w:val="22"/>
          <w:szCs w:val="22"/>
          <w:highlight w:val="yellow"/>
        </w:rPr>
        <w:t xml:space="preserve"> </w:t>
      </w:r>
      <w:r w:rsidRPr="00E84ABC">
        <w:rPr>
          <w:rFonts w:ascii="Verdana" w:hAnsi="Verdana"/>
          <w:sz w:val="22"/>
          <w:szCs w:val="22"/>
          <w:highlight w:val="yellow"/>
        </w:rPr>
        <w:t>poluição.</w:t>
      </w:r>
    </w:p>
    <w:p w:rsidR="00D76CA7" w:rsidRPr="00412F30" w:rsidRDefault="00E84ABC" w:rsidP="00E84ABC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</w:rPr>
      </w:pPr>
      <w:proofErr w:type="gramStart"/>
      <w:r w:rsidRPr="00E84ABC">
        <w:rPr>
          <w:rFonts w:ascii="Verdana" w:hAnsi="Verdana"/>
          <w:sz w:val="22"/>
          <w:szCs w:val="22"/>
        </w:rPr>
        <w:t>(  )</w:t>
      </w:r>
      <w:proofErr w:type="gramEnd"/>
      <w:r w:rsidRPr="00E84ABC">
        <w:rPr>
          <w:rFonts w:ascii="Verdana" w:hAnsi="Verdana"/>
          <w:sz w:val="22"/>
          <w:szCs w:val="22"/>
        </w:rPr>
        <w:t xml:space="preserve"> </w:t>
      </w:r>
      <w:r w:rsidRPr="00E84ABC">
        <w:rPr>
          <w:rFonts w:ascii="Verdana" w:hAnsi="Verdana"/>
          <w:sz w:val="22"/>
          <w:szCs w:val="22"/>
        </w:rPr>
        <w:t>quantidade</w:t>
      </w:r>
      <w:r w:rsidR="00412F30">
        <w:rPr>
          <w:rFonts w:ascii="Verdana" w:hAnsi="Verdana"/>
          <w:sz w:val="22"/>
          <w:szCs w:val="22"/>
        </w:rPr>
        <w:t>.</w:t>
      </w:r>
    </w:p>
    <w:p w:rsidR="00412F30" w:rsidRDefault="00412F30" w:rsidP="004B56C7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rPr>
          <w:rFonts w:ascii="Verdana" w:hAnsi="Verdana"/>
          <w:sz w:val="22"/>
          <w:szCs w:val="22"/>
        </w:rPr>
      </w:pPr>
      <w:bookmarkStart w:id="0" w:name="_GoBack"/>
      <w:bookmarkEnd w:id="0"/>
    </w:p>
    <w:p w:rsidR="00C733C6" w:rsidRPr="00C733C6" w:rsidRDefault="00C733C6" w:rsidP="00C733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</w:rPr>
      </w:pPr>
      <w:r>
        <w:t xml:space="preserve">Leia o texto abaixo. </w:t>
      </w:r>
    </w:p>
    <w:p w:rsidR="00C733C6" w:rsidRDefault="00C733C6" w:rsidP="00C733C6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</w:pPr>
    </w:p>
    <w:p w:rsidR="00C733C6" w:rsidRDefault="00C733C6" w:rsidP="00C733C6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</w:pPr>
      <w:r>
        <w:t xml:space="preserve">O RIO </w:t>
      </w:r>
    </w:p>
    <w:p w:rsidR="00C733C6" w:rsidRDefault="00C733C6" w:rsidP="00C733C6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</w:pPr>
    </w:p>
    <w:p w:rsidR="00C733C6" w:rsidRDefault="00C733C6" w:rsidP="00C733C6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</w:pPr>
      <w:r>
        <w:t xml:space="preserve">O homem viu o rio e se entusiasmou pela </w:t>
      </w:r>
      <w:r w:rsidRPr="00C733C6">
        <w:rPr>
          <w:b/>
          <w:bCs/>
          <w:u w:val="single"/>
        </w:rPr>
        <w:t>sua beleza</w:t>
      </w:r>
      <w:r>
        <w:t xml:space="preserve">. O rio corria pela planície, contornando árvores e molhando grandes pedras. Refletia o sol e era margeado por grama verde e macia. O homem pegou o rio e o levou para casa, esperando que, lá, ele desse a mesma beleza. Mas o que aconteceu foi sua casa ser inundada e suas coisas levadas pela água. O homem devolveu o rio à planície. Agora quando lhe falam das belezas que antes admirava, ele diz que não se lembra. Não se lembra das planícies, das grandes pedras, dos reflexos do sol e da grama verde e macia. Lembra-se apenas de sua casa alagada e de suas coisas perdidas pela corrente. </w:t>
      </w:r>
    </w:p>
    <w:p w:rsidR="00C733C6" w:rsidRDefault="00C733C6" w:rsidP="00C733C6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</w:pPr>
    </w:p>
    <w:p w:rsidR="00C733C6" w:rsidRDefault="00C733C6" w:rsidP="00C733C6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</w:pPr>
      <w:r>
        <w:t xml:space="preserve">FRANÇA JUNIOR, Oswaldo. As laranjas iguais. São Paulo: Nova Fronteira, 1985, p.13. </w:t>
      </w:r>
    </w:p>
    <w:p w:rsidR="00C733C6" w:rsidRDefault="00C733C6" w:rsidP="00C733C6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</w:pPr>
    </w:p>
    <w:p w:rsidR="00C733C6" w:rsidRDefault="00C733C6" w:rsidP="00C733C6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</w:pPr>
      <w:r>
        <w:t xml:space="preserve">No trecho “... e se entusiasmou pela </w:t>
      </w:r>
      <w:r w:rsidRPr="00C733C6">
        <w:rPr>
          <w:b/>
          <w:bCs/>
          <w:u w:val="single"/>
        </w:rPr>
        <w:t>sua beleza</w:t>
      </w:r>
      <w:proofErr w:type="gramStart"/>
      <w:r w:rsidRPr="00C733C6">
        <w:rPr>
          <w:b/>
          <w:bCs/>
          <w:u w:val="single"/>
        </w:rPr>
        <w:t>.</w:t>
      </w:r>
      <w:r>
        <w:t xml:space="preserve"> ”</w:t>
      </w:r>
      <w:proofErr w:type="gramEnd"/>
      <w:r>
        <w:t xml:space="preserve">, </w:t>
      </w:r>
      <w:r>
        <w:t>a expressão destacada</w:t>
      </w:r>
      <w:r>
        <w:t xml:space="preserve"> refere-se à palavra</w:t>
      </w:r>
    </w:p>
    <w:p w:rsidR="00C733C6" w:rsidRDefault="00C733C6" w:rsidP="00C733C6">
      <w:pPr>
        <w:pStyle w:val="NormalWeb"/>
        <w:shd w:val="clear" w:color="auto" w:fill="FFFFFF"/>
        <w:spacing w:before="0" w:beforeAutospacing="0" w:after="0" w:afterAutospacing="0" w:line="240" w:lineRule="atLeast"/>
        <w:ind w:left="-851"/>
        <w:jc w:val="both"/>
      </w:pPr>
    </w:p>
    <w:p w:rsidR="00C733C6" w:rsidRPr="00C733C6" w:rsidRDefault="00C733C6" w:rsidP="00C733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</w:rPr>
      </w:pPr>
      <w:proofErr w:type="gramStart"/>
      <w:r>
        <w:t>(  )</w:t>
      </w:r>
      <w:proofErr w:type="gramEnd"/>
      <w:r>
        <w:t xml:space="preserve"> </w:t>
      </w:r>
      <w:r>
        <w:t xml:space="preserve">árvores. </w:t>
      </w:r>
    </w:p>
    <w:p w:rsidR="00C733C6" w:rsidRPr="00C733C6" w:rsidRDefault="00C733C6" w:rsidP="00C733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</w:rPr>
      </w:pPr>
      <w:proofErr w:type="gramStart"/>
      <w:r>
        <w:t>(  )</w:t>
      </w:r>
      <w:proofErr w:type="gramEnd"/>
      <w:r>
        <w:t xml:space="preserve"> </w:t>
      </w:r>
      <w:r>
        <w:t xml:space="preserve"> planície. </w:t>
      </w:r>
    </w:p>
    <w:p w:rsidR="00C733C6" w:rsidRPr="00C733C6" w:rsidRDefault="00C733C6" w:rsidP="00C733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</w:rPr>
      </w:pPr>
      <w:proofErr w:type="gramStart"/>
      <w:r>
        <w:t>(  )</w:t>
      </w:r>
      <w:proofErr w:type="gramEnd"/>
      <w:r>
        <w:t xml:space="preserve"> </w:t>
      </w:r>
      <w:r>
        <w:t xml:space="preserve">pedras. </w:t>
      </w:r>
    </w:p>
    <w:p w:rsidR="00C733C6" w:rsidRPr="00C733C6" w:rsidRDefault="00C733C6" w:rsidP="00C733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</w:rPr>
      </w:pPr>
      <w:proofErr w:type="gramStart"/>
      <w:r>
        <w:t>(  )</w:t>
      </w:r>
      <w:proofErr w:type="gramEnd"/>
      <w:r>
        <w:t xml:space="preserve"> </w:t>
      </w:r>
      <w:r>
        <w:t xml:space="preserve">sol. </w:t>
      </w:r>
    </w:p>
    <w:p w:rsidR="006013DA" w:rsidRPr="00C733C6" w:rsidRDefault="00C733C6" w:rsidP="00C733C6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 w:line="240" w:lineRule="atLeast"/>
        <w:ind w:left="-851"/>
        <w:jc w:val="both"/>
        <w:rPr>
          <w:rFonts w:ascii="Verdana" w:hAnsi="Verdana"/>
          <w:b/>
          <w:bCs/>
          <w:sz w:val="22"/>
          <w:szCs w:val="22"/>
          <w:highlight w:val="yellow"/>
        </w:rPr>
      </w:pPr>
      <w:proofErr w:type="gramStart"/>
      <w:r w:rsidRPr="00C733C6">
        <w:rPr>
          <w:highlight w:val="yellow"/>
        </w:rPr>
        <w:t>(  )</w:t>
      </w:r>
      <w:proofErr w:type="gramEnd"/>
      <w:r w:rsidRPr="00C733C6">
        <w:rPr>
          <w:highlight w:val="yellow"/>
        </w:rPr>
        <w:t xml:space="preserve"> </w:t>
      </w:r>
      <w:r w:rsidRPr="00C733C6">
        <w:rPr>
          <w:highlight w:val="yellow"/>
        </w:rPr>
        <w:t>rio.</w:t>
      </w:r>
    </w:p>
    <w:sectPr w:rsidR="006013DA" w:rsidRPr="00C73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C001F"/>
    <w:multiLevelType w:val="hybridMultilevel"/>
    <w:tmpl w:val="4D1E0146"/>
    <w:lvl w:ilvl="0" w:tplc="938C0F4C">
      <w:start w:val="1"/>
      <w:numFmt w:val="lowerLetter"/>
      <w:lvlText w:val="%1)"/>
      <w:lvlJc w:val="left"/>
      <w:pPr>
        <w:ind w:left="1080" w:hanging="360"/>
      </w:pPr>
      <w:rPr>
        <w:b w:val="0"/>
        <w:color w:val="404040"/>
      </w:rPr>
    </w:lvl>
    <w:lvl w:ilvl="1" w:tplc="04160019">
      <w:start w:val="1"/>
      <w:numFmt w:val="lowerLetter"/>
      <w:lvlText w:val="%2."/>
      <w:lvlJc w:val="left"/>
      <w:pPr>
        <w:ind w:left="1800" w:hanging="360"/>
      </w:pPr>
    </w:lvl>
    <w:lvl w:ilvl="2" w:tplc="0416001B">
      <w:start w:val="1"/>
      <w:numFmt w:val="lowerRoman"/>
      <w:lvlText w:val="%3."/>
      <w:lvlJc w:val="right"/>
      <w:pPr>
        <w:ind w:left="2520" w:hanging="180"/>
      </w:pPr>
    </w:lvl>
    <w:lvl w:ilvl="3" w:tplc="0416000F">
      <w:start w:val="1"/>
      <w:numFmt w:val="decimal"/>
      <w:lvlText w:val="%4."/>
      <w:lvlJc w:val="left"/>
      <w:pPr>
        <w:ind w:left="3240" w:hanging="360"/>
      </w:pPr>
    </w:lvl>
    <w:lvl w:ilvl="4" w:tplc="04160019">
      <w:start w:val="1"/>
      <w:numFmt w:val="lowerLetter"/>
      <w:lvlText w:val="%5."/>
      <w:lvlJc w:val="left"/>
      <w:pPr>
        <w:ind w:left="3960" w:hanging="360"/>
      </w:pPr>
    </w:lvl>
    <w:lvl w:ilvl="5" w:tplc="0416001B">
      <w:start w:val="1"/>
      <w:numFmt w:val="lowerRoman"/>
      <w:lvlText w:val="%6."/>
      <w:lvlJc w:val="right"/>
      <w:pPr>
        <w:ind w:left="4680" w:hanging="180"/>
      </w:pPr>
    </w:lvl>
    <w:lvl w:ilvl="6" w:tplc="0416000F">
      <w:start w:val="1"/>
      <w:numFmt w:val="decimal"/>
      <w:lvlText w:val="%7."/>
      <w:lvlJc w:val="left"/>
      <w:pPr>
        <w:ind w:left="5400" w:hanging="360"/>
      </w:pPr>
    </w:lvl>
    <w:lvl w:ilvl="7" w:tplc="04160019">
      <w:start w:val="1"/>
      <w:numFmt w:val="lowerLetter"/>
      <w:lvlText w:val="%8."/>
      <w:lvlJc w:val="left"/>
      <w:pPr>
        <w:ind w:left="6120" w:hanging="360"/>
      </w:pPr>
    </w:lvl>
    <w:lvl w:ilvl="8" w:tplc="0416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5B49CB"/>
    <w:multiLevelType w:val="hybridMultilevel"/>
    <w:tmpl w:val="C62408F6"/>
    <w:lvl w:ilvl="0" w:tplc="4686F9D4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B076F41"/>
    <w:multiLevelType w:val="hybridMultilevel"/>
    <w:tmpl w:val="16EA675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A9598D"/>
    <w:multiLevelType w:val="hybridMultilevel"/>
    <w:tmpl w:val="D8E433EE"/>
    <w:lvl w:ilvl="0" w:tplc="8254349E">
      <w:start w:val="1"/>
      <w:numFmt w:val="lowerLetter"/>
      <w:lvlText w:val="%1)"/>
      <w:lvlJc w:val="left"/>
      <w:pPr>
        <w:ind w:left="1140" w:hanging="360"/>
      </w:pPr>
      <w:rPr>
        <w:rFonts w:ascii="Times New Roman" w:hAnsi="Times New Roman" w:hint="default"/>
        <w:b w:val="0"/>
        <w:sz w:val="24"/>
      </w:rPr>
    </w:lvl>
    <w:lvl w:ilvl="1" w:tplc="04160019" w:tentative="1">
      <w:start w:val="1"/>
      <w:numFmt w:val="lowerLetter"/>
      <w:lvlText w:val="%2."/>
      <w:lvlJc w:val="left"/>
      <w:pPr>
        <w:ind w:left="1860" w:hanging="360"/>
      </w:pPr>
    </w:lvl>
    <w:lvl w:ilvl="2" w:tplc="0416001B" w:tentative="1">
      <w:start w:val="1"/>
      <w:numFmt w:val="lowerRoman"/>
      <w:lvlText w:val="%3."/>
      <w:lvlJc w:val="right"/>
      <w:pPr>
        <w:ind w:left="2580" w:hanging="180"/>
      </w:pPr>
    </w:lvl>
    <w:lvl w:ilvl="3" w:tplc="0416000F" w:tentative="1">
      <w:start w:val="1"/>
      <w:numFmt w:val="decimal"/>
      <w:lvlText w:val="%4."/>
      <w:lvlJc w:val="left"/>
      <w:pPr>
        <w:ind w:left="3300" w:hanging="360"/>
      </w:pPr>
    </w:lvl>
    <w:lvl w:ilvl="4" w:tplc="04160019" w:tentative="1">
      <w:start w:val="1"/>
      <w:numFmt w:val="lowerLetter"/>
      <w:lvlText w:val="%5."/>
      <w:lvlJc w:val="left"/>
      <w:pPr>
        <w:ind w:left="4020" w:hanging="360"/>
      </w:pPr>
    </w:lvl>
    <w:lvl w:ilvl="5" w:tplc="0416001B" w:tentative="1">
      <w:start w:val="1"/>
      <w:numFmt w:val="lowerRoman"/>
      <w:lvlText w:val="%6."/>
      <w:lvlJc w:val="right"/>
      <w:pPr>
        <w:ind w:left="4740" w:hanging="180"/>
      </w:pPr>
    </w:lvl>
    <w:lvl w:ilvl="6" w:tplc="0416000F" w:tentative="1">
      <w:start w:val="1"/>
      <w:numFmt w:val="decimal"/>
      <w:lvlText w:val="%7."/>
      <w:lvlJc w:val="left"/>
      <w:pPr>
        <w:ind w:left="5460" w:hanging="360"/>
      </w:pPr>
    </w:lvl>
    <w:lvl w:ilvl="7" w:tplc="04160019" w:tentative="1">
      <w:start w:val="1"/>
      <w:numFmt w:val="lowerLetter"/>
      <w:lvlText w:val="%8."/>
      <w:lvlJc w:val="left"/>
      <w:pPr>
        <w:ind w:left="6180" w:hanging="360"/>
      </w:pPr>
    </w:lvl>
    <w:lvl w:ilvl="8" w:tplc="0416001B" w:tentative="1">
      <w:start w:val="1"/>
      <w:numFmt w:val="lowerRoman"/>
      <w:lvlText w:val="%9."/>
      <w:lvlJc w:val="right"/>
      <w:pPr>
        <w:ind w:left="6900" w:hanging="180"/>
      </w:p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3DA"/>
    <w:rsid w:val="00412F30"/>
    <w:rsid w:val="004B56C7"/>
    <w:rsid w:val="006013DA"/>
    <w:rsid w:val="006B408E"/>
    <w:rsid w:val="00AA608E"/>
    <w:rsid w:val="00BF53F4"/>
    <w:rsid w:val="00C733C6"/>
    <w:rsid w:val="00D76CA7"/>
    <w:rsid w:val="00E84ABC"/>
    <w:rsid w:val="00F7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A40A"/>
  <w15:chartTrackingRefBased/>
  <w15:docId w15:val="{AA5C7124-E487-42A1-83BD-DEECA4CCD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BF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F77944"/>
    <w:rPr>
      <w:b/>
      <w:bCs/>
    </w:rPr>
  </w:style>
  <w:style w:type="paragraph" w:styleId="PargrafodaLista">
    <w:name w:val="List Paragraph"/>
    <w:basedOn w:val="Normal"/>
    <w:uiPriority w:val="34"/>
    <w:qFormat/>
    <w:rsid w:val="00F779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39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672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Samara Lima</dc:creator>
  <cp:keywords/>
  <dc:description/>
  <cp:lastModifiedBy>Samara Lima</cp:lastModifiedBy>
  <cp:revision>10</cp:revision>
  <dcterms:created xsi:type="dcterms:W3CDTF">2022-08-12T02:26:00Z</dcterms:created>
  <dcterms:modified xsi:type="dcterms:W3CDTF">2022-08-12T03:03:00Z</dcterms:modified>
</cp:coreProperties>
</file>