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431F"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C44511B" wp14:editId="73E84C47">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B81C745" w14:textId="77777777" w:rsidR="00B008E6" w:rsidRPr="00B008E6" w:rsidRDefault="00B008E6" w:rsidP="00B008E6"/>
    <w:p w14:paraId="0CC64EBA"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162B1F6" w14:textId="77777777" w:rsidTr="00093F84">
        <w:trPr>
          <w:trHeight w:val="217"/>
        </w:trPr>
        <w:tc>
          <w:tcPr>
            <w:tcW w:w="10627" w:type="dxa"/>
            <w:gridSpan w:val="5"/>
          </w:tcPr>
          <w:p w14:paraId="2EC6F2F0"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748B7EAC" w14:textId="77777777" w:rsidTr="00965A01">
        <w:trPr>
          <w:trHeight w:val="217"/>
        </w:trPr>
        <w:tc>
          <w:tcPr>
            <w:tcW w:w="2462" w:type="dxa"/>
          </w:tcPr>
          <w:p w14:paraId="6251FCDD" w14:textId="644BFE60"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E0A4F">
              <w:rPr>
                <w:rFonts w:ascii="Verdana" w:hAnsi="Verdana" w:cs="Arial"/>
                <w:b/>
                <w:i/>
                <w:color w:val="000000" w:themeColor="text1"/>
                <w:sz w:val="20"/>
                <w:szCs w:val="20"/>
              </w:rPr>
              <w:t>3</w:t>
            </w:r>
            <w:r w:rsidR="00B47B88">
              <w:rPr>
                <w:rFonts w:ascii="Verdana" w:hAnsi="Verdana" w:cs="Arial"/>
                <w:b/>
                <w:i/>
                <w:color w:val="000000" w:themeColor="text1"/>
                <w:sz w:val="20"/>
                <w:szCs w:val="20"/>
              </w:rPr>
              <w:t>°ano</w:t>
            </w:r>
          </w:p>
        </w:tc>
        <w:tc>
          <w:tcPr>
            <w:tcW w:w="2211" w:type="dxa"/>
          </w:tcPr>
          <w:p w14:paraId="7E5E839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0AEB7235"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058904D8" w14:textId="0F2570E2" w:rsidR="00A84FD5" w:rsidRPr="00965A01" w:rsidRDefault="001A11C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1C1A6588" w14:textId="77777777" w:rsidTr="001E0CB7">
        <w:trPr>
          <w:trHeight w:val="217"/>
        </w:trPr>
        <w:tc>
          <w:tcPr>
            <w:tcW w:w="7858" w:type="dxa"/>
            <w:gridSpan w:val="3"/>
          </w:tcPr>
          <w:p w14:paraId="26879322" w14:textId="0BCEAC0A"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00A17266">
              <w:rPr>
                <w:rFonts w:ascii="Verdana" w:hAnsi="Verdana" w:cs="Arial"/>
                <w:b/>
                <w:bCs/>
                <w:i/>
                <w:iCs/>
                <w:color w:val="000000" w:themeColor="text1"/>
                <w:sz w:val="20"/>
                <w:szCs w:val="20"/>
              </w:rPr>
              <w:t>: Marcelo Godoy</w:t>
            </w:r>
          </w:p>
        </w:tc>
        <w:tc>
          <w:tcPr>
            <w:tcW w:w="2769" w:type="dxa"/>
            <w:gridSpan w:val="2"/>
          </w:tcPr>
          <w:p w14:paraId="3A244290"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49EDA452" w14:textId="77777777" w:rsidTr="00446779">
        <w:trPr>
          <w:trHeight w:val="217"/>
        </w:trPr>
        <w:tc>
          <w:tcPr>
            <w:tcW w:w="10627" w:type="dxa"/>
            <w:gridSpan w:val="5"/>
          </w:tcPr>
          <w:p w14:paraId="3BB5D65E"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0A2D95A0" w14:textId="77777777" w:rsidTr="00093F84">
        <w:trPr>
          <w:trHeight w:val="217"/>
        </w:trPr>
        <w:tc>
          <w:tcPr>
            <w:tcW w:w="10627" w:type="dxa"/>
            <w:gridSpan w:val="5"/>
          </w:tcPr>
          <w:p w14:paraId="3CC5C544" w14:textId="7B619D5E"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w:t>
            </w:r>
            <w:r w:rsidR="00957C82">
              <w:rPr>
                <w:rFonts w:ascii="Verdana" w:hAnsi="Verdana" w:cs="Arial"/>
                <w:b/>
                <w:bCs/>
                <w:i/>
                <w:iCs/>
                <w:color w:val="000000" w:themeColor="text1"/>
                <w:sz w:val="20"/>
                <w:szCs w:val="20"/>
              </w:rPr>
              <w:t xml:space="preserve">VALIAÇÃO </w:t>
            </w:r>
            <w:r w:rsidR="005E0A4F">
              <w:rPr>
                <w:rFonts w:ascii="Verdana" w:hAnsi="Verdana" w:cs="Arial"/>
                <w:b/>
                <w:bCs/>
                <w:i/>
                <w:iCs/>
                <w:color w:val="000000" w:themeColor="text1"/>
                <w:sz w:val="20"/>
                <w:szCs w:val="20"/>
              </w:rPr>
              <w:t>DE FILOSIFA</w:t>
            </w:r>
          </w:p>
        </w:tc>
      </w:tr>
      <w:tr w:rsidR="00093F84" w:rsidRPr="00D02C41" w14:paraId="10A7A7D1" w14:textId="77777777" w:rsidTr="00093F84">
        <w:trPr>
          <w:trHeight w:val="217"/>
        </w:trPr>
        <w:tc>
          <w:tcPr>
            <w:tcW w:w="10627" w:type="dxa"/>
            <w:gridSpan w:val="5"/>
          </w:tcPr>
          <w:p w14:paraId="11D1DF63"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B739EA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D9A1D4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7C62C2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73BA631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5077DCB1"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15A57D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21E83E94"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B570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7C99B7EE"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03231A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ADDAFBB" w14:textId="77777777" w:rsidR="00D62933" w:rsidRDefault="00D62933" w:rsidP="001C6FF5">
      <w:pPr>
        <w:tabs>
          <w:tab w:val="left" w:pos="3525"/>
        </w:tabs>
        <w:ind w:left="-993" w:right="-141"/>
        <w:jc w:val="both"/>
        <w:rPr>
          <w:rFonts w:ascii="Verdana" w:hAnsi="Verdana"/>
          <w:sz w:val="16"/>
          <w:szCs w:val="16"/>
        </w:rPr>
      </w:pPr>
    </w:p>
    <w:p w14:paraId="75AB5240" w14:textId="77777777" w:rsidR="00D62933" w:rsidRPr="00D62933" w:rsidRDefault="00D62933" w:rsidP="00D62933">
      <w:pPr>
        <w:rPr>
          <w:rFonts w:ascii="Verdana" w:hAnsi="Verdana"/>
          <w:sz w:val="16"/>
          <w:szCs w:val="16"/>
        </w:rPr>
      </w:pPr>
    </w:p>
    <w:p w14:paraId="4053BD31" w14:textId="77777777" w:rsidR="001A334A" w:rsidRPr="00B050AE" w:rsidRDefault="001A334A" w:rsidP="001A334A">
      <w:pPr>
        <w:ind w:left="-1020"/>
        <w:jc w:val="both"/>
        <w:rPr>
          <w:rFonts w:ascii="Verdana" w:hAnsi="Verdana" w:cs="Arial"/>
          <w:color w:val="000000"/>
          <w:sz w:val="20"/>
          <w:szCs w:val="20"/>
        </w:rPr>
      </w:pPr>
      <w:r w:rsidRPr="00B050AE">
        <w:rPr>
          <w:rFonts w:ascii="Verdana" w:hAnsi="Verdana" w:cs="Arial"/>
          <w:b/>
          <w:sz w:val="20"/>
          <w:szCs w:val="20"/>
        </w:rPr>
        <w:t>01.</w:t>
      </w:r>
      <w:r w:rsidRPr="00B050AE">
        <w:rPr>
          <w:rFonts w:ascii="Verdana" w:hAnsi="Verdana" w:cs="Arial"/>
          <w:color w:val="000000"/>
          <w:sz w:val="20"/>
          <w:szCs w:val="20"/>
        </w:rPr>
        <w:t xml:space="preserve"> Qual </w:t>
      </w:r>
      <w:r>
        <w:rPr>
          <w:rFonts w:ascii="Verdana" w:hAnsi="Verdana" w:cs="Arial"/>
          <w:color w:val="000000"/>
          <w:sz w:val="20"/>
          <w:szCs w:val="20"/>
        </w:rPr>
        <w:t>a importância do método científico para as pesquisas modernas</w:t>
      </w:r>
      <w:r w:rsidRPr="00B050AE">
        <w:rPr>
          <w:rFonts w:ascii="Verdana" w:hAnsi="Verdana" w:cs="Arial"/>
          <w:color w:val="000000"/>
          <w:sz w:val="20"/>
          <w:szCs w:val="20"/>
        </w:rPr>
        <w:t>?</w:t>
      </w:r>
      <w:r>
        <w:rPr>
          <w:rFonts w:ascii="Verdana" w:hAnsi="Verdana" w:cs="Arial"/>
          <w:color w:val="000000"/>
          <w:sz w:val="20"/>
          <w:szCs w:val="20"/>
        </w:rPr>
        <w:t xml:space="preserve"> (0,5)</w:t>
      </w:r>
    </w:p>
    <w:p w14:paraId="678DD445" w14:textId="77777777" w:rsidR="001A334A" w:rsidRPr="004B5968"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5423E" w14:textId="77777777" w:rsidR="001A334A" w:rsidRPr="00DD3B7A" w:rsidRDefault="001A334A" w:rsidP="001A334A">
      <w:pPr>
        <w:ind w:left="-1077" w:right="-57"/>
        <w:jc w:val="both"/>
        <w:rPr>
          <w:rFonts w:ascii="Verdana" w:hAnsi="Verdana" w:cs="Arial"/>
          <w:sz w:val="20"/>
          <w:szCs w:val="20"/>
        </w:rPr>
      </w:pPr>
      <w:r w:rsidRPr="00DD3B7A">
        <w:rPr>
          <w:rFonts w:ascii="Verdana" w:hAnsi="Verdana" w:cs="Arial"/>
          <w:b/>
          <w:sz w:val="20"/>
          <w:szCs w:val="20"/>
        </w:rPr>
        <w:t>02.</w:t>
      </w:r>
      <w:r w:rsidRPr="00DD3B7A">
        <w:rPr>
          <w:rFonts w:ascii="Verdana" w:hAnsi="Verdana" w:cs="Arial"/>
          <w:sz w:val="20"/>
          <w:szCs w:val="20"/>
        </w:rPr>
        <w:t xml:space="preserve">Observe </w:t>
      </w:r>
      <w:r>
        <w:rPr>
          <w:rFonts w:ascii="Verdana" w:hAnsi="Verdana" w:cs="Arial"/>
          <w:sz w:val="20"/>
          <w:szCs w:val="20"/>
        </w:rPr>
        <w:t>a tirinha abaixo e faça uma relação com o método científico proposto por Renè Descartes</w:t>
      </w:r>
      <w:r w:rsidRPr="00DD3B7A">
        <w:rPr>
          <w:rFonts w:ascii="Verdana" w:hAnsi="Verdana" w:cs="Arial"/>
          <w:sz w:val="20"/>
          <w:szCs w:val="20"/>
        </w:rPr>
        <w:t>.</w:t>
      </w:r>
      <w:r w:rsidRPr="00E97615">
        <w:rPr>
          <w:rFonts w:ascii="Verdana" w:hAnsi="Verdana" w:cs="Arial"/>
          <w:color w:val="000000"/>
          <w:sz w:val="20"/>
          <w:szCs w:val="20"/>
        </w:rPr>
        <w:t xml:space="preserve"> </w:t>
      </w:r>
      <w:r>
        <w:rPr>
          <w:rFonts w:ascii="Verdana" w:hAnsi="Verdana" w:cs="Arial"/>
          <w:color w:val="000000"/>
          <w:sz w:val="20"/>
          <w:szCs w:val="20"/>
        </w:rPr>
        <w:t>(0,5)</w:t>
      </w:r>
    </w:p>
    <w:p w14:paraId="159B22F0" w14:textId="77777777" w:rsidR="001A334A" w:rsidRDefault="001A334A" w:rsidP="001A334A">
      <w:pPr>
        <w:ind w:left="-1077" w:right="-57"/>
        <w:jc w:val="center"/>
        <w:rPr>
          <w:rFonts w:ascii="Arial" w:hAnsi="Arial" w:cs="Arial"/>
          <w:sz w:val="20"/>
          <w:szCs w:val="20"/>
        </w:rPr>
      </w:pPr>
      <w:r>
        <w:rPr>
          <w:noProof/>
        </w:rPr>
        <w:drawing>
          <wp:inline distT="0" distB="0" distL="0" distR="0" wp14:anchorId="4028509F" wp14:editId="65A9B129">
            <wp:extent cx="6010275" cy="1828800"/>
            <wp:effectExtent l="0" t="0" r="0" b="0"/>
            <wp:docPr id="3" name="Imagem 3" descr="1-qual ação Einstein realiza na tirinha?2-que etapa do método científico o  ponto de interrogação - Brainly.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qual ação Einstein realiza na tirinha?2-que etapa do método científico o  ponto de interrogação - Brainly.com.b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1828800"/>
                    </a:xfrm>
                    <a:prstGeom prst="rect">
                      <a:avLst/>
                    </a:prstGeom>
                    <a:noFill/>
                    <a:ln>
                      <a:noFill/>
                    </a:ln>
                  </pic:spPr>
                </pic:pic>
              </a:graphicData>
            </a:graphic>
          </wp:inline>
        </w:drawing>
      </w:r>
    </w:p>
    <w:p w14:paraId="7B97FF91" w14:textId="77777777" w:rsidR="001A334A" w:rsidRPr="001639F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34483A" w14:textId="77777777" w:rsidR="001A334A" w:rsidRPr="001629A3" w:rsidRDefault="001A334A" w:rsidP="001A334A">
      <w:pPr>
        <w:ind w:left="-1020"/>
        <w:jc w:val="both"/>
        <w:rPr>
          <w:rFonts w:ascii="Verdana" w:hAnsi="Verdana" w:cs="Arial"/>
          <w:spacing w:val="2"/>
          <w:sz w:val="20"/>
          <w:szCs w:val="20"/>
          <w:shd w:val="clear" w:color="auto" w:fill="FFFFFF"/>
        </w:rPr>
      </w:pPr>
      <w:r w:rsidRPr="001629A3">
        <w:rPr>
          <w:rFonts w:ascii="Verdana" w:hAnsi="Verdana" w:cs="Arial"/>
          <w:b/>
          <w:sz w:val="20"/>
          <w:szCs w:val="20"/>
        </w:rPr>
        <w:t>03.</w:t>
      </w:r>
      <w:r w:rsidRPr="001629A3">
        <w:rPr>
          <w:rFonts w:ascii="Verdana" w:hAnsi="Verdana" w:cs="Arial"/>
          <w:spacing w:val="2"/>
          <w:sz w:val="20"/>
          <w:szCs w:val="20"/>
          <w:shd w:val="clear" w:color="auto" w:fill="FFFFFF"/>
        </w:rPr>
        <w:t xml:space="preserve"> </w:t>
      </w:r>
      <w:r>
        <w:rPr>
          <w:rFonts w:ascii="Verdana" w:hAnsi="Verdana" w:cs="Arial"/>
          <w:spacing w:val="2"/>
          <w:sz w:val="20"/>
          <w:szCs w:val="20"/>
          <w:shd w:val="clear" w:color="auto" w:fill="FFFFFF"/>
        </w:rPr>
        <w:t>Por que Descarte não confia nos sentidos e priorizava a dúvida metódica?</w:t>
      </w:r>
      <w:r w:rsidRPr="00E97615">
        <w:rPr>
          <w:rFonts w:ascii="Verdana" w:hAnsi="Verdana" w:cs="Arial"/>
          <w:color w:val="000000"/>
          <w:sz w:val="20"/>
          <w:szCs w:val="20"/>
        </w:rPr>
        <w:t xml:space="preserve"> </w:t>
      </w:r>
      <w:r>
        <w:rPr>
          <w:rFonts w:ascii="Verdana" w:hAnsi="Verdana" w:cs="Arial"/>
          <w:color w:val="000000"/>
          <w:sz w:val="20"/>
          <w:szCs w:val="20"/>
        </w:rPr>
        <w:t>(0,5)</w:t>
      </w:r>
    </w:p>
    <w:p w14:paraId="1DC397F0" w14:textId="77777777" w:rsidR="001A334A" w:rsidRPr="001639F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A894DF" w14:textId="77777777" w:rsidR="001A334A" w:rsidRPr="00666A76" w:rsidRDefault="001A334A" w:rsidP="001A334A">
      <w:pPr>
        <w:ind w:left="-1077"/>
        <w:rPr>
          <w:rFonts w:ascii="Arial" w:hAnsi="Arial" w:cs="Arial"/>
          <w:sz w:val="20"/>
          <w:szCs w:val="20"/>
        </w:rPr>
      </w:pPr>
    </w:p>
    <w:p w14:paraId="2564222E" w14:textId="77777777" w:rsidR="001A334A" w:rsidRPr="00573C12" w:rsidRDefault="001A334A" w:rsidP="001A334A">
      <w:pPr>
        <w:ind w:left="-1077"/>
        <w:rPr>
          <w:rFonts w:ascii="Verdana" w:hAnsi="Verdana" w:cs="Arial"/>
          <w:sz w:val="20"/>
          <w:szCs w:val="20"/>
        </w:rPr>
      </w:pPr>
      <w:r w:rsidRPr="00573C12">
        <w:rPr>
          <w:rFonts w:ascii="Verdana" w:hAnsi="Verdana" w:cs="Arial"/>
          <w:b/>
          <w:sz w:val="20"/>
          <w:szCs w:val="20"/>
        </w:rPr>
        <w:t>04.</w:t>
      </w:r>
      <w:r w:rsidRPr="00573C12">
        <w:rPr>
          <w:rFonts w:ascii="Verdana" w:hAnsi="Verdana"/>
        </w:rPr>
        <w:t xml:space="preserve"> </w:t>
      </w:r>
      <w:r w:rsidRPr="007A705E">
        <w:rPr>
          <w:rFonts w:ascii="Verdana" w:hAnsi="Verdana"/>
          <w:sz w:val="20"/>
          <w:szCs w:val="20"/>
        </w:rPr>
        <w:t>Explique o que o que é empirismo:</w:t>
      </w:r>
      <w:r w:rsidRPr="002949CF">
        <w:rPr>
          <w:rFonts w:ascii="Verdana" w:hAnsi="Verdana" w:cs="Arial"/>
          <w:bCs/>
          <w:sz w:val="20"/>
          <w:szCs w:val="20"/>
        </w:rPr>
        <w:t xml:space="preserve"> </w:t>
      </w:r>
      <w:r>
        <w:rPr>
          <w:rFonts w:ascii="Verdana" w:hAnsi="Verdana" w:cs="Arial"/>
          <w:bCs/>
          <w:sz w:val="20"/>
          <w:szCs w:val="20"/>
        </w:rPr>
        <w:t>(0,5)</w:t>
      </w:r>
    </w:p>
    <w:p w14:paraId="0D7FF93C" w14:textId="77777777" w:rsidR="001A334A" w:rsidRPr="00FA33D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8920F5" w14:textId="77777777" w:rsidR="001A334A" w:rsidRDefault="001A334A" w:rsidP="001A334A">
      <w:pPr>
        <w:jc w:val="both"/>
        <w:rPr>
          <w:rFonts w:ascii="Arial" w:hAnsi="Arial" w:cs="Arial"/>
          <w:sz w:val="20"/>
          <w:szCs w:val="20"/>
        </w:rPr>
      </w:pPr>
    </w:p>
    <w:p w14:paraId="04C2064A" w14:textId="77777777" w:rsidR="001A334A" w:rsidRPr="002E46CB" w:rsidRDefault="001A334A" w:rsidP="001A334A">
      <w:pPr>
        <w:ind w:left="-1020"/>
        <w:jc w:val="both"/>
        <w:rPr>
          <w:rFonts w:ascii="Verdana" w:hAnsi="Verdana" w:cs="Arial"/>
          <w:sz w:val="20"/>
          <w:szCs w:val="20"/>
        </w:rPr>
      </w:pPr>
      <w:r w:rsidRPr="002E46CB">
        <w:rPr>
          <w:rFonts w:ascii="Verdana" w:hAnsi="Verdana" w:cs="Arial"/>
          <w:b/>
          <w:sz w:val="20"/>
          <w:szCs w:val="20"/>
        </w:rPr>
        <w:lastRenderedPageBreak/>
        <w:t>05.</w:t>
      </w:r>
      <w:r w:rsidRPr="002E46CB">
        <w:rPr>
          <w:rFonts w:ascii="Verdana" w:hAnsi="Verdana" w:cs="Arial"/>
          <w:sz w:val="20"/>
          <w:szCs w:val="20"/>
        </w:rPr>
        <w:t xml:space="preserve"> </w:t>
      </w:r>
      <w:r>
        <w:rPr>
          <w:rFonts w:ascii="Verdana" w:hAnsi="Verdana" w:cs="Arial"/>
          <w:sz w:val="20"/>
          <w:szCs w:val="20"/>
        </w:rPr>
        <w:t>Qual a diferença de visão entre a concepção de conhecimento entre Descartes e Locke?</w:t>
      </w:r>
      <w:r w:rsidRPr="002949CF">
        <w:rPr>
          <w:rFonts w:ascii="Verdana" w:hAnsi="Verdana" w:cs="Arial"/>
          <w:bCs/>
          <w:sz w:val="20"/>
          <w:szCs w:val="20"/>
        </w:rPr>
        <w:t xml:space="preserve"> </w:t>
      </w:r>
      <w:r>
        <w:rPr>
          <w:rFonts w:ascii="Verdana" w:hAnsi="Verdana" w:cs="Arial"/>
          <w:bCs/>
          <w:sz w:val="20"/>
          <w:szCs w:val="20"/>
        </w:rPr>
        <w:t>(0,5)</w:t>
      </w:r>
    </w:p>
    <w:p w14:paraId="2277E99A" w14:textId="77777777" w:rsidR="001A334A"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497811" w14:textId="77777777" w:rsidR="001A334A" w:rsidRPr="009804B4" w:rsidRDefault="001A334A" w:rsidP="001A334A">
      <w:pPr>
        <w:ind w:left="-1020"/>
        <w:jc w:val="both"/>
        <w:rPr>
          <w:rFonts w:ascii="Verdana" w:hAnsi="Verdana" w:cs="Arial"/>
          <w:bCs/>
          <w:sz w:val="20"/>
          <w:szCs w:val="20"/>
        </w:rPr>
      </w:pPr>
      <w:r w:rsidRPr="002E46CB">
        <w:rPr>
          <w:rFonts w:ascii="Verdana" w:hAnsi="Verdana" w:cs="Arial"/>
          <w:b/>
          <w:sz w:val="20"/>
          <w:szCs w:val="20"/>
        </w:rPr>
        <w:t>0</w:t>
      </w:r>
      <w:r>
        <w:rPr>
          <w:rFonts w:ascii="Verdana" w:hAnsi="Verdana" w:cs="Arial"/>
          <w:b/>
          <w:sz w:val="20"/>
          <w:szCs w:val="20"/>
        </w:rPr>
        <w:t>6</w:t>
      </w:r>
      <w:r w:rsidRPr="002E46CB">
        <w:rPr>
          <w:rFonts w:ascii="Verdana" w:hAnsi="Verdana" w:cs="Arial"/>
          <w:b/>
          <w:sz w:val="20"/>
          <w:szCs w:val="20"/>
        </w:rPr>
        <w:t>.</w:t>
      </w:r>
      <w:r w:rsidRPr="007E2170">
        <w:rPr>
          <w:rFonts w:ascii="Verdana" w:hAnsi="Verdana" w:cs="Arial"/>
          <w:sz w:val="20"/>
          <w:szCs w:val="20"/>
        </w:rPr>
        <w:t xml:space="preserve"> </w:t>
      </w:r>
      <w:r>
        <w:rPr>
          <w:rFonts w:ascii="Verdana" w:hAnsi="Verdana" w:cs="Arial"/>
          <w:sz w:val="20"/>
          <w:szCs w:val="20"/>
        </w:rPr>
        <w:t>Os erros são constantes na produção do conhecimento, todavia também são associados como algo apenas negativo. Explique a importância do erro para o método científico</w:t>
      </w:r>
      <w:r w:rsidRPr="002C4313">
        <w:rPr>
          <w:rFonts w:ascii="Verdana" w:hAnsi="Verdana" w:cs="Arial"/>
          <w:sz w:val="20"/>
          <w:szCs w:val="20"/>
        </w:rPr>
        <w:t>.</w:t>
      </w:r>
      <w:r w:rsidRPr="00E97615">
        <w:rPr>
          <w:rFonts w:ascii="Verdana" w:hAnsi="Verdana" w:cs="Arial"/>
          <w:color w:val="000000"/>
          <w:sz w:val="20"/>
          <w:szCs w:val="20"/>
        </w:rPr>
        <w:t xml:space="preserve"> </w:t>
      </w:r>
      <w:r>
        <w:rPr>
          <w:rFonts w:ascii="Verdana" w:hAnsi="Verdana" w:cs="Arial"/>
          <w:color w:val="000000"/>
          <w:sz w:val="20"/>
          <w:szCs w:val="20"/>
        </w:rPr>
        <w:t>(0,5)</w:t>
      </w:r>
    </w:p>
    <w:p w14:paraId="36900ACA" w14:textId="77777777" w:rsidR="001A334A" w:rsidRPr="00FA33D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FACB1D" w14:textId="77777777" w:rsidR="001A334A" w:rsidRPr="002E46CB" w:rsidRDefault="001A334A" w:rsidP="001A334A">
      <w:pPr>
        <w:ind w:left="-1020"/>
        <w:jc w:val="both"/>
        <w:rPr>
          <w:rFonts w:ascii="Verdana" w:hAnsi="Verdana" w:cs="Arial"/>
          <w:sz w:val="20"/>
          <w:szCs w:val="20"/>
        </w:rPr>
      </w:pPr>
      <w:r w:rsidRPr="002E46CB">
        <w:rPr>
          <w:rFonts w:ascii="Verdana" w:hAnsi="Verdana" w:cs="Arial"/>
          <w:b/>
          <w:sz w:val="20"/>
          <w:szCs w:val="20"/>
        </w:rPr>
        <w:t>0</w:t>
      </w:r>
      <w:r>
        <w:rPr>
          <w:rFonts w:ascii="Verdana" w:hAnsi="Verdana" w:cs="Arial"/>
          <w:b/>
          <w:sz w:val="20"/>
          <w:szCs w:val="20"/>
        </w:rPr>
        <w:t>7</w:t>
      </w:r>
      <w:r w:rsidRPr="002E46CB">
        <w:rPr>
          <w:rFonts w:ascii="Verdana" w:hAnsi="Verdana" w:cs="Arial"/>
          <w:b/>
          <w:sz w:val="20"/>
          <w:szCs w:val="20"/>
        </w:rPr>
        <w:t>.</w:t>
      </w:r>
      <w:r w:rsidRPr="002E46CB">
        <w:rPr>
          <w:rFonts w:ascii="Verdana" w:hAnsi="Verdana" w:cs="Arial"/>
          <w:sz w:val="20"/>
          <w:szCs w:val="20"/>
        </w:rPr>
        <w:t xml:space="preserve"> </w:t>
      </w:r>
      <w:r w:rsidRPr="002949CF">
        <w:rPr>
          <w:rFonts w:ascii="Verdana" w:hAnsi="Verdana" w:cs="Arial"/>
          <w:bCs/>
          <w:sz w:val="20"/>
          <w:szCs w:val="20"/>
        </w:rPr>
        <w:t xml:space="preserve">Disserte sobre </w:t>
      </w:r>
      <w:r>
        <w:rPr>
          <w:rFonts w:ascii="Verdana" w:hAnsi="Verdana" w:cs="Arial"/>
          <w:bCs/>
          <w:sz w:val="20"/>
          <w:szCs w:val="20"/>
        </w:rPr>
        <w:t>como funciona o método dedutivo elaborado por Hume:(0,5)</w:t>
      </w:r>
    </w:p>
    <w:p w14:paraId="064EE850" w14:textId="77777777" w:rsidR="001A334A" w:rsidRPr="004350AE"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32F133" w14:textId="77777777" w:rsidR="001A334A" w:rsidRPr="002E46CB" w:rsidRDefault="001A334A" w:rsidP="001A334A">
      <w:pPr>
        <w:ind w:left="-1020"/>
        <w:jc w:val="both"/>
        <w:rPr>
          <w:rFonts w:ascii="Verdana" w:hAnsi="Verdana" w:cs="Arial"/>
          <w:sz w:val="20"/>
          <w:szCs w:val="20"/>
        </w:rPr>
      </w:pPr>
      <w:r w:rsidRPr="002E46CB">
        <w:rPr>
          <w:rFonts w:ascii="Verdana" w:hAnsi="Verdana" w:cs="Arial"/>
          <w:b/>
          <w:sz w:val="20"/>
          <w:szCs w:val="20"/>
        </w:rPr>
        <w:t>0</w:t>
      </w:r>
      <w:r>
        <w:rPr>
          <w:rFonts w:ascii="Verdana" w:hAnsi="Verdana" w:cs="Arial"/>
          <w:b/>
          <w:sz w:val="20"/>
          <w:szCs w:val="20"/>
        </w:rPr>
        <w:t>8</w:t>
      </w:r>
      <w:r w:rsidRPr="002E46CB">
        <w:rPr>
          <w:rFonts w:ascii="Verdana" w:hAnsi="Verdana" w:cs="Arial"/>
          <w:b/>
          <w:sz w:val="20"/>
          <w:szCs w:val="20"/>
        </w:rPr>
        <w:t>.</w:t>
      </w:r>
      <w:r w:rsidRPr="002E46CB">
        <w:rPr>
          <w:rFonts w:ascii="Verdana" w:hAnsi="Verdana" w:cs="Arial"/>
          <w:sz w:val="20"/>
          <w:szCs w:val="20"/>
        </w:rPr>
        <w:t xml:space="preserve"> </w:t>
      </w:r>
      <w:r w:rsidRPr="004350AE">
        <w:rPr>
          <w:rFonts w:ascii="Verdana" w:hAnsi="Verdana" w:cs="Arial"/>
          <w:sz w:val="20"/>
          <w:szCs w:val="20"/>
        </w:rPr>
        <w:t>Quando procuramos respostas científicas para um determinado fenômeno que ainda não foi estudado, qual o primeiro passo que devemos tomar de acordo com o método científico?</w:t>
      </w:r>
      <w:r w:rsidRPr="004350AE">
        <w:rPr>
          <w:rFonts w:ascii="Verdana" w:hAnsi="Verdana" w:cs="Arial"/>
          <w:bCs/>
          <w:sz w:val="20"/>
          <w:szCs w:val="20"/>
        </w:rPr>
        <w:t xml:space="preserve"> </w:t>
      </w:r>
      <w:r>
        <w:rPr>
          <w:rFonts w:ascii="Verdana" w:hAnsi="Verdana" w:cs="Arial"/>
          <w:bCs/>
          <w:sz w:val="20"/>
          <w:szCs w:val="20"/>
        </w:rPr>
        <w:t>(0,5)</w:t>
      </w:r>
    </w:p>
    <w:p w14:paraId="695BE47A" w14:textId="77777777" w:rsidR="001A334A" w:rsidRPr="00FA33D2" w:rsidRDefault="001A334A" w:rsidP="001A334A">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5909F2" w14:textId="77777777" w:rsidR="001A334A" w:rsidRPr="0056778F" w:rsidRDefault="001A334A" w:rsidP="001A334A">
      <w:pPr>
        <w:spacing w:after="0"/>
        <w:ind w:left="-1077"/>
        <w:rPr>
          <w:rFonts w:ascii="Verdana" w:hAnsi="Verdana" w:cs="Arial"/>
          <w:b/>
          <w:sz w:val="20"/>
          <w:szCs w:val="20"/>
        </w:rPr>
      </w:pPr>
    </w:p>
    <w:p w14:paraId="43DF326D" w14:textId="77777777" w:rsidR="001A334A" w:rsidRPr="001A334A" w:rsidRDefault="001A334A" w:rsidP="001A334A">
      <w:pPr>
        <w:ind w:left="-1077"/>
        <w:jc w:val="both"/>
        <w:rPr>
          <w:rFonts w:ascii="Verdana" w:hAnsi="Verdana"/>
          <w:color w:val="000000" w:themeColor="text1"/>
          <w:sz w:val="20"/>
          <w:szCs w:val="20"/>
        </w:rPr>
      </w:pPr>
      <w:r w:rsidRPr="001A334A">
        <w:rPr>
          <w:rFonts w:ascii="Verdana" w:hAnsi="Verdana" w:cs="Arial"/>
          <w:b/>
          <w:color w:val="000000" w:themeColor="text1"/>
          <w:sz w:val="20"/>
          <w:szCs w:val="20"/>
        </w:rPr>
        <w:t>09.</w:t>
      </w:r>
      <w:r w:rsidRPr="001A334A">
        <w:rPr>
          <w:rFonts w:ascii="Verdana" w:hAnsi="Verdana"/>
          <w:color w:val="000000" w:themeColor="text1"/>
          <w:sz w:val="20"/>
          <w:szCs w:val="20"/>
        </w:rPr>
        <w:t xml:space="preserve"> No nascimento da razão moderna com a metafísica cartesiana e a revolução científica do séc. XVII, a questão ontológica grega que perguntava pelo ser das coisas é substituída pela questão gnosiológica que pergunta pelos limites e possibilidades da razão. Nesse contexto surgem duas tendências fundamentais que pretendem explicar a fonte e a natureza do processo de conhecimento.</w:t>
      </w:r>
    </w:p>
    <w:p w14:paraId="649E4B33"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 xml:space="preserve">A esse respeito tem-se o seguinte: </w:t>
      </w:r>
      <w:r w:rsidRPr="001A334A">
        <w:rPr>
          <w:rFonts w:ascii="Verdana" w:hAnsi="Verdana" w:cs="Arial"/>
          <w:bCs/>
          <w:color w:val="000000" w:themeColor="text1"/>
          <w:sz w:val="20"/>
          <w:szCs w:val="20"/>
        </w:rPr>
        <w:t>(0,5)</w:t>
      </w:r>
    </w:p>
    <w:p w14:paraId="27B7C7EF"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a) Uma dessas tendências é o empirismo, que coloca como fonte do conhecimento a experiência sensível, dispensando o trabalho da razão na medida em que já há uma ordem implícita na realidade.</w:t>
      </w:r>
    </w:p>
    <w:p w14:paraId="507DDE96"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b) Tanto o racionalismo quanto o empirismo negam que a fonte do conhecimento seja a experiência sensível, pois o ser humano traz consigo ideias inatas, que são as fontes do conhecimento.</w:t>
      </w:r>
    </w:p>
    <w:p w14:paraId="07D0F444"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c) O empirismo coloca como critério da verdade a evidência clara e distinta das ideias inatas, ao passo que o racionalismo aposta na verificação/ observação dos fatos pelos sentidos.</w:t>
      </w:r>
    </w:p>
    <w:p w14:paraId="76378B06"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d) Tanto o racionalismo quanto o empirismo consideram que a maior parte de nosso conhecimento advém de verdades reveladas por crenças que dispensam o critério da evidência ou da verificação.</w:t>
      </w:r>
    </w:p>
    <w:p w14:paraId="4BDD5978" w14:textId="77777777" w:rsidR="001A334A" w:rsidRPr="001A334A" w:rsidRDefault="001A334A" w:rsidP="001A334A">
      <w:pPr>
        <w:spacing w:after="0"/>
        <w:ind w:left="-1077"/>
        <w:jc w:val="both"/>
        <w:rPr>
          <w:rFonts w:ascii="Verdana" w:hAnsi="Verdana"/>
          <w:color w:val="000000" w:themeColor="text1"/>
          <w:sz w:val="20"/>
          <w:szCs w:val="20"/>
        </w:rPr>
      </w:pPr>
      <w:r w:rsidRPr="001A334A">
        <w:rPr>
          <w:rFonts w:ascii="Verdana" w:hAnsi="Verdana"/>
          <w:color w:val="000000" w:themeColor="text1"/>
          <w:sz w:val="20"/>
          <w:szCs w:val="20"/>
        </w:rPr>
        <w:t>e) Uma dessas tendências é o racionalismo, que, sem apoio da experiência sensível, coloca a razão como fonte do conhecimento e a evidência como critério da verdade, além de propor o inatismo das ideias.</w:t>
      </w:r>
    </w:p>
    <w:p w14:paraId="05BE26D7" w14:textId="77777777" w:rsidR="001A334A" w:rsidRPr="001A334A" w:rsidRDefault="001A334A" w:rsidP="001A334A">
      <w:pPr>
        <w:rPr>
          <w:rFonts w:ascii="Verdana" w:hAnsi="Verdana" w:cs="Arial"/>
          <w:b/>
          <w:color w:val="000000" w:themeColor="text1"/>
          <w:sz w:val="20"/>
          <w:szCs w:val="20"/>
        </w:rPr>
      </w:pPr>
    </w:p>
    <w:p w14:paraId="6AE4BC34"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10.</w:t>
      </w:r>
      <w:r w:rsidRPr="001A334A">
        <w:rPr>
          <w:rFonts w:ascii="Verdana" w:hAnsi="Verdana" w:cs="Arial"/>
          <w:color w:val="000000" w:themeColor="text1"/>
          <w:sz w:val="20"/>
          <w:szCs w:val="20"/>
        </w:rPr>
        <w:t xml:space="preserve"> Todas as vezes que mantenho minha vontade dentro dos limites do meu conhecimento, de tal maneira que ela não formule juízo algum a não ser a respeito das coisas que lhe são claras e distintamente representadas pelo entendimento, não pode acontecer que eu me equivoque; pois toda concepção clara e distinta é, com certeza, alguma coisa de real e de positivo, e, assim, não pode se originar do nada, mas deve ter obrigatoriamente Deus como seu autor; Deus que, sendo perfeito, não pode ser causa de equívoco algum; e, por conseguinte, é necessário concluir que uma tal concepção ou um tal juízo é verdadeiro.</w:t>
      </w:r>
    </w:p>
    <w:p w14:paraId="6414F646"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René Descartes. “Vida e Obra”. Os pensadores, 2000.</w:t>
      </w:r>
    </w:p>
    <w:p w14:paraId="1338BE1D"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 xml:space="preserve">Sobre o racionalismo cartesiano, é correto afirmar que: </w:t>
      </w:r>
      <w:r w:rsidRPr="001A334A">
        <w:rPr>
          <w:rFonts w:ascii="Verdana" w:hAnsi="Verdana" w:cs="Arial"/>
          <w:bCs/>
          <w:color w:val="000000" w:themeColor="text1"/>
          <w:sz w:val="20"/>
          <w:szCs w:val="20"/>
        </w:rPr>
        <w:t>(0,5)</w:t>
      </w:r>
    </w:p>
    <w:p w14:paraId="02E21A7B"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sua concepção sobre a existência de Deus exerceu grande influência na renovação religiosa da época.</w:t>
      </w:r>
    </w:p>
    <w:p w14:paraId="371EA026"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sua valorização da clareza e distinção do conhecimento científico baseou-se no irracionalismo.</w:t>
      </w:r>
    </w:p>
    <w:p w14:paraId="2CF2A5E1"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desenvolveu as bases racionais para a crítica do mecanicismo como método de conhecimento.</w:t>
      </w:r>
    </w:p>
    <w:p w14:paraId="73D26B9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formulou conceitos filosóficos fortemente contrários ao heliocentrismo defendido por Galileu.</w:t>
      </w:r>
    </w:p>
    <w:p w14:paraId="6A75C123"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se tratou de um pensamento responsável pela fundamentação do método científico moderno.</w:t>
      </w:r>
    </w:p>
    <w:p w14:paraId="427F5AB8" w14:textId="77777777" w:rsidR="001A334A" w:rsidRPr="001A334A" w:rsidRDefault="001A334A" w:rsidP="001A334A">
      <w:pPr>
        <w:ind w:left="-1021"/>
        <w:jc w:val="both"/>
        <w:rPr>
          <w:rFonts w:ascii="Verdana" w:hAnsi="Verdana" w:cs="Arial"/>
          <w:color w:val="000000" w:themeColor="text1"/>
          <w:sz w:val="20"/>
          <w:szCs w:val="20"/>
        </w:rPr>
      </w:pPr>
      <w:r w:rsidRPr="001A334A">
        <w:rPr>
          <w:rFonts w:ascii="Verdana" w:hAnsi="Verdana" w:cs="Arial"/>
          <w:b/>
          <w:color w:val="000000" w:themeColor="text1"/>
          <w:sz w:val="20"/>
          <w:szCs w:val="20"/>
        </w:rPr>
        <w:lastRenderedPageBreak/>
        <w:t>11.</w:t>
      </w:r>
      <w:r w:rsidRPr="001A334A">
        <w:rPr>
          <w:rFonts w:ascii="Verdana" w:hAnsi="Verdana" w:cs="Arial"/>
          <w:color w:val="000000" w:themeColor="text1"/>
          <w:sz w:val="20"/>
          <w:szCs w:val="20"/>
        </w:rPr>
        <w:t xml:space="preserve"> Após ter examinado cuidadosamente todas as coisas, cumpre enfim concluir e ter por constante que esta proposição, eu sou, eu existo, é necessariamente verdadeira todas as vezes que a enuncio ou que a concebo em meu espírito.</w:t>
      </w:r>
    </w:p>
    <w:p w14:paraId="2AC81A1D"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DESCARTES, R. </w:t>
      </w:r>
      <w:r w:rsidRPr="001A334A">
        <w:rPr>
          <w:rFonts w:ascii="Verdana" w:hAnsi="Verdana" w:cs="Arial"/>
          <w:b/>
          <w:bCs/>
          <w:color w:val="000000" w:themeColor="text1"/>
          <w:sz w:val="20"/>
          <w:szCs w:val="20"/>
        </w:rPr>
        <w:t>Meditações</w:t>
      </w:r>
      <w:r w:rsidRPr="001A334A">
        <w:rPr>
          <w:rFonts w:ascii="Verdana" w:hAnsi="Verdana" w:cs="Arial"/>
          <w:color w:val="000000" w:themeColor="text1"/>
          <w:sz w:val="20"/>
          <w:szCs w:val="20"/>
        </w:rPr>
        <w:t>. Pensadores. São Paulo: Abril Cultural, 1979.</w:t>
      </w:r>
    </w:p>
    <w:p w14:paraId="599E9922"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 xml:space="preserve">A proposição “eu sou, eu existo” corresponde a um dos momentos mais importantes na ruptura da filosofia do século XVII com os padrões da reflexão medieval, por: </w:t>
      </w:r>
      <w:r w:rsidRPr="001A334A">
        <w:rPr>
          <w:rFonts w:ascii="Verdana" w:hAnsi="Verdana" w:cs="Arial"/>
          <w:bCs/>
          <w:color w:val="000000" w:themeColor="text1"/>
          <w:sz w:val="20"/>
          <w:szCs w:val="20"/>
        </w:rPr>
        <w:t>(0,5)</w:t>
      </w:r>
    </w:p>
    <w:p w14:paraId="34659BF2"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a) estabelecer o ceticismo como opção legítima.</w:t>
      </w:r>
    </w:p>
    <w:p w14:paraId="391C70A6"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b) utilizar silogismos </w:t>
      </w:r>
      <w:r w:rsidRPr="001A334A">
        <w:rPr>
          <w:rFonts w:ascii="Verdana" w:hAnsi="Verdana" w:cs="Arial"/>
          <w:color w:val="000000" w:themeColor="text1"/>
          <w:sz w:val="20"/>
          <w:szCs w:val="20"/>
          <w:lang w:val="pt-PT"/>
        </w:rPr>
        <w:t>linguísticos </w:t>
      </w:r>
      <w:r w:rsidRPr="001A334A">
        <w:rPr>
          <w:rFonts w:ascii="Verdana" w:hAnsi="Verdana" w:cs="Arial"/>
          <w:color w:val="000000" w:themeColor="text1"/>
          <w:sz w:val="20"/>
          <w:szCs w:val="20"/>
        </w:rPr>
        <w:t>como prova </w:t>
      </w:r>
      <w:r w:rsidRPr="001A334A">
        <w:rPr>
          <w:rFonts w:ascii="Verdana" w:hAnsi="Verdana" w:cs="Arial"/>
          <w:color w:val="000000" w:themeColor="text1"/>
          <w:sz w:val="20"/>
          <w:szCs w:val="20"/>
          <w:lang w:val="pt-PT"/>
        </w:rPr>
        <w:t>ontológica.</w:t>
      </w:r>
    </w:p>
    <w:p w14:paraId="131A7310"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c) inaugurar a posição teórica conhecida como empirismo.</w:t>
      </w:r>
    </w:p>
    <w:p w14:paraId="78BCEFB8"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d) estabelecer um princípio indubitável para o conhecimento.</w:t>
      </w:r>
    </w:p>
    <w:p w14:paraId="03456DEB" w14:textId="77777777" w:rsidR="001A334A" w:rsidRPr="001A334A" w:rsidRDefault="001A334A" w:rsidP="001A334A">
      <w:pPr>
        <w:spacing w:after="0"/>
        <w:ind w:left="-1021"/>
        <w:jc w:val="both"/>
        <w:rPr>
          <w:rFonts w:ascii="Verdana" w:hAnsi="Verdana" w:cs="Arial"/>
          <w:color w:val="000000" w:themeColor="text1"/>
          <w:sz w:val="20"/>
          <w:szCs w:val="20"/>
        </w:rPr>
      </w:pPr>
      <w:r w:rsidRPr="001A334A">
        <w:rPr>
          <w:rFonts w:ascii="Verdana" w:hAnsi="Verdana" w:cs="Arial"/>
          <w:color w:val="000000" w:themeColor="text1"/>
          <w:sz w:val="20"/>
          <w:szCs w:val="20"/>
        </w:rPr>
        <w:t>e) questionar a relação entre a filosofia e o tema da existência de Deus.</w:t>
      </w:r>
    </w:p>
    <w:p w14:paraId="19967E74" w14:textId="77777777" w:rsidR="001A334A" w:rsidRPr="001A334A" w:rsidRDefault="001A334A" w:rsidP="001A334A">
      <w:pPr>
        <w:jc w:val="both"/>
        <w:rPr>
          <w:rFonts w:ascii="Verdana" w:hAnsi="Verdana" w:cs="Arial"/>
          <w:b/>
          <w:bCs/>
          <w:color w:val="000000" w:themeColor="text1"/>
          <w:sz w:val="20"/>
          <w:szCs w:val="20"/>
        </w:rPr>
      </w:pPr>
    </w:p>
    <w:p w14:paraId="3D7DF6D1"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12.</w:t>
      </w:r>
      <w:r w:rsidRPr="001A334A">
        <w:rPr>
          <w:rFonts w:ascii="Verdana" w:hAnsi="Verdana" w:cs="Arial"/>
          <w:color w:val="000000" w:themeColor="text1"/>
          <w:sz w:val="20"/>
          <w:szCs w:val="20"/>
        </w:rPr>
        <w:t xml:space="preserve"> Os produtos e seu consumo constituem a meta declarada do empreendimento tecnológico. Essa meta foi proposta pela primeira vez no início da Modernidade, como expectativa de que o homem poderia dominar a natureza. No entanto, essa expectativa, convertida em programa anunciado por pensadores como Descartes e Bacon e impulsionado pelo Iluminismo, não surgiu “de um prazer de poder”, “de um mero imperialismo humano”, mas da aspiração de libertar o homem e de enriquecer sua vida, física e culturalmente.</w:t>
      </w:r>
    </w:p>
    <w:p w14:paraId="24729621" w14:textId="77777777" w:rsidR="001A334A" w:rsidRPr="001A334A" w:rsidRDefault="001A334A" w:rsidP="001A334A">
      <w:pPr>
        <w:spacing w:after="0"/>
        <w:ind w:left="-1077"/>
        <w:jc w:val="right"/>
        <w:rPr>
          <w:rFonts w:ascii="Verdana" w:hAnsi="Verdana" w:cs="Arial"/>
          <w:color w:val="000000" w:themeColor="text1"/>
          <w:sz w:val="20"/>
          <w:szCs w:val="20"/>
        </w:rPr>
      </w:pPr>
      <w:r w:rsidRPr="001A334A">
        <w:rPr>
          <w:rFonts w:ascii="Verdana" w:hAnsi="Verdana" w:cs="Arial"/>
          <w:color w:val="000000" w:themeColor="text1"/>
          <w:sz w:val="20"/>
          <w:szCs w:val="20"/>
        </w:rPr>
        <w:t>CUPANI, A. </w:t>
      </w:r>
      <w:r w:rsidRPr="001A334A">
        <w:rPr>
          <w:rFonts w:ascii="Verdana" w:hAnsi="Verdana" w:cs="Arial"/>
          <w:b/>
          <w:bCs/>
          <w:color w:val="000000" w:themeColor="text1"/>
          <w:sz w:val="20"/>
          <w:szCs w:val="20"/>
        </w:rPr>
        <w:t>A tecnologia como problema filosófico: três enfoques, Scientiae Studia</w:t>
      </w:r>
      <w:r w:rsidRPr="001A334A">
        <w:rPr>
          <w:rFonts w:ascii="Verdana" w:hAnsi="Verdana" w:cs="Arial"/>
          <w:color w:val="000000" w:themeColor="text1"/>
          <w:sz w:val="20"/>
          <w:szCs w:val="20"/>
        </w:rPr>
        <w:t>. São Paulo, v. 2 n. 4, 2004 (adaptado).</w:t>
      </w:r>
    </w:p>
    <w:p w14:paraId="5AF64089"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 xml:space="preserve">Autores da filosofia moderna, notadamente Descartes e Bacon, e o projeto iluminista concebem a ciência como uma forma de saber que almeja libertar o homem das intempéries da natureza. Nesse contexto, a investigação científica consiste em: </w:t>
      </w:r>
      <w:r w:rsidRPr="001A334A">
        <w:rPr>
          <w:rFonts w:ascii="Verdana" w:hAnsi="Verdana" w:cs="Arial"/>
          <w:bCs/>
          <w:color w:val="000000" w:themeColor="text1"/>
          <w:sz w:val="20"/>
          <w:szCs w:val="20"/>
        </w:rPr>
        <w:t>(0,5)</w:t>
      </w:r>
    </w:p>
    <w:p w14:paraId="3416ABBA"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expor a essência da verdade e resolver definitivamente as disputas teóricas ainda existentes.</w:t>
      </w:r>
    </w:p>
    <w:p w14:paraId="64C6BDE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oferecer a última palavra acerca das coisas que existem e ocupar o lugar que outrora foi da filosofia.</w:t>
      </w:r>
    </w:p>
    <w:p w14:paraId="376F7399"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ser a expressão da razão e servir de modelo para outras áreas do saber que almejam o progresso.</w:t>
      </w:r>
    </w:p>
    <w:p w14:paraId="49B28F05"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explicitar as leis gerais que permitem interpretar a natureza e eliminar os discursos éticos e religiosos.</w:t>
      </w:r>
    </w:p>
    <w:p w14:paraId="622595DF"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explicar a dinâmica presente entre os fenômenos naturais e impor limites aos debates acadêmicos.</w:t>
      </w:r>
    </w:p>
    <w:p w14:paraId="56F36ACC" w14:textId="77777777" w:rsidR="001A334A" w:rsidRPr="001A334A" w:rsidRDefault="001A334A" w:rsidP="001A334A">
      <w:pPr>
        <w:jc w:val="both"/>
        <w:rPr>
          <w:rFonts w:ascii="Verdana" w:hAnsi="Verdana" w:cs="Arial"/>
          <w:color w:val="000000" w:themeColor="text1"/>
          <w:sz w:val="20"/>
          <w:szCs w:val="20"/>
        </w:rPr>
      </w:pPr>
    </w:p>
    <w:p w14:paraId="5354E555"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13</w:t>
      </w:r>
      <w:r w:rsidRPr="001A334A">
        <w:rPr>
          <w:rFonts w:ascii="Verdana" w:hAnsi="Verdana" w:cs="Arial"/>
          <w:color w:val="000000" w:themeColor="text1"/>
          <w:sz w:val="20"/>
          <w:szCs w:val="20"/>
        </w:rPr>
        <w:t xml:space="preserve">.  O Racionalismo e o Empirismo, correntes filosóficas do denominado pensamento moderno, tiveram em comum: </w:t>
      </w:r>
      <w:r w:rsidRPr="001A334A">
        <w:rPr>
          <w:rFonts w:ascii="Verdana" w:hAnsi="Verdana" w:cs="Arial"/>
          <w:bCs/>
          <w:color w:val="000000" w:themeColor="text1"/>
          <w:sz w:val="20"/>
          <w:szCs w:val="20"/>
        </w:rPr>
        <w:t>(0,5)</w:t>
      </w:r>
    </w:p>
    <w:p w14:paraId="7AEEC3D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a preocupação com o problema do conhecimento acerca da realidade, embora por métodos distintos.</w:t>
      </w:r>
    </w:p>
    <w:p w14:paraId="34DB363E"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o interesse especulativo com vistas à elaboração da teologia católica.</w:t>
      </w:r>
    </w:p>
    <w:p w14:paraId="58BCB22D"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a compreensão da Filosofia como uma disciplina exata e resultante da experiência.</w:t>
      </w:r>
    </w:p>
    <w:p w14:paraId="5A0C5764"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a sua filiação aos pressupostos fundamentais do pensamento grego original.</w:t>
      </w:r>
    </w:p>
    <w:p w14:paraId="26817883"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14.</w:t>
      </w:r>
      <w:r w:rsidRPr="001A334A">
        <w:rPr>
          <w:rFonts w:ascii="Verdana" w:hAnsi="Verdana" w:cs="Arial"/>
          <w:color w:val="000000" w:themeColor="text1"/>
          <w:sz w:val="20"/>
          <w:szCs w:val="20"/>
        </w:rPr>
        <w:t xml:space="preserve"> A modernidade desenvolve, desde o seu início, dois paradigmas de ciência: empirismo e racionalismo. Sobre eles é incorreto afirmar que: </w:t>
      </w:r>
      <w:r w:rsidRPr="001A334A">
        <w:rPr>
          <w:rFonts w:ascii="Verdana" w:hAnsi="Verdana" w:cs="Arial"/>
          <w:bCs/>
          <w:color w:val="000000" w:themeColor="text1"/>
          <w:sz w:val="20"/>
          <w:szCs w:val="20"/>
        </w:rPr>
        <w:t>(0,5)</w:t>
      </w:r>
    </w:p>
    <w:p w14:paraId="4FF9039E"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O racionalismo propõe um método que parte de hipóteses racionais para a verificação empírica.</w:t>
      </w:r>
    </w:p>
    <w:p w14:paraId="1F0CAFEC"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O empirismo parte da experiência para a construção de teses gerais sobre a realidade.</w:t>
      </w:r>
    </w:p>
    <w:p w14:paraId="44C5BD50"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O racionalismo está associado à indução, enquanto o empirismo à dedução.</w:t>
      </w:r>
    </w:p>
    <w:p w14:paraId="70FC71F6"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No fim da modernidade aparecem perspectivas metodológicas conciliatórias, como o método fenomenológico.</w:t>
      </w:r>
    </w:p>
    <w:p w14:paraId="1FACEAA6"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O empirismo influenciou as ciências experimentais, enquanto o racionalismo as ciências lógicas ou matemáticas.</w:t>
      </w:r>
    </w:p>
    <w:p w14:paraId="47B29495" w14:textId="77777777" w:rsidR="001A334A" w:rsidRPr="001A334A" w:rsidRDefault="001A334A" w:rsidP="001A334A">
      <w:pPr>
        <w:spacing w:after="0"/>
        <w:ind w:left="-1077"/>
        <w:jc w:val="both"/>
        <w:rPr>
          <w:rFonts w:ascii="Verdana" w:hAnsi="Verdana" w:cs="Arial"/>
          <w:color w:val="000000" w:themeColor="text1"/>
          <w:sz w:val="20"/>
          <w:szCs w:val="20"/>
        </w:rPr>
      </w:pPr>
    </w:p>
    <w:p w14:paraId="28FAED66"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15.</w:t>
      </w:r>
      <w:r w:rsidRPr="001A334A">
        <w:rPr>
          <w:rFonts w:ascii="Verdana" w:hAnsi="Verdana" w:cs="Arial"/>
          <w:color w:val="000000" w:themeColor="text1"/>
          <w:sz w:val="20"/>
          <w:szCs w:val="20"/>
        </w:rPr>
        <w:t xml:space="preserve"> “As teorias racionalistas e empiristas da ciência sofrem de graves problemas internos. Os racionalistas, quando tentavam justificar proposições advindas de um pensar claro como verdades absolutas, eram, com efeito, obrigados a adotar certas noções problemáticas evidentes por si mesmas, [...]. Os empiristas estavam diante de uma série de problemas relacionados à falibilidade e ao campo restrito dos sentidos, e do problema de justificar as generalizações que necessariamente ultrapassam a evidência proporcionada por determinadas aplicações dos sentidos (o problema da indução). Esses problemas internos são graves e suficientes para desacreditar as tentativas filosóficas tradicionais de </w:t>
      </w:r>
      <w:r w:rsidRPr="001A334A">
        <w:rPr>
          <w:rFonts w:ascii="Verdana" w:hAnsi="Verdana" w:cs="Arial"/>
          <w:color w:val="000000" w:themeColor="text1"/>
          <w:sz w:val="20"/>
          <w:szCs w:val="20"/>
        </w:rPr>
        <w:lastRenderedPageBreak/>
        <w:t>fundamentar uma teoria da ciência com base na natureza humana. Contudo, não considero as dificuldades internas com que se depararam o racionalismo e o empirismo tradicional as principais razões para rejeitá-los como explicações satisfatórias da ciência. Sou da opinião de que a abordagem geral que exige que se trace a natureza do conhecimento científico de acordo com a natureza dos seres humanos que o produzem está fundamentalmente equivocada”.</w:t>
      </w:r>
    </w:p>
    <w:p w14:paraId="3D7230A8" w14:textId="77777777" w:rsidR="001A334A" w:rsidRPr="001A334A" w:rsidRDefault="001A334A" w:rsidP="001A334A">
      <w:pPr>
        <w:spacing w:after="0"/>
        <w:ind w:left="-1077"/>
        <w:jc w:val="right"/>
        <w:rPr>
          <w:rFonts w:ascii="Verdana" w:hAnsi="Verdana" w:cs="Arial"/>
          <w:color w:val="000000" w:themeColor="text1"/>
          <w:sz w:val="20"/>
          <w:szCs w:val="20"/>
        </w:rPr>
      </w:pPr>
      <w:r w:rsidRPr="001A334A">
        <w:rPr>
          <w:rFonts w:ascii="Verdana" w:hAnsi="Verdana" w:cs="Arial"/>
          <w:color w:val="000000" w:themeColor="text1"/>
          <w:sz w:val="20"/>
          <w:szCs w:val="20"/>
        </w:rPr>
        <w:t>Alan Chalmers.</w:t>
      </w:r>
    </w:p>
    <w:p w14:paraId="60C16543"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 xml:space="preserve">Considerando o texto acima, no qual o autor apresenta sua posição em relação a dois tipos de abordagem filosófica da ciência moderna, é incorreto afirmar que: </w:t>
      </w:r>
      <w:r w:rsidRPr="001A334A">
        <w:rPr>
          <w:rFonts w:ascii="Verdana" w:hAnsi="Verdana" w:cs="Arial"/>
          <w:bCs/>
          <w:color w:val="000000" w:themeColor="text1"/>
          <w:sz w:val="20"/>
          <w:szCs w:val="20"/>
        </w:rPr>
        <w:t>(0,5)</w:t>
      </w:r>
    </w:p>
    <w:p w14:paraId="7656991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as teses fundamentais da filosofia da ciência moderna apresentam graves dificuldades internas.</w:t>
      </w:r>
    </w:p>
    <w:p w14:paraId="733B50A8"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para os pensadores racionalistas, os axiomas são fundamentais, pois formam a base de justificação de teorias científicas.</w:t>
      </w:r>
    </w:p>
    <w:p w14:paraId="45922675"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o pensar e o sentir, aspectos essenciais da natureza humana, devem, necessariamente, ser análogos à natureza da ciência.</w:t>
      </w:r>
    </w:p>
    <w:p w14:paraId="12DA1FDD"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a indução apresenta problemas, pois as generalizações decorrentes de sua aplicação invariavelmente evidenciam as limitações dos sentidos.</w:t>
      </w:r>
    </w:p>
    <w:p w14:paraId="55050E17"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embora o homem seja o sujeito do conhecimento, não se pode centrar toda a investigação sobre o caráter da ciência tendo como base a natureza humana.</w:t>
      </w:r>
    </w:p>
    <w:p w14:paraId="3DFA7A06" w14:textId="77777777" w:rsidR="001A334A" w:rsidRPr="001A334A" w:rsidRDefault="001A334A" w:rsidP="001A334A">
      <w:pPr>
        <w:spacing w:after="0"/>
        <w:jc w:val="both"/>
        <w:rPr>
          <w:rFonts w:ascii="Verdana" w:hAnsi="Verdana" w:cs="Arial"/>
          <w:color w:val="000000" w:themeColor="text1"/>
          <w:sz w:val="20"/>
          <w:szCs w:val="20"/>
        </w:rPr>
      </w:pPr>
    </w:p>
    <w:p w14:paraId="4D2800B6" w14:textId="77777777" w:rsidR="001A334A" w:rsidRPr="001A334A" w:rsidRDefault="001A334A" w:rsidP="001A334A">
      <w:pPr>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16.</w:t>
      </w:r>
      <w:r w:rsidRPr="001A334A">
        <w:rPr>
          <w:rFonts w:ascii="Verdana" w:hAnsi="Verdana" w:cs="Arial"/>
          <w:color w:val="000000" w:themeColor="text1"/>
          <w:sz w:val="20"/>
          <w:szCs w:val="20"/>
        </w:rPr>
        <w:t xml:space="preserve"> Ciência e poder do homem coincidem, uma vez que, sendo a causa ignorada, frustra-se o efeito. Pois a natureza não se vence, se não quando se lhe obedece. E o que à contemplação apresenta-se como causa é regra na prática.</w:t>
      </w:r>
    </w:p>
    <w:p w14:paraId="12B0195E"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Em relação a esse aforismo III do Livro I do </w:t>
      </w:r>
      <w:r w:rsidRPr="001A334A">
        <w:rPr>
          <w:rFonts w:ascii="Verdana" w:hAnsi="Verdana" w:cs="Arial"/>
          <w:i/>
          <w:iCs/>
          <w:color w:val="000000" w:themeColor="text1"/>
          <w:sz w:val="20"/>
          <w:szCs w:val="20"/>
        </w:rPr>
        <w:t>Novum Organum</w:t>
      </w:r>
      <w:r w:rsidRPr="001A334A">
        <w:rPr>
          <w:rFonts w:ascii="Verdana" w:hAnsi="Verdana" w:cs="Arial"/>
          <w:color w:val="000000" w:themeColor="text1"/>
          <w:sz w:val="20"/>
          <w:szCs w:val="20"/>
        </w:rPr>
        <w:t xml:space="preserve"> de Francis Bacon, considere a alternativa que apresenta a interpretação correta: </w:t>
      </w:r>
      <w:r w:rsidRPr="001A334A">
        <w:rPr>
          <w:rFonts w:ascii="Verdana" w:hAnsi="Verdana" w:cs="Arial"/>
          <w:bCs/>
          <w:color w:val="000000" w:themeColor="text1"/>
          <w:sz w:val="20"/>
          <w:szCs w:val="20"/>
        </w:rPr>
        <w:t>(0,5)</w:t>
      </w:r>
    </w:p>
    <w:p w14:paraId="08C9D70F"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a) O saber, para Bacon, é uma forma de alterarmos as leis da natureza e, com isso, seus fenômenos podem ser controlados tendo em vista um benefício humano.</w:t>
      </w:r>
    </w:p>
    <w:p w14:paraId="424C1EDC"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b) O autor menciona que o conhecimento, o saber, está ligado ao poder, ou seja, mediante o conhecimento é possível, de maneira segura e rigorosa, conquistar o poder sobre a natureza.</w:t>
      </w:r>
    </w:p>
    <w:p w14:paraId="7D48B18A"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c) Para Bacon, é inerente ao saber uma forma de controle sobre a natureza, mas principalmente sobre as pessoas, possibilitando um poder incondicional ao detentor do saber.</w:t>
      </w:r>
    </w:p>
    <w:p w14:paraId="68CFF03E"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d) O saber já possui um valor em si mesmo, o que conduz, consequentemente, de acordo com Bacon, a um poder.</w:t>
      </w:r>
    </w:p>
    <w:p w14:paraId="0C407722"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color w:val="000000" w:themeColor="text1"/>
          <w:sz w:val="20"/>
          <w:szCs w:val="20"/>
        </w:rPr>
        <w:t>e) O que Bacon pretende dizer é que o saber nem sempre tem uma relação com a prática e que é a conveniência individual desse saber que determina seu valor.</w:t>
      </w:r>
    </w:p>
    <w:p w14:paraId="20270974" w14:textId="77777777" w:rsidR="001A334A" w:rsidRPr="001A334A" w:rsidRDefault="001A334A" w:rsidP="001A334A">
      <w:pPr>
        <w:spacing w:after="0"/>
        <w:ind w:left="-1077"/>
        <w:jc w:val="both"/>
        <w:rPr>
          <w:rFonts w:ascii="Verdana" w:hAnsi="Verdana" w:cs="Arial"/>
          <w:color w:val="000000" w:themeColor="text1"/>
          <w:sz w:val="20"/>
          <w:szCs w:val="20"/>
        </w:rPr>
      </w:pPr>
    </w:p>
    <w:p w14:paraId="14A2602A" w14:textId="77777777" w:rsidR="001A334A" w:rsidRPr="001A334A" w:rsidRDefault="001A334A" w:rsidP="001A334A">
      <w:pPr>
        <w:spacing w:after="0"/>
        <w:ind w:left="-1077"/>
        <w:jc w:val="both"/>
        <w:rPr>
          <w:rFonts w:ascii="Verdana" w:hAnsi="Verdana" w:cs="Arial"/>
          <w:color w:val="000000" w:themeColor="text1"/>
          <w:sz w:val="20"/>
          <w:szCs w:val="20"/>
        </w:rPr>
      </w:pPr>
      <w:r w:rsidRPr="001A334A">
        <w:rPr>
          <w:rFonts w:ascii="Verdana" w:hAnsi="Verdana" w:cs="Arial"/>
          <w:b/>
          <w:color w:val="000000" w:themeColor="text1"/>
          <w:sz w:val="20"/>
          <w:szCs w:val="20"/>
        </w:rPr>
        <w:t>17.</w:t>
      </w:r>
      <w:r w:rsidRPr="001A334A">
        <w:rPr>
          <w:rFonts w:ascii="Verdana" w:hAnsi="Verdana" w:cs="Arial"/>
          <w:color w:val="000000" w:themeColor="text1"/>
          <w:sz w:val="20"/>
          <w:szCs w:val="20"/>
        </w:rPr>
        <w:t xml:space="preserve"> Ao investigar as origens das ideias, diversos filósofos fizeram interferências importantes no pensamento filosófico da humanidade. Dentre eles, destaca-se o pensamento de John Locke. Assinale a alternativa que expressa as origens das ideias para John Locke: </w:t>
      </w:r>
      <w:r w:rsidRPr="001A334A">
        <w:rPr>
          <w:rFonts w:ascii="Verdana" w:hAnsi="Verdana" w:cs="Arial"/>
          <w:bCs/>
          <w:color w:val="000000" w:themeColor="text1"/>
          <w:sz w:val="20"/>
          <w:szCs w:val="20"/>
        </w:rPr>
        <w:t>(0,5)</w:t>
      </w:r>
    </w:p>
    <w:p w14:paraId="344FE780" w14:textId="77777777" w:rsidR="001A334A" w:rsidRPr="001A334A" w:rsidRDefault="001A334A" w:rsidP="001A334A">
      <w:pPr>
        <w:spacing w:after="0"/>
        <w:ind w:left="-1077" w:right="-113"/>
        <w:jc w:val="both"/>
        <w:rPr>
          <w:rFonts w:ascii="Verdana" w:hAnsi="Verdana" w:cs="Arial"/>
          <w:color w:val="000000" w:themeColor="text1"/>
          <w:sz w:val="20"/>
          <w:szCs w:val="20"/>
        </w:rPr>
      </w:pPr>
      <w:r w:rsidRPr="001A334A">
        <w:rPr>
          <w:rFonts w:ascii="Verdana" w:hAnsi="Verdana" w:cs="Arial"/>
          <w:color w:val="000000" w:themeColor="text1"/>
          <w:sz w:val="20"/>
          <w:szCs w:val="20"/>
        </w:rPr>
        <w:t>a) “Não há dúvida de que todo o nosso conhecimento começa com a experiência [...] mas embora todo o nosso conhecimento comece com a experiência, nem por isso todo ele pode ser atribuído a esta, mas à imaginação e à ideia.”</w:t>
      </w:r>
    </w:p>
    <w:p w14:paraId="7870F4D6" w14:textId="77777777" w:rsidR="001A334A" w:rsidRPr="001A334A" w:rsidRDefault="001A334A" w:rsidP="001A334A">
      <w:pPr>
        <w:spacing w:after="0"/>
        <w:ind w:left="-1077" w:right="-113"/>
        <w:jc w:val="both"/>
        <w:rPr>
          <w:rFonts w:ascii="Verdana" w:hAnsi="Verdana" w:cs="Arial"/>
          <w:color w:val="000000" w:themeColor="text1"/>
          <w:sz w:val="20"/>
          <w:szCs w:val="20"/>
        </w:rPr>
      </w:pPr>
      <w:r w:rsidRPr="001A334A">
        <w:rPr>
          <w:rFonts w:ascii="Verdana" w:hAnsi="Verdana" w:cs="Arial"/>
          <w:color w:val="000000" w:themeColor="text1"/>
          <w:sz w:val="20"/>
          <w:szCs w:val="20"/>
        </w:rPr>
        <w:t>b) “O que sou eu? Uma substância que pensa. O que é uma substância que pensa? É uma coisa que duvida, que concebe, que afirma, que nega, que quer, que não quer, que imagina e que sente, uma ideia em movimento.”</w:t>
      </w:r>
    </w:p>
    <w:p w14:paraId="206D9FB1" w14:textId="77777777" w:rsidR="001A334A" w:rsidRPr="001A334A" w:rsidRDefault="001A334A" w:rsidP="001A334A">
      <w:pPr>
        <w:spacing w:after="0"/>
        <w:ind w:left="-1077" w:right="-113"/>
        <w:jc w:val="both"/>
        <w:rPr>
          <w:rFonts w:ascii="Verdana" w:hAnsi="Verdana" w:cs="Arial"/>
          <w:color w:val="000000" w:themeColor="text1"/>
          <w:sz w:val="20"/>
          <w:szCs w:val="20"/>
        </w:rPr>
      </w:pPr>
      <w:r w:rsidRPr="001A334A">
        <w:rPr>
          <w:rFonts w:ascii="Verdana" w:hAnsi="Verdana" w:cs="Arial"/>
          <w:color w:val="000000" w:themeColor="text1"/>
          <w:sz w:val="20"/>
          <w:szCs w:val="20"/>
        </w:rPr>
        <w:t>c) “Quando analisamos nossos pensamentos ou ideias, por mais complexos e sublimes que sejam, sempre descobrimos que se resolvem em ideias simples que são cópias de uma sensação ou sentimento anterior, calcado nas paixões.”</w:t>
      </w:r>
    </w:p>
    <w:p w14:paraId="28941D26" w14:textId="77777777" w:rsidR="001A334A" w:rsidRPr="001A334A" w:rsidRDefault="001A334A" w:rsidP="001A334A">
      <w:pPr>
        <w:spacing w:after="0"/>
        <w:ind w:left="-1077" w:right="-113"/>
        <w:jc w:val="both"/>
        <w:rPr>
          <w:rFonts w:ascii="Verdana" w:hAnsi="Verdana" w:cs="Arial"/>
          <w:color w:val="000000" w:themeColor="text1"/>
          <w:sz w:val="20"/>
          <w:szCs w:val="20"/>
        </w:rPr>
      </w:pPr>
      <w:r w:rsidRPr="001A334A">
        <w:rPr>
          <w:rFonts w:ascii="Verdana" w:hAnsi="Verdana" w:cs="Arial"/>
          <w:color w:val="000000" w:themeColor="text1"/>
          <w:sz w:val="20"/>
          <w:szCs w:val="20"/>
        </w:rPr>
        <w:t>d) “Afirmo que essas duas, a saber, as coisas materiais externas, como objeto da sensação, e as operações de nossas próprias mentes, como objeto da reflexão, são, a meu ver, os únicos dados originais dos quais as ideias derivam.”</w:t>
      </w:r>
    </w:p>
    <w:p w14:paraId="552EF818" w14:textId="77777777" w:rsidR="001A334A" w:rsidRPr="001A334A" w:rsidRDefault="001A334A" w:rsidP="001A334A">
      <w:pPr>
        <w:spacing w:after="0"/>
        <w:ind w:left="-1077" w:right="-113"/>
        <w:jc w:val="both"/>
        <w:rPr>
          <w:rFonts w:ascii="Verdana" w:hAnsi="Verdana" w:cs="Arial"/>
          <w:color w:val="000000" w:themeColor="text1"/>
          <w:sz w:val="20"/>
          <w:szCs w:val="20"/>
        </w:rPr>
      </w:pPr>
    </w:p>
    <w:p w14:paraId="05F0A0E4" w14:textId="77777777" w:rsidR="001A334A" w:rsidRPr="001A334A" w:rsidRDefault="001A334A" w:rsidP="001A334A">
      <w:pPr>
        <w:spacing w:after="0"/>
        <w:ind w:left="-1077" w:right="-113"/>
        <w:jc w:val="both"/>
        <w:rPr>
          <w:rFonts w:ascii="Verdana" w:hAnsi="Verdana" w:cs="Arial"/>
          <w:color w:val="000000" w:themeColor="text1"/>
          <w:sz w:val="20"/>
          <w:szCs w:val="20"/>
        </w:rPr>
      </w:pPr>
    </w:p>
    <w:p w14:paraId="7B58FB14" w14:textId="77777777" w:rsidR="001A334A" w:rsidRPr="001A334A" w:rsidRDefault="001A334A" w:rsidP="001A334A">
      <w:pPr>
        <w:spacing w:after="0"/>
        <w:ind w:left="-1077" w:right="-113"/>
        <w:jc w:val="both"/>
        <w:rPr>
          <w:rFonts w:ascii="Verdana" w:hAnsi="Verdana" w:cs="Arial"/>
          <w:color w:val="000000" w:themeColor="text1"/>
          <w:sz w:val="20"/>
          <w:szCs w:val="20"/>
        </w:rPr>
      </w:pPr>
    </w:p>
    <w:p w14:paraId="1FA52D92" w14:textId="77777777" w:rsidR="001A334A" w:rsidRPr="001A334A" w:rsidRDefault="001A334A" w:rsidP="001A334A">
      <w:pPr>
        <w:spacing w:after="0"/>
        <w:ind w:left="-1077" w:right="-113"/>
        <w:jc w:val="both"/>
        <w:rPr>
          <w:rFonts w:ascii="Verdana" w:hAnsi="Verdana" w:cs="Arial"/>
          <w:color w:val="000000" w:themeColor="text1"/>
          <w:sz w:val="20"/>
          <w:szCs w:val="20"/>
        </w:rPr>
      </w:pPr>
    </w:p>
    <w:p w14:paraId="1ED204E5" w14:textId="77777777" w:rsidR="001A334A" w:rsidRPr="001A334A" w:rsidRDefault="001A334A" w:rsidP="001A334A">
      <w:pPr>
        <w:spacing w:after="0"/>
        <w:ind w:left="-1077" w:right="-284"/>
        <w:jc w:val="both"/>
        <w:rPr>
          <w:rFonts w:ascii="Verdana" w:hAnsi="Verdana" w:cs="Arial"/>
          <w:color w:val="000000" w:themeColor="text1"/>
          <w:sz w:val="20"/>
          <w:szCs w:val="20"/>
        </w:rPr>
      </w:pPr>
      <w:r w:rsidRPr="001A334A">
        <w:rPr>
          <w:rFonts w:ascii="Verdana" w:hAnsi="Verdana" w:cs="Arial"/>
          <w:b/>
          <w:color w:val="000000" w:themeColor="text1"/>
          <w:sz w:val="20"/>
          <w:szCs w:val="20"/>
        </w:rPr>
        <w:lastRenderedPageBreak/>
        <w:t>18.</w:t>
      </w:r>
      <w:r w:rsidRPr="001A334A">
        <w:rPr>
          <w:rFonts w:ascii="Verdana" w:hAnsi="Verdana" w:cs="Arial"/>
          <w:color w:val="000000" w:themeColor="text1"/>
          <w:sz w:val="20"/>
          <w:szCs w:val="20"/>
        </w:rPr>
        <w:t xml:space="preserve"> [...] é de grande utilidade para o marinheiro saber a extensão de sua linha, embora não possa com ela sondar toda a profundidade do oceano. É conveniente que saiba que ela é suficientemente longa para alcançar o fundo dos lugares necessários para orientar sua viagem, e preveni-lo de esbarrar contra escolhos que podem destruí-lo. Não nos diz respeito conhecer todas as coisas, mas apenas as que se referem à nossa conduta. Se pudermos descobrir aquelas medidas por meio das quais uma criatura racional, posta nesta situação do homem no mundo, pode e deve dirigir suas opiniões e ações delas dependentes, não devemos nos molestar porque outras coisas escapam ao nosso conhecimento.</w:t>
      </w:r>
    </w:p>
    <w:p w14:paraId="7A128A46" w14:textId="77777777" w:rsidR="001A334A" w:rsidRPr="001A334A" w:rsidRDefault="001A334A" w:rsidP="001A334A">
      <w:pPr>
        <w:spacing w:after="0"/>
        <w:ind w:left="-1077" w:right="-284"/>
        <w:rPr>
          <w:rFonts w:ascii="Verdana" w:hAnsi="Verdana" w:cs="Arial"/>
          <w:color w:val="000000" w:themeColor="text1"/>
          <w:sz w:val="20"/>
          <w:szCs w:val="20"/>
        </w:rPr>
      </w:pPr>
    </w:p>
    <w:p w14:paraId="344F8B67"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 xml:space="preserve">Tendo em conta o texto acima e a teoria do conhecimento de Locke, é incorreto afirmar que: </w:t>
      </w:r>
      <w:r w:rsidRPr="001A334A">
        <w:rPr>
          <w:rFonts w:ascii="Verdana" w:hAnsi="Verdana" w:cs="Arial"/>
          <w:bCs/>
          <w:color w:val="000000" w:themeColor="text1"/>
          <w:sz w:val="20"/>
          <w:szCs w:val="20"/>
        </w:rPr>
        <w:t>(0,5)</w:t>
      </w:r>
    </w:p>
    <w:p w14:paraId="6AA3BE84"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a) o homem, utilizando suas faculdades racionais, pode conhecer tudo sobre todas as coisas do mundo.</w:t>
      </w:r>
    </w:p>
    <w:p w14:paraId="26D0AE76"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b) o homem deve saber os limites da razão para ter conhecimento certo daquilo que é possível conhecer.</w:t>
      </w:r>
    </w:p>
    <w:p w14:paraId="2EC1BCE9"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c) há certas coisas que a razão do homem não pode conhecer.</w:t>
      </w:r>
    </w:p>
    <w:p w14:paraId="5978FA87"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d) assim como o marinheiro guia sua viagem por uma sonda de tamanho conhecido, o homem deve orientar sua conduta por aquilo que conhece.</w:t>
      </w:r>
    </w:p>
    <w:p w14:paraId="112FFC9D" w14:textId="77777777" w:rsidR="001A334A" w:rsidRPr="001A334A" w:rsidRDefault="001A334A" w:rsidP="001A334A">
      <w:pPr>
        <w:spacing w:after="0"/>
        <w:ind w:left="-1077" w:right="-284"/>
        <w:rPr>
          <w:rFonts w:ascii="Verdana" w:hAnsi="Verdana" w:cs="Arial"/>
          <w:color w:val="000000" w:themeColor="text1"/>
          <w:sz w:val="20"/>
          <w:szCs w:val="20"/>
        </w:rPr>
      </w:pPr>
      <w:r w:rsidRPr="001A334A">
        <w:rPr>
          <w:rFonts w:ascii="Verdana" w:hAnsi="Verdana" w:cs="Arial"/>
          <w:color w:val="000000" w:themeColor="text1"/>
          <w:sz w:val="20"/>
          <w:szCs w:val="20"/>
        </w:rPr>
        <w:t>e) o conhecimento, para Locke, só é certo se houver conformidade entre nossas ideias e a realidade das coisas.</w:t>
      </w:r>
    </w:p>
    <w:p w14:paraId="78FAD844" w14:textId="77777777" w:rsidR="001A334A" w:rsidRPr="001A334A" w:rsidRDefault="001A334A" w:rsidP="001A334A">
      <w:pPr>
        <w:spacing w:after="0"/>
        <w:ind w:right="-284"/>
        <w:rPr>
          <w:rFonts w:ascii="Verdana" w:hAnsi="Verdana" w:cs="Arial"/>
          <w:color w:val="000000" w:themeColor="text1"/>
          <w:sz w:val="20"/>
          <w:szCs w:val="20"/>
        </w:rPr>
      </w:pPr>
    </w:p>
    <w:p w14:paraId="4A47A29C" w14:textId="77777777" w:rsidR="001A334A" w:rsidRPr="001A334A" w:rsidRDefault="001A334A" w:rsidP="001A334A">
      <w:pPr>
        <w:ind w:left="-1077" w:right="-284"/>
        <w:rPr>
          <w:rFonts w:ascii="Verdana" w:hAnsi="Verdana" w:cs="Arial"/>
          <w:bCs/>
          <w:color w:val="000000" w:themeColor="text1"/>
          <w:sz w:val="20"/>
          <w:szCs w:val="20"/>
          <w:shd w:val="clear" w:color="auto" w:fill="FFFFFF"/>
        </w:rPr>
      </w:pPr>
      <w:r w:rsidRPr="001A334A">
        <w:rPr>
          <w:rFonts w:ascii="Verdana" w:hAnsi="Verdana" w:cs="Arial"/>
          <w:b/>
          <w:bCs/>
          <w:color w:val="000000" w:themeColor="text1"/>
          <w:sz w:val="20"/>
          <w:szCs w:val="20"/>
        </w:rPr>
        <w:t>19.</w:t>
      </w:r>
      <w:r w:rsidRPr="001A334A">
        <w:rPr>
          <w:rFonts w:ascii="Verdana" w:hAnsi="Verdana" w:cs="Arial"/>
          <w:bCs/>
          <w:color w:val="000000" w:themeColor="text1"/>
          <w:sz w:val="20"/>
          <w:szCs w:val="20"/>
          <w:shd w:val="clear" w:color="auto" w:fill="FFFFFF"/>
        </w:rPr>
        <w:t xml:space="preserve"> A maneira pela qual adquirimos qualquer conhecimento constitui suficiente prova de que não é inato. (John Locke, Ensaio acerca do entendimento humano. São Paulo: Nova Cultural, 1988, p.13.)</w:t>
      </w:r>
    </w:p>
    <w:p w14:paraId="393628E4"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 xml:space="preserve">O empirismo, corrente filosófica da qual Locke fazia parte: </w:t>
      </w:r>
      <w:r w:rsidRPr="001A334A">
        <w:rPr>
          <w:rFonts w:ascii="Verdana" w:hAnsi="Verdana" w:cs="Arial"/>
          <w:bCs/>
          <w:color w:val="000000" w:themeColor="text1"/>
          <w:sz w:val="20"/>
          <w:szCs w:val="20"/>
        </w:rPr>
        <w:t>(0,5)</w:t>
      </w:r>
    </w:p>
    <w:p w14:paraId="6DCB9415"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a) afirma que o conhecimento não é inato, pois sua aquisição deriva da experiência.</w:t>
      </w:r>
    </w:p>
    <w:p w14:paraId="35FCE0FE"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b) é uma forma de ceticismo, pois nega que os conhecimentos possam ser obtidos.</w:t>
      </w:r>
    </w:p>
    <w:p w14:paraId="41503163"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c) aproxima-se do modelo científico cartesiano, ao negar a existência de ideias inatas.</w:t>
      </w:r>
    </w:p>
    <w:p w14:paraId="3C8376E3"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d) defende que as ideias estão presentes na razão desde o nascimento.</w:t>
      </w:r>
    </w:p>
    <w:p w14:paraId="1A74A6BA" w14:textId="77777777" w:rsidR="001A334A" w:rsidRPr="001A334A" w:rsidRDefault="001A334A" w:rsidP="001A334A">
      <w:pPr>
        <w:spacing w:after="0"/>
        <w:ind w:right="-284"/>
        <w:rPr>
          <w:rFonts w:ascii="Verdana" w:hAnsi="Verdana" w:cs="Arial"/>
          <w:bCs/>
          <w:color w:val="000000" w:themeColor="text1"/>
          <w:sz w:val="20"/>
          <w:szCs w:val="20"/>
        </w:rPr>
      </w:pPr>
    </w:p>
    <w:p w14:paraId="082CF342" w14:textId="77777777" w:rsidR="001A334A" w:rsidRPr="001A334A" w:rsidRDefault="001A334A" w:rsidP="001A334A">
      <w:pPr>
        <w:ind w:left="-1077" w:right="-284"/>
        <w:rPr>
          <w:rFonts w:ascii="Verdana" w:hAnsi="Verdana" w:cs="Arial"/>
          <w:bCs/>
          <w:color w:val="000000" w:themeColor="text1"/>
          <w:sz w:val="20"/>
          <w:szCs w:val="20"/>
          <w:shd w:val="clear" w:color="auto" w:fill="FFFFFF"/>
        </w:rPr>
      </w:pPr>
      <w:r w:rsidRPr="001A334A">
        <w:rPr>
          <w:rFonts w:ascii="Verdana" w:hAnsi="Verdana" w:cs="Arial"/>
          <w:b/>
          <w:color w:val="000000" w:themeColor="text1"/>
          <w:sz w:val="20"/>
          <w:szCs w:val="20"/>
        </w:rPr>
        <w:t>20.</w:t>
      </w:r>
      <w:r w:rsidRPr="001A334A">
        <w:rPr>
          <w:rFonts w:ascii="Verdana" w:hAnsi="Verdana" w:cs="Arial"/>
          <w:bCs/>
          <w:color w:val="000000" w:themeColor="text1"/>
          <w:sz w:val="20"/>
          <w:szCs w:val="20"/>
          <w:shd w:val="clear" w:color="auto" w:fill="FFFFFF"/>
        </w:rPr>
        <w:t xml:space="preserve"> Posto que as qualidades que impressionam nossos sentidos estão nas próprias coisas, é claro que as ideias produzidas na mente entram pelos sentidos. O entendimento não tem o poder de inventar ou formar uma única ideia simples na mente que não tenha sido recebida pelos sentidos. Gostaria que alguém tentasse imaginar um gosto que jamais impressionou seu paladar, ou tentasse formar a ideia de um aroma que nunca cheirou. Quando puder fazer isso, concluirei também que um cego tem ideias das cores, e um surdo, noções reais dos diversos sons.</w:t>
      </w:r>
    </w:p>
    <w:p w14:paraId="3F7CDB9B"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(John Locke. Ensaio acerca do entendimento humano, 1991. Adaptado.)</w:t>
      </w:r>
    </w:p>
    <w:p w14:paraId="34019EBA"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 xml:space="preserve">De acordo com o filósofo, todo conhecimento origina-se: </w:t>
      </w:r>
      <w:r w:rsidRPr="001A334A">
        <w:rPr>
          <w:rFonts w:ascii="Verdana" w:hAnsi="Verdana" w:cs="Arial"/>
          <w:bCs/>
          <w:color w:val="000000" w:themeColor="text1"/>
          <w:sz w:val="20"/>
          <w:szCs w:val="20"/>
        </w:rPr>
        <w:t>(0,5)</w:t>
      </w:r>
    </w:p>
    <w:p w14:paraId="3D33221B"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a) da reminiscência de ideias originalmente transcendentes.</w:t>
      </w:r>
    </w:p>
    <w:p w14:paraId="6DB04C28"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b) da combinação de ideias metafísicas e empíricas.</w:t>
      </w:r>
    </w:p>
    <w:p w14:paraId="1F669F62"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c) de categorias a priori existentes na mente humana.</w:t>
      </w:r>
    </w:p>
    <w:p w14:paraId="3EFD2807" w14:textId="77777777" w:rsidR="001A334A" w:rsidRPr="001A334A" w:rsidRDefault="001A334A" w:rsidP="001A334A">
      <w:pPr>
        <w:spacing w:after="0"/>
        <w:ind w:left="-1077" w:right="-284"/>
        <w:rPr>
          <w:rFonts w:ascii="Verdana" w:hAnsi="Verdana" w:cs="Arial"/>
          <w:bCs/>
          <w:color w:val="000000" w:themeColor="text1"/>
          <w:sz w:val="20"/>
          <w:szCs w:val="20"/>
          <w:shd w:val="clear" w:color="auto" w:fill="FFFFFF"/>
        </w:rPr>
      </w:pPr>
      <w:r w:rsidRPr="001A334A">
        <w:rPr>
          <w:rFonts w:ascii="Verdana" w:hAnsi="Verdana" w:cs="Arial"/>
          <w:bCs/>
          <w:color w:val="000000" w:themeColor="text1"/>
          <w:sz w:val="20"/>
          <w:szCs w:val="20"/>
          <w:shd w:val="clear" w:color="auto" w:fill="FFFFFF"/>
        </w:rPr>
        <w:t>d) da experiência com os objetos reais e empíricos.</w:t>
      </w:r>
    </w:p>
    <w:p w14:paraId="10F55B94" w14:textId="77777777" w:rsidR="001A334A" w:rsidRPr="00F8502F" w:rsidRDefault="001A334A" w:rsidP="001A334A">
      <w:pPr>
        <w:spacing w:after="0"/>
        <w:ind w:left="-1077" w:right="-284"/>
        <w:rPr>
          <w:rFonts w:ascii="Verdana" w:hAnsi="Verdana" w:cs="Arial"/>
          <w:bCs/>
          <w:sz w:val="20"/>
          <w:szCs w:val="20"/>
        </w:rPr>
      </w:pPr>
    </w:p>
    <w:p w14:paraId="2FC6F7BC" w14:textId="77777777" w:rsidR="001A334A" w:rsidRDefault="001A334A" w:rsidP="001A334A">
      <w:pPr>
        <w:ind w:right="-57"/>
        <w:jc w:val="both"/>
        <w:rPr>
          <w:rFonts w:ascii="Arial" w:hAnsi="Arial" w:cs="Arial"/>
          <w:sz w:val="20"/>
          <w:szCs w:val="20"/>
        </w:rPr>
      </w:pPr>
    </w:p>
    <w:p w14:paraId="7F1ABF42" w14:textId="77777777" w:rsidR="001A334A" w:rsidRPr="00440535" w:rsidRDefault="001A334A" w:rsidP="001A334A">
      <w:pPr>
        <w:ind w:left="-1077" w:right="-57"/>
        <w:jc w:val="right"/>
        <w:rPr>
          <w:rFonts w:ascii="Arial" w:hAnsi="Arial" w:cs="Arial"/>
          <w:b/>
          <w:i/>
          <w:sz w:val="28"/>
          <w:szCs w:val="28"/>
        </w:rPr>
      </w:pPr>
      <w:r w:rsidRPr="00906941">
        <w:rPr>
          <w:rFonts w:ascii="Arial" w:hAnsi="Arial" w:cs="Arial"/>
          <w:b/>
          <w:i/>
          <w:sz w:val="28"/>
          <w:szCs w:val="28"/>
        </w:rPr>
        <w:t>Boa Prova!!</w:t>
      </w:r>
      <w:r>
        <w:rPr>
          <w:rFonts w:ascii="Arial" w:hAnsi="Arial" w:cs="Arial"/>
          <w:b/>
          <w:i/>
          <w:sz w:val="28"/>
          <w:szCs w:val="28"/>
        </w:rPr>
        <w:t>!</w:t>
      </w:r>
    </w:p>
    <w:p w14:paraId="195CDEA7" w14:textId="77777777" w:rsidR="00666A76" w:rsidRPr="00D62933" w:rsidRDefault="00666A76" w:rsidP="00666A76">
      <w:pPr>
        <w:rPr>
          <w:rFonts w:ascii="Verdana" w:hAnsi="Verdana"/>
          <w:sz w:val="16"/>
          <w:szCs w:val="16"/>
        </w:rPr>
      </w:pPr>
    </w:p>
    <w:p w14:paraId="26BD6E7C" w14:textId="77E26499" w:rsidR="0034676E" w:rsidRPr="00EC18FF" w:rsidRDefault="0034676E" w:rsidP="00666651">
      <w:pPr>
        <w:ind w:left="-1077" w:right="-57"/>
        <w:jc w:val="right"/>
        <w:rPr>
          <w:rFonts w:ascii="Arial" w:hAnsi="Arial" w:cs="Arial"/>
          <w:b/>
          <w:i/>
          <w:sz w:val="28"/>
          <w:szCs w:val="28"/>
        </w:rPr>
      </w:pPr>
    </w:p>
    <w:sectPr w:rsidR="0034676E" w:rsidRPr="00EC18F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2B560" w14:textId="77777777" w:rsidR="00F76288" w:rsidRDefault="00F76288" w:rsidP="009851F2">
      <w:pPr>
        <w:spacing w:after="0" w:line="240" w:lineRule="auto"/>
      </w:pPr>
      <w:r>
        <w:separator/>
      </w:r>
    </w:p>
  </w:endnote>
  <w:endnote w:type="continuationSeparator" w:id="0">
    <w:p w14:paraId="7C6B5A34" w14:textId="77777777" w:rsidR="00F76288" w:rsidRDefault="00F7628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47F672A7" w14:textId="77777777" w:rsidR="002E0F84" w:rsidRDefault="00C705E1">
        <w:pPr>
          <w:pStyle w:val="Rodap"/>
          <w:jc w:val="right"/>
        </w:pPr>
        <w:r>
          <w:fldChar w:fldCharType="begin"/>
        </w:r>
        <w:r w:rsidR="002E0F84">
          <w:instrText>PAGE   \* MERGEFORMAT</w:instrText>
        </w:r>
        <w:r>
          <w:fldChar w:fldCharType="separate"/>
        </w:r>
        <w:r w:rsidR="00D34D24">
          <w:rPr>
            <w:noProof/>
          </w:rPr>
          <w:t>2</w:t>
        </w:r>
        <w:r>
          <w:fldChar w:fldCharType="end"/>
        </w:r>
      </w:p>
    </w:sdtContent>
  </w:sdt>
  <w:p w14:paraId="54994BC8"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61DD0F15" w14:textId="77777777" w:rsidR="002E0F84" w:rsidRDefault="00C705E1" w:rsidP="00093F84">
        <w:pPr>
          <w:pStyle w:val="Rodap"/>
          <w:tabs>
            <w:tab w:val="clear" w:pos="8504"/>
          </w:tabs>
          <w:jc w:val="right"/>
        </w:pPr>
        <w:r>
          <w:fldChar w:fldCharType="begin"/>
        </w:r>
        <w:r w:rsidR="002E0F84">
          <w:instrText>PAGE   \* MERGEFORMAT</w:instrText>
        </w:r>
        <w:r>
          <w:fldChar w:fldCharType="separate"/>
        </w:r>
        <w:r w:rsidR="00D34D24">
          <w:rPr>
            <w:noProof/>
          </w:rPr>
          <w:t>1</w:t>
        </w:r>
        <w:r>
          <w:fldChar w:fldCharType="end"/>
        </w:r>
      </w:p>
    </w:sdtContent>
  </w:sdt>
  <w:p w14:paraId="78989395"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27CA" w14:textId="77777777" w:rsidR="00F76288" w:rsidRDefault="00F76288" w:rsidP="009851F2">
      <w:pPr>
        <w:spacing w:after="0" w:line="240" w:lineRule="auto"/>
      </w:pPr>
      <w:r>
        <w:separator/>
      </w:r>
    </w:p>
  </w:footnote>
  <w:footnote w:type="continuationSeparator" w:id="0">
    <w:p w14:paraId="0A054DE7" w14:textId="77777777" w:rsidR="00F76288" w:rsidRDefault="00F7628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43D9" w14:textId="77777777" w:rsidR="002E0F84" w:rsidRDefault="002E0F84" w:rsidP="00093F84">
    <w:pPr>
      <w:pStyle w:val="Cabealho"/>
      <w:tabs>
        <w:tab w:val="clear" w:pos="8504"/>
        <w:tab w:val="right" w:pos="7797"/>
      </w:tabs>
      <w:ind w:left="-851"/>
    </w:pPr>
  </w:p>
  <w:p w14:paraId="11E0D13F"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8C8299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7493"/>
    <w:rsid w:val="00052B81"/>
    <w:rsid w:val="000619F5"/>
    <w:rsid w:val="000840B5"/>
    <w:rsid w:val="00093F84"/>
    <w:rsid w:val="00094A48"/>
    <w:rsid w:val="000B39A7"/>
    <w:rsid w:val="000C2CDC"/>
    <w:rsid w:val="000D094C"/>
    <w:rsid w:val="000D1D14"/>
    <w:rsid w:val="000F03A2"/>
    <w:rsid w:val="00102A1B"/>
    <w:rsid w:val="00124F9F"/>
    <w:rsid w:val="0016003D"/>
    <w:rsid w:val="001633A4"/>
    <w:rsid w:val="0016386B"/>
    <w:rsid w:val="00164A58"/>
    <w:rsid w:val="001675AA"/>
    <w:rsid w:val="00182E9E"/>
    <w:rsid w:val="00183B4B"/>
    <w:rsid w:val="001A0715"/>
    <w:rsid w:val="001A11CD"/>
    <w:rsid w:val="001A334A"/>
    <w:rsid w:val="001C4278"/>
    <w:rsid w:val="001C6FF5"/>
    <w:rsid w:val="002165E6"/>
    <w:rsid w:val="002315C7"/>
    <w:rsid w:val="00292500"/>
    <w:rsid w:val="002949CF"/>
    <w:rsid w:val="002B28EF"/>
    <w:rsid w:val="002B3C84"/>
    <w:rsid w:val="002D3140"/>
    <w:rsid w:val="002E0452"/>
    <w:rsid w:val="002E0F84"/>
    <w:rsid w:val="002E1C77"/>
    <w:rsid w:val="002E3D8E"/>
    <w:rsid w:val="00300FCC"/>
    <w:rsid w:val="00323F29"/>
    <w:rsid w:val="003335D4"/>
    <w:rsid w:val="00333E09"/>
    <w:rsid w:val="0034676E"/>
    <w:rsid w:val="00360777"/>
    <w:rsid w:val="00384B18"/>
    <w:rsid w:val="003A5626"/>
    <w:rsid w:val="003A5662"/>
    <w:rsid w:val="003B080B"/>
    <w:rsid w:val="003B4513"/>
    <w:rsid w:val="003C0F22"/>
    <w:rsid w:val="003C69AA"/>
    <w:rsid w:val="003D20C7"/>
    <w:rsid w:val="003D613C"/>
    <w:rsid w:val="003D7DEB"/>
    <w:rsid w:val="0040381F"/>
    <w:rsid w:val="0042634C"/>
    <w:rsid w:val="0043548D"/>
    <w:rsid w:val="00446779"/>
    <w:rsid w:val="00463FAE"/>
    <w:rsid w:val="00466D7A"/>
    <w:rsid w:val="00473C96"/>
    <w:rsid w:val="004A070D"/>
    <w:rsid w:val="004A1876"/>
    <w:rsid w:val="004B5FAA"/>
    <w:rsid w:val="004F0ABD"/>
    <w:rsid w:val="004F5938"/>
    <w:rsid w:val="0050564C"/>
    <w:rsid w:val="00510D47"/>
    <w:rsid w:val="005372B1"/>
    <w:rsid w:val="0054275C"/>
    <w:rsid w:val="00545D29"/>
    <w:rsid w:val="00556F22"/>
    <w:rsid w:val="005B2A98"/>
    <w:rsid w:val="005C3014"/>
    <w:rsid w:val="005E0A4F"/>
    <w:rsid w:val="005E5BEA"/>
    <w:rsid w:val="005F0957"/>
    <w:rsid w:val="005F6252"/>
    <w:rsid w:val="00624538"/>
    <w:rsid w:val="006451D4"/>
    <w:rsid w:val="00664AEA"/>
    <w:rsid w:val="00666651"/>
    <w:rsid w:val="00666A76"/>
    <w:rsid w:val="006C72CA"/>
    <w:rsid w:val="006E1771"/>
    <w:rsid w:val="006E26DF"/>
    <w:rsid w:val="006F5A84"/>
    <w:rsid w:val="007073F4"/>
    <w:rsid w:val="0071355F"/>
    <w:rsid w:val="007300A8"/>
    <w:rsid w:val="00735AE3"/>
    <w:rsid w:val="0073776A"/>
    <w:rsid w:val="00755526"/>
    <w:rsid w:val="007571C0"/>
    <w:rsid w:val="007C764E"/>
    <w:rsid w:val="007D07B0"/>
    <w:rsid w:val="007E3B2B"/>
    <w:rsid w:val="007F6974"/>
    <w:rsid w:val="008005D5"/>
    <w:rsid w:val="00814AE1"/>
    <w:rsid w:val="00824D86"/>
    <w:rsid w:val="00842E8E"/>
    <w:rsid w:val="0086497B"/>
    <w:rsid w:val="00864EBF"/>
    <w:rsid w:val="00874089"/>
    <w:rsid w:val="0087463C"/>
    <w:rsid w:val="008A5048"/>
    <w:rsid w:val="008D6898"/>
    <w:rsid w:val="008E3648"/>
    <w:rsid w:val="008F18C6"/>
    <w:rsid w:val="0091198D"/>
    <w:rsid w:val="00914A2F"/>
    <w:rsid w:val="00924B1D"/>
    <w:rsid w:val="009521D6"/>
    <w:rsid w:val="00957C82"/>
    <w:rsid w:val="00965A01"/>
    <w:rsid w:val="009804B4"/>
    <w:rsid w:val="0098193B"/>
    <w:rsid w:val="00983A7B"/>
    <w:rsid w:val="009851F2"/>
    <w:rsid w:val="009A26A2"/>
    <w:rsid w:val="009A7F64"/>
    <w:rsid w:val="009B3566"/>
    <w:rsid w:val="009C3431"/>
    <w:rsid w:val="009D122B"/>
    <w:rsid w:val="00A13C93"/>
    <w:rsid w:val="00A17266"/>
    <w:rsid w:val="00A60A0D"/>
    <w:rsid w:val="00A76795"/>
    <w:rsid w:val="00A84FD5"/>
    <w:rsid w:val="00AA73EE"/>
    <w:rsid w:val="00AC2CB2"/>
    <w:rsid w:val="00AC2CBC"/>
    <w:rsid w:val="00AE41B0"/>
    <w:rsid w:val="00B008E6"/>
    <w:rsid w:val="00B0295A"/>
    <w:rsid w:val="00B3048F"/>
    <w:rsid w:val="00B46F94"/>
    <w:rsid w:val="00B47B88"/>
    <w:rsid w:val="00B674E8"/>
    <w:rsid w:val="00B71635"/>
    <w:rsid w:val="00B94D7B"/>
    <w:rsid w:val="00BA2C10"/>
    <w:rsid w:val="00BB343C"/>
    <w:rsid w:val="00BC692B"/>
    <w:rsid w:val="00BD077F"/>
    <w:rsid w:val="00BE09C1"/>
    <w:rsid w:val="00BE32F2"/>
    <w:rsid w:val="00BF0FFC"/>
    <w:rsid w:val="00C05991"/>
    <w:rsid w:val="00C13EEB"/>
    <w:rsid w:val="00C25F49"/>
    <w:rsid w:val="00C54FF5"/>
    <w:rsid w:val="00C65A96"/>
    <w:rsid w:val="00C705E1"/>
    <w:rsid w:val="00C914D3"/>
    <w:rsid w:val="00CB3C98"/>
    <w:rsid w:val="00CC2AD7"/>
    <w:rsid w:val="00CD3049"/>
    <w:rsid w:val="00CF052E"/>
    <w:rsid w:val="00CF09CE"/>
    <w:rsid w:val="00D2144E"/>
    <w:rsid w:val="00D26952"/>
    <w:rsid w:val="00D34D24"/>
    <w:rsid w:val="00D3757A"/>
    <w:rsid w:val="00D62933"/>
    <w:rsid w:val="00D73612"/>
    <w:rsid w:val="00D97E81"/>
    <w:rsid w:val="00DA176C"/>
    <w:rsid w:val="00DA2049"/>
    <w:rsid w:val="00DC7A8C"/>
    <w:rsid w:val="00DE030D"/>
    <w:rsid w:val="00DE0B12"/>
    <w:rsid w:val="00E05985"/>
    <w:rsid w:val="00E47795"/>
    <w:rsid w:val="00E517CC"/>
    <w:rsid w:val="00E57A59"/>
    <w:rsid w:val="00E6002F"/>
    <w:rsid w:val="00E65448"/>
    <w:rsid w:val="00E70B2B"/>
    <w:rsid w:val="00E731F6"/>
    <w:rsid w:val="00E77542"/>
    <w:rsid w:val="00EA4710"/>
    <w:rsid w:val="00EA61E8"/>
    <w:rsid w:val="00EC13B8"/>
    <w:rsid w:val="00EC18FF"/>
    <w:rsid w:val="00ED1EBE"/>
    <w:rsid w:val="00ED36C2"/>
    <w:rsid w:val="00ED64D8"/>
    <w:rsid w:val="00F034E6"/>
    <w:rsid w:val="00F03E24"/>
    <w:rsid w:val="00F16B25"/>
    <w:rsid w:val="00F44BF8"/>
    <w:rsid w:val="00F62009"/>
    <w:rsid w:val="00F75909"/>
    <w:rsid w:val="00F76288"/>
    <w:rsid w:val="00F9023A"/>
    <w:rsid w:val="00F95273"/>
    <w:rsid w:val="00FB2E47"/>
    <w:rsid w:val="00FC40B9"/>
    <w:rsid w:val="00FC79C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BE3C4"/>
  <w15:docId w15:val="{4B47367D-A4E3-427B-A2B5-FA5EF8AA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2695</Words>
  <Characters>14555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40</cp:revision>
  <cp:lastPrinted>2018-08-06T13:00:00Z</cp:lastPrinted>
  <dcterms:created xsi:type="dcterms:W3CDTF">2021-02-25T16:08:00Z</dcterms:created>
  <dcterms:modified xsi:type="dcterms:W3CDTF">2022-05-18T00:47:00Z</dcterms:modified>
</cp:coreProperties>
</file>