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7BBB4" w14:textId="77777777" w:rsidR="00C521A2" w:rsidRDefault="00C521A2" w:rsidP="00C521A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Simulado Bimestral</w:t>
      </w:r>
    </w:p>
    <w:p w14:paraId="3059F8F8" w14:textId="77777777" w:rsidR="00C521A2" w:rsidRPr="006A1172" w:rsidRDefault="00C521A2" w:rsidP="00C521A2">
      <w:pPr>
        <w:spacing w:after="0"/>
        <w:ind w:left="-850" w:right="-454"/>
        <w:jc w:val="both"/>
        <w:rPr>
          <w:rFonts w:ascii="Verdana" w:hAnsi="Verdana" w:cs="Arial"/>
          <w:color w:val="FF0000"/>
          <w:sz w:val="24"/>
          <w:szCs w:val="24"/>
        </w:rPr>
      </w:pPr>
    </w:p>
    <w:p w14:paraId="1162BEE1" w14:textId="36EB14E3" w:rsidR="00991D4B" w:rsidRPr="006A1172" w:rsidRDefault="006A1172" w:rsidP="00991D4B">
      <w:pPr>
        <w:ind w:left="-850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A1172">
        <w:rPr>
          <w:rFonts w:ascii="Verdana" w:hAnsi="Verdana" w:cs="Arial"/>
          <w:color w:val="000000" w:themeColor="text1"/>
          <w:sz w:val="20"/>
          <w:szCs w:val="20"/>
        </w:rPr>
        <w:t>1</w:t>
      </w:r>
      <w:r w:rsidR="00C521A2" w:rsidRPr="006A1172">
        <w:rPr>
          <w:rFonts w:ascii="Verdana" w:hAnsi="Verdana" w:cs="Arial"/>
          <w:color w:val="000000" w:themeColor="text1"/>
          <w:sz w:val="20"/>
          <w:szCs w:val="20"/>
        </w:rPr>
        <w:t>-</w:t>
      </w:r>
      <w:r w:rsidR="00991D4B" w:rsidRPr="006A1172">
        <w:rPr>
          <w:rFonts w:ascii="Verdana" w:hAnsi="Verdana" w:cs="Arial"/>
          <w:color w:val="000000" w:themeColor="text1"/>
          <w:sz w:val="20"/>
          <w:szCs w:val="20"/>
        </w:rPr>
        <w:t>A concepção da Filosofia como uma explicação racional e sistemática da origem, da ordem e da transformação do mundo, da natureza, do cosmos, e como uma tentativa de compreensão racional e fundamentada no discurso da ordem do mundo, da realidade e do ser é característica</w:t>
      </w:r>
    </w:p>
    <w:p w14:paraId="315891D9" w14:textId="295B8FEC" w:rsidR="00991D4B" w:rsidRPr="006A1172" w:rsidRDefault="00991D4B" w:rsidP="00991D4B">
      <w:pPr>
        <w:spacing w:after="0"/>
        <w:ind w:left="-850" w:right="-454"/>
        <w:jc w:val="both"/>
        <w:rPr>
          <w:rFonts w:ascii="Verdana" w:hAnsi="Verdana" w:cs="Arial"/>
          <w:color w:val="FF0000"/>
          <w:sz w:val="20"/>
          <w:szCs w:val="20"/>
        </w:rPr>
      </w:pPr>
      <w:r w:rsidRPr="006A1172">
        <w:rPr>
          <w:rFonts w:ascii="Verdana" w:hAnsi="Verdana" w:cs="Arial"/>
          <w:color w:val="FF0000"/>
          <w:sz w:val="20"/>
          <w:szCs w:val="20"/>
        </w:rPr>
        <w:t>a) da Filosofia pré-socrática, voltada aos princípios constitutivos do ser, os quais propiciariam a compreensão da estrutura profunda do real.</w:t>
      </w:r>
    </w:p>
    <w:p w14:paraId="03E81CCB" w14:textId="62CC032A" w:rsidR="00991D4B" w:rsidRPr="006A1172" w:rsidRDefault="00991D4B" w:rsidP="00991D4B">
      <w:pPr>
        <w:spacing w:after="0"/>
        <w:ind w:left="-850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A1172">
        <w:rPr>
          <w:rFonts w:ascii="Verdana" w:hAnsi="Verdana" w:cs="Arial"/>
          <w:color w:val="000000" w:themeColor="text1"/>
          <w:sz w:val="20"/>
          <w:szCs w:val="20"/>
        </w:rPr>
        <w:t>b) da metafísica aristotélica, que, assentada exclusivamente em Platão, procurava compreender o puro ser, a origem das coisas e as causas das mudanças e repetições.</w:t>
      </w:r>
    </w:p>
    <w:p w14:paraId="33B0AAF5" w14:textId="3791C99D" w:rsidR="00991D4B" w:rsidRPr="006A1172" w:rsidRDefault="00991D4B" w:rsidP="00991D4B">
      <w:pPr>
        <w:spacing w:after="0"/>
        <w:ind w:left="-850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A1172">
        <w:rPr>
          <w:rFonts w:ascii="Verdana" w:hAnsi="Verdana" w:cs="Arial"/>
          <w:color w:val="000000" w:themeColor="text1"/>
          <w:sz w:val="20"/>
          <w:szCs w:val="20"/>
        </w:rPr>
        <w:t>c) do idealismo socrático, que, ao erigir o espírito como Ser Absoluto, assemelha homem e natureza e aborda a possibilidade do conhecimento a partir da metafísica.</w:t>
      </w:r>
    </w:p>
    <w:p w14:paraId="2D05E556" w14:textId="18054E1A" w:rsidR="00991D4B" w:rsidRPr="006A1172" w:rsidRDefault="00991D4B" w:rsidP="00991D4B">
      <w:pPr>
        <w:spacing w:after="0"/>
        <w:ind w:left="-850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A1172">
        <w:rPr>
          <w:rFonts w:ascii="Verdana" w:hAnsi="Verdana" w:cs="Arial"/>
          <w:color w:val="000000" w:themeColor="text1"/>
          <w:sz w:val="20"/>
          <w:szCs w:val="20"/>
        </w:rPr>
        <w:t>d) do renascimento grego, em que se buscaram incessantemente os limites da razão humana com base na experiência e na observação.</w:t>
      </w:r>
    </w:p>
    <w:p w14:paraId="5365F618" w14:textId="5FCCA24D" w:rsidR="00991D4B" w:rsidRPr="006A1172" w:rsidRDefault="00991D4B" w:rsidP="00991D4B">
      <w:pPr>
        <w:spacing w:after="0"/>
        <w:ind w:left="-850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A1172">
        <w:rPr>
          <w:rFonts w:ascii="Verdana" w:hAnsi="Verdana" w:cs="Arial"/>
          <w:color w:val="000000" w:themeColor="text1"/>
          <w:sz w:val="20"/>
          <w:szCs w:val="20"/>
        </w:rPr>
        <w:t>e) da Filosofia pós-aristotélica, fundamentada em teses tipicamente aristotélicas, que demonstravam a contradição entre razão e fé.</w:t>
      </w:r>
    </w:p>
    <w:p w14:paraId="12FE5D51" w14:textId="099EDBCD" w:rsidR="00C521A2" w:rsidRPr="006A1172" w:rsidRDefault="00C521A2" w:rsidP="00991D4B">
      <w:pPr>
        <w:spacing w:after="0"/>
        <w:ind w:left="-850" w:right="-454"/>
        <w:jc w:val="both"/>
        <w:rPr>
          <w:rFonts w:ascii="Verdana" w:hAnsi="Verdana"/>
        </w:rPr>
      </w:pPr>
    </w:p>
    <w:p w14:paraId="16304E88" w14:textId="77777777" w:rsidR="004027D3" w:rsidRDefault="004027D3"/>
    <w:sectPr w:rsidR="004027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157A"/>
    <w:multiLevelType w:val="hybridMultilevel"/>
    <w:tmpl w:val="FF9EE78A"/>
    <w:lvl w:ilvl="0" w:tplc="9B465FC2">
      <w:start w:val="1"/>
      <w:numFmt w:val="lowerLetter"/>
      <w:lvlText w:val="%1)"/>
      <w:lvlJc w:val="left"/>
      <w:pPr>
        <w:ind w:left="-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0" w:hanging="360"/>
      </w:pPr>
    </w:lvl>
    <w:lvl w:ilvl="2" w:tplc="0416001B" w:tentative="1">
      <w:start w:val="1"/>
      <w:numFmt w:val="lowerRoman"/>
      <w:lvlText w:val="%3."/>
      <w:lvlJc w:val="right"/>
      <w:pPr>
        <w:ind w:left="950" w:hanging="180"/>
      </w:pPr>
    </w:lvl>
    <w:lvl w:ilvl="3" w:tplc="0416000F" w:tentative="1">
      <w:start w:val="1"/>
      <w:numFmt w:val="decimal"/>
      <w:lvlText w:val="%4."/>
      <w:lvlJc w:val="left"/>
      <w:pPr>
        <w:ind w:left="1670" w:hanging="360"/>
      </w:pPr>
    </w:lvl>
    <w:lvl w:ilvl="4" w:tplc="04160019" w:tentative="1">
      <w:start w:val="1"/>
      <w:numFmt w:val="lowerLetter"/>
      <w:lvlText w:val="%5."/>
      <w:lvlJc w:val="left"/>
      <w:pPr>
        <w:ind w:left="2390" w:hanging="360"/>
      </w:pPr>
    </w:lvl>
    <w:lvl w:ilvl="5" w:tplc="0416001B" w:tentative="1">
      <w:start w:val="1"/>
      <w:numFmt w:val="lowerRoman"/>
      <w:lvlText w:val="%6."/>
      <w:lvlJc w:val="right"/>
      <w:pPr>
        <w:ind w:left="3110" w:hanging="180"/>
      </w:pPr>
    </w:lvl>
    <w:lvl w:ilvl="6" w:tplc="0416000F" w:tentative="1">
      <w:start w:val="1"/>
      <w:numFmt w:val="decimal"/>
      <w:lvlText w:val="%7."/>
      <w:lvlJc w:val="left"/>
      <w:pPr>
        <w:ind w:left="3830" w:hanging="360"/>
      </w:pPr>
    </w:lvl>
    <w:lvl w:ilvl="7" w:tplc="04160019" w:tentative="1">
      <w:start w:val="1"/>
      <w:numFmt w:val="lowerLetter"/>
      <w:lvlText w:val="%8."/>
      <w:lvlJc w:val="left"/>
      <w:pPr>
        <w:ind w:left="4550" w:hanging="360"/>
      </w:pPr>
    </w:lvl>
    <w:lvl w:ilvl="8" w:tplc="0416001B" w:tentative="1">
      <w:start w:val="1"/>
      <w:numFmt w:val="lowerRoman"/>
      <w:lvlText w:val="%9."/>
      <w:lvlJc w:val="right"/>
      <w:pPr>
        <w:ind w:left="5270" w:hanging="180"/>
      </w:pPr>
    </w:lvl>
  </w:abstractNum>
  <w:abstractNum w:abstractNumId="1" w15:restartNumberingAfterBreak="0">
    <w:nsid w:val="3EFA3600"/>
    <w:multiLevelType w:val="hybridMultilevel"/>
    <w:tmpl w:val="BBCACF34"/>
    <w:lvl w:ilvl="0" w:tplc="31DAF410">
      <w:start w:val="1"/>
      <w:numFmt w:val="lowerLetter"/>
      <w:lvlText w:val="%1)"/>
      <w:lvlJc w:val="left"/>
      <w:pPr>
        <w:ind w:left="-4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" w:hanging="360"/>
      </w:pPr>
    </w:lvl>
    <w:lvl w:ilvl="2" w:tplc="0416001B" w:tentative="1">
      <w:start w:val="1"/>
      <w:numFmt w:val="lowerRoman"/>
      <w:lvlText w:val="%3."/>
      <w:lvlJc w:val="right"/>
      <w:pPr>
        <w:ind w:left="1006" w:hanging="180"/>
      </w:pPr>
    </w:lvl>
    <w:lvl w:ilvl="3" w:tplc="0416000F" w:tentative="1">
      <w:start w:val="1"/>
      <w:numFmt w:val="decimal"/>
      <w:lvlText w:val="%4."/>
      <w:lvlJc w:val="left"/>
      <w:pPr>
        <w:ind w:left="1726" w:hanging="360"/>
      </w:pPr>
    </w:lvl>
    <w:lvl w:ilvl="4" w:tplc="04160019" w:tentative="1">
      <w:start w:val="1"/>
      <w:numFmt w:val="lowerLetter"/>
      <w:lvlText w:val="%5."/>
      <w:lvlJc w:val="left"/>
      <w:pPr>
        <w:ind w:left="2446" w:hanging="360"/>
      </w:pPr>
    </w:lvl>
    <w:lvl w:ilvl="5" w:tplc="0416001B" w:tentative="1">
      <w:start w:val="1"/>
      <w:numFmt w:val="lowerRoman"/>
      <w:lvlText w:val="%6."/>
      <w:lvlJc w:val="right"/>
      <w:pPr>
        <w:ind w:left="3166" w:hanging="180"/>
      </w:pPr>
    </w:lvl>
    <w:lvl w:ilvl="6" w:tplc="0416000F" w:tentative="1">
      <w:start w:val="1"/>
      <w:numFmt w:val="decimal"/>
      <w:lvlText w:val="%7."/>
      <w:lvlJc w:val="left"/>
      <w:pPr>
        <w:ind w:left="3886" w:hanging="360"/>
      </w:pPr>
    </w:lvl>
    <w:lvl w:ilvl="7" w:tplc="04160019" w:tentative="1">
      <w:start w:val="1"/>
      <w:numFmt w:val="lowerLetter"/>
      <w:lvlText w:val="%8."/>
      <w:lvlJc w:val="left"/>
      <w:pPr>
        <w:ind w:left="4606" w:hanging="360"/>
      </w:pPr>
    </w:lvl>
    <w:lvl w:ilvl="8" w:tplc="0416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2" w15:restartNumberingAfterBreak="0">
    <w:nsid w:val="40C636B2"/>
    <w:multiLevelType w:val="hybridMultilevel"/>
    <w:tmpl w:val="0C9E88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C155E"/>
    <w:multiLevelType w:val="multilevel"/>
    <w:tmpl w:val="D5E0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1D76F0"/>
    <w:multiLevelType w:val="hybridMultilevel"/>
    <w:tmpl w:val="01CC4926"/>
    <w:lvl w:ilvl="0" w:tplc="E898D2AE">
      <w:start w:val="1"/>
      <w:numFmt w:val="decimal"/>
      <w:lvlText w:val="%1-"/>
      <w:lvlJc w:val="left"/>
      <w:pPr>
        <w:ind w:left="-377" w:hanging="360"/>
      </w:pPr>
      <w:rPr>
        <w:rFonts w:eastAsiaTheme="minorEastAsia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343" w:hanging="360"/>
      </w:pPr>
    </w:lvl>
    <w:lvl w:ilvl="2" w:tplc="0416001B" w:tentative="1">
      <w:start w:val="1"/>
      <w:numFmt w:val="lowerRoman"/>
      <w:lvlText w:val="%3."/>
      <w:lvlJc w:val="right"/>
      <w:pPr>
        <w:ind w:left="1063" w:hanging="180"/>
      </w:pPr>
    </w:lvl>
    <w:lvl w:ilvl="3" w:tplc="0416000F" w:tentative="1">
      <w:start w:val="1"/>
      <w:numFmt w:val="decimal"/>
      <w:lvlText w:val="%4."/>
      <w:lvlJc w:val="left"/>
      <w:pPr>
        <w:ind w:left="1783" w:hanging="360"/>
      </w:pPr>
    </w:lvl>
    <w:lvl w:ilvl="4" w:tplc="04160019" w:tentative="1">
      <w:start w:val="1"/>
      <w:numFmt w:val="lowerLetter"/>
      <w:lvlText w:val="%5."/>
      <w:lvlJc w:val="left"/>
      <w:pPr>
        <w:ind w:left="2503" w:hanging="360"/>
      </w:pPr>
    </w:lvl>
    <w:lvl w:ilvl="5" w:tplc="0416001B" w:tentative="1">
      <w:start w:val="1"/>
      <w:numFmt w:val="lowerRoman"/>
      <w:lvlText w:val="%6."/>
      <w:lvlJc w:val="right"/>
      <w:pPr>
        <w:ind w:left="3223" w:hanging="180"/>
      </w:pPr>
    </w:lvl>
    <w:lvl w:ilvl="6" w:tplc="0416000F" w:tentative="1">
      <w:start w:val="1"/>
      <w:numFmt w:val="decimal"/>
      <w:lvlText w:val="%7."/>
      <w:lvlJc w:val="left"/>
      <w:pPr>
        <w:ind w:left="3943" w:hanging="360"/>
      </w:pPr>
    </w:lvl>
    <w:lvl w:ilvl="7" w:tplc="04160019" w:tentative="1">
      <w:start w:val="1"/>
      <w:numFmt w:val="lowerLetter"/>
      <w:lvlText w:val="%8."/>
      <w:lvlJc w:val="left"/>
      <w:pPr>
        <w:ind w:left="4663" w:hanging="360"/>
      </w:pPr>
    </w:lvl>
    <w:lvl w:ilvl="8" w:tplc="0416001B" w:tentative="1">
      <w:start w:val="1"/>
      <w:numFmt w:val="lowerRoman"/>
      <w:lvlText w:val="%9."/>
      <w:lvlJc w:val="right"/>
      <w:pPr>
        <w:ind w:left="5383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D3"/>
    <w:rsid w:val="00042675"/>
    <w:rsid w:val="004027D3"/>
    <w:rsid w:val="006254BA"/>
    <w:rsid w:val="006A1172"/>
    <w:rsid w:val="0072163E"/>
    <w:rsid w:val="00991D4B"/>
    <w:rsid w:val="00C521A2"/>
    <w:rsid w:val="00C54C24"/>
    <w:rsid w:val="00CA23FB"/>
    <w:rsid w:val="00E6336C"/>
    <w:rsid w:val="00EA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E59D5"/>
  <w15:chartTrackingRefBased/>
  <w15:docId w15:val="{593D2778-874F-46C7-89B6-C3F9C600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1A2"/>
    <w:pPr>
      <w:spacing w:after="200" w:line="276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pproquizquestionlistitem">
    <w:name w:val="wpproquiz_questionlistitem"/>
    <w:basedOn w:val="Normal"/>
    <w:rsid w:val="00E63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A23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4C2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0330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674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8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9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6176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1967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0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1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5121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852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265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36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3667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187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8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42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859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3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8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8095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21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2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720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3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03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1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8286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4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1551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93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349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324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6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5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9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349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4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6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7652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8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807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6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2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070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29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2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6789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6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53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7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023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7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7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5658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5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8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900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443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33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210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9171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3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5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3204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7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9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874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3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110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92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C4D2A-9725-4AAC-992F-C2F030602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160</Words>
  <Characters>868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argentino dice esse meu jeito de viver</dc:creator>
  <cp:keywords/>
  <dc:description/>
  <cp:lastModifiedBy>argentino dice esse meu jeito de viver</cp:lastModifiedBy>
  <cp:revision>11</cp:revision>
  <dcterms:created xsi:type="dcterms:W3CDTF">2021-11-08T23:56:00Z</dcterms:created>
  <dcterms:modified xsi:type="dcterms:W3CDTF">2022-03-02T23:13:00Z</dcterms:modified>
</cp:coreProperties>
</file>