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AC25" w14:textId="77777777" w:rsidR="00B008E6" w:rsidRPr="00E4611F" w:rsidRDefault="00323F29">
      <w:r w:rsidRPr="00E4611F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6F2A98F0" wp14:editId="503A3456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DF690" w14:textId="77777777" w:rsidR="00B008E6" w:rsidRPr="00E4611F" w:rsidRDefault="00B008E6" w:rsidP="00B008E6"/>
    <w:p w14:paraId="1778B41A" w14:textId="77777777" w:rsidR="00B008E6" w:rsidRPr="00E4611F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E4611F" w:rsidRPr="00E4611F" w14:paraId="4033DB98" w14:textId="77777777" w:rsidTr="00093F84">
        <w:trPr>
          <w:trHeight w:val="217"/>
        </w:trPr>
        <w:tc>
          <w:tcPr>
            <w:tcW w:w="10627" w:type="dxa"/>
            <w:gridSpan w:val="7"/>
          </w:tcPr>
          <w:p w14:paraId="0CA20F5B" w14:textId="77777777" w:rsidR="00093F84" w:rsidRPr="00E4611F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E4611F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E4611F" w:rsidRPr="00E4611F" w14:paraId="41B1214A" w14:textId="77777777" w:rsidTr="00A84FD5">
        <w:trPr>
          <w:trHeight w:val="217"/>
        </w:trPr>
        <w:tc>
          <w:tcPr>
            <w:tcW w:w="2462" w:type="dxa"/>
          </w:tcPr>
          <w:p w14:paraId="207C1F47" w14:textId="38BCAE10" w:rsidR="00A84FD5" w:rsidRPr="00E4611F" w:rsidRDefault="00A84FD5" w:rsidP="00CF052E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E4611F">
              <w:rPr>
                <w:rFonts w:ascii="Verdana" w:hAnsi="Verdana" w:cs="Arial"/>
                <w:b/>
                <w:i/>
                <w:sz w:val="20"/>
                <w:szCs w:val="20"/>
              </w:rPr>
              <w:t>Turma</w:t>
            </w:r>
            <w:r w:rsidR="0087463C" w:rsidRPr="00E4611F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: </w:t>
            </w:r>
            <w:r w:rsidR="00E4611F" w:rsidRPr="00E4611F">
              <w:rPr>
                <w:rFonts w:ascii="Verdana" w:hAnsi="Verdana" w:cs="Arial"/>
                <w:b/>
                <w:i/>
                <w:sz w:val="20"/>
                <w:szCs w:val="20"/>
              </w:rPr>
              <w:t>1° ANO</w:t>
            </w:r>
          </w:p>
        </w:tc>
        <w:tc>
          <w:tcPr>
            <w:tcW w:w="1928" w:type="dxa"/>
            <w:gridSpan w:val="2"/>
          </w:tcPr>
          <w:p w14:paraId="54C89E17" w14:textId="77777777" w:rsidR="00A84FD5" w:rsidRPr="00E4611F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E4611F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2F65B425" w14:textId="77777777" w:rsidR="00A84FD5" w:rsidRPr="00E4611F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E4611F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6BBCB679" w14:textId="5E2E5321" w:rsidR="00A84FD5" w:rsidRPr="00E4611F" w:rsidRDefault="00E4611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E4611F">
              <w:rPr>
                <w:rFonts w:ascii="Verdana" w:hAnsi="Verdana" w:cs="Arial"/>
                <w:b/>
                <w:i/>
                <w:sz w:val="20"/>
                <w:szCs w:val="20"/>
              </w:rPr>
              <w:t>2</w:t>
            </w:r>
            <w:r w:rsidR="00A84FD5" w:rsidRPr="00E4611F">
              <w:rPr>
                <w:rFonts w:ascii="Verdana" w:hAnsi="Verdana" w:cs="Arial"/>
                <w:b/>
                <w:i/>
                <w:sz w:val="20"/>
                <w:szCs w:val="20"/>
              </w:rPr>
              <w:t>º Bimestre</w:t>
            </w:r>
          </w:p>
        </w:tc>
      </w:tr>
      <w:tr w:rsidR="00E4611F" w:rsidRPr="00E4611F" w14:paraId="608080BF" w14:textId="77777777" w:rsidTr="00093F84">
        <w:trPr>
          <w:trHeight w:val="217"/>
        </w:trPr>
        <w:tc>
          <w:tcPr>
            <w:tcW w:w="3501" w:type="dxa"/>
            <w:gridSpan w:val="2"/>
          </w:tcPr>
          <w:p w14:paraId="4356EBEC" w14:textId="28A4BE20" w:rsidR="00093F84" w:rsidRPr="00E4611F" w:rsidRDefault="00093F84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4611F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E4611F" w:rsidRPr="00E4611F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MILTON BASTO LIRA</w:t>
            </w:r>
          </w:p>
        </w:tc>
        <w:tc>
          <w:tcPr>
            <w:tcW w:w="1844" w:type="dxa"/>
            <w:gridSpan w:val="2"/>
          </w:tcPr>
          <w:p w14:paraId="78A5A6FB" w14:textId="77777777" w:rsidR="00093F84" w:rsidRPr="00E4611F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E4611F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0603DAC1" w14:textId="77777777" w:rsidR="00093F84" w:rsidRPr="00E4611F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E4611F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5CEBE36C" w14:textId="77777777" w:rsidR="00093F84" w:rsidRPr="00E4611F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4611F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E4611F" w:rsidRPr="00E4611F" w14:paraId="46EDDBCF" w14:textId="77777777" w:rsidTr="009B3C86">
        <w:trPr>
          <w:trHeight w:val="217"/>
        </w:trPr>
        <w:tc>
          <w:tcPr>
            <w:tcW w:w="10627" w:type="dxa"/>
            <w:gridSpan w:val="7"/>
          </w:tcPr>
          <w:p w14:paraId="3CD80969" w14:textId="77777777" w:rsidR="0086497B" w:rsidRPr="00E4611F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4611F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E4611F" w:rsidRPr="00E4611F" w14:paraId="2C4C1588" w14:textId="77777777" w:rsidTr="00093F84">
        <w:trPr>
          <w:trHeight w:val="217"/>
        </w:trPr>
        <w:tc>
          <w:tcPr>
            <w:tcW w:w="10627" w:type="dxa"/>
            <w:gridSpan w:val="7"/>
          </w:tcPr>
          <w:p w14:paraId="2E1665CC" w14:textId="3BB7C58A" w:rsidR="00093F84" w:rsidRPr="00E4611F" w:rsidRDefault="008D3512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4611F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 BIMESTRAL</w:t>
            </w:r>
            <w:r w:rsidR="007D07B0" w:rsidRPr="00E4611F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E4611F" w:rsidRPr="00E4611F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QUÍMICA</w:t>
            </w:r>
          </w:p>
        </w:tc>
      </w:tr>
      <w:tr w:rsidR="00E4611F" w:rsidRPr="00E4611F" w14:paraId="16856288" w14:textId="77777777" w:rsidTr="00093F84">
        <w:trPr>
          <w:trHeight w:val="217"/>
        </w:trPr>
        <w:tc>
          <w:tcPr>
            <w:tcW w:w="10627" w:type="dxa"/>
            <w:gridSpan w:val="7"/>
          </w:tcPr>
          <w:p w14:paraId="7DE2D4C0" w14:textId="77777777" w:rsidR="00093F84" w:rsidRPr="00E4611F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4611F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0208BB7F" w14:textId="77777777" w:rsidR="00093F84" w:rsidRPr="00E4611F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240DA06D" w14:textId="77777777" w:rsidR="00093F84" w:rsidRPr="00E4611F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4611F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E4611F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E4611F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9D02C4C" w14:textId="77777777" w:rsidR="00093F84" w:rsidRPr="00E4611F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4611F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E4611F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E4611F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02404105" w14:textId="77777777" w:rsidR="00093F84" w:rsidRPr="00E4611F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4611F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E4611F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760B1562" w14:textId="77777777" w:rsidR="00093F84" w:rsidRPr="00E4611F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4611F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E4611F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22405621" w14:textId="77777777" w:rsidR="00093F84" w:rsidRPr="00E4611F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4611F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E4611F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1934EE68" w14:textId="77777777" w:rsidR="00093F84" w:rsidRPr="00E4611F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4611F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E4611F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1EAACB06" w14:textId="77777777" w:rsidR="00093F84" w:rsidRPr="00E4611F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E4611F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 </w:t>
            </w:r>
            <w:r w:rsidR="00093F84" w:rsidRPr="00E4611F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E4611F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E4611F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E4611F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193B6459" w14:textId="77777777" w:rsidR="00093F84" w:rsidRPr="00E4611F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E4611F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E4611F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1621B7BA" w14:textId="77777777" w:rsidR="0034676E" w:rsidRPr="00E4611F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 w:rsidRPr="00E4611F">
        <w:t xml:space="preserve"> </w:t>
      </w:r>
      <w:r w:rsidRPr="00E4611F">
        <w:rPr>
          <w:rFonts w:ascii="Verdana" w:hAnsi="Verdana"/>
          <w:sz w:val="20"/>
          <w:szCs w:val="20"/>
        </w:rPr>
        <w:t xml:space="preserve">                 </w:t>
      </w:r>
      <w:r w:rsidR="00323F29" w:rsidRPr="00E4611F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E4611F">
        <w:rPr>
          <w:rFonts w:ascii="Verdana" w:hAnsi="Verdana"/>
          <w:sz w:val="20"/>
          <w:szCs w:val="20"/>
        </w:rPr>
        <w:t xml:space="preserve"> </w:t>
      </w:r>
      <w:r w:rsidR="0086497B" w:rsidRPr="00E4611F">
        <w:rPr>
          <w:rFonts w:ascii="Verdana" w:hAnsi="Verdana"/>
          <w:sz w:val="20"/>
          <w:szCs w:val="20"/>
        </w:rPr>
        <w:t xml:space="preserve">    </w:t>
      </w:r>
      <w:r w:rsidRPr="00E4611F">
        <w:rPr>
          <w:rFonts w:ascii="Verdana" w:hAnsi="Verdana"/>
          <w:sz w:val="16"/>
          <w:szCs w:val="16"/>
        </w:rPr>
        <w:t xml:space="preserve">                            </w:t>
      </w:r>
    </w:p>
    <w:p w14:paraId="4D76856B" w14:textId="77777777" w:rsidR="009851F2" w:rsidRPr="00E4611F" w:rsidRDefault="009851F2" w:rsidP="00DC7A8C">
      <w:pPr>
        <w:ind w:left="-1077"/>
        <w:jc w:val="right"/>
        <w:rPr>
          <w:rFonts w:ascii="Arial" w:hAnsi="Arial" w:cs="Arial"/>
          <w:sz w:val="20"/>
          <w:szCs w:val="20"/>
        </w:rPr>
      </w:pPr>
    </w:p>
    <w:p w14:paraId="529FC5D5" w14:textId="77777777" w:rsidR="00E4611F" w:rsidRPr="00E4611F" w:rsidRDefault="00E4611F" w:rsidP="00E4611F">
      <w:pPr>
        <w:pStyle w:val="PargrafodaLista"/>
        <w:numPr>
          <w:ilvl w:val="0"/>
          <w:numId w:val="3"/>
        </w:numPr>
        <w:spacing w:after="0" w:line="240" w:lineRule="auto"/>
        <w:ind w:left="-993" w:firstLine="0"/>
        <w:contextualSpacing w:val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Por terem camada de valência completa, alta energia de ionização e afinidade eletrônica praticamente nula, considerou-se por muito tempo que os gases nobres não formariam compostos químicos. Porém, em 1962, foi realizada com sucesso a reação entre o xenônio (camada de valência 5</w:t>
      </w:r>
      <w:r w:rsidRPr="00E4611F">
        <w:rPr>
          <w:rFonts w:ascii="Verdana" w:eastAsia="Times New Roman" w:hAnsi="Verdana" w:cs="Helvetica"/>
          <w:i/>
          <w:iCs/>
          <w:sz w:val="20"/>
          <w:szCs w:val="20"/>
          <w:lang w:eastAsia="pt-BR"/>
        </w:rPr>
        <w:t>s</w:t>
      </w:r>
      <w:r w:rsidRPr="00E4611F">
        <w:rPr>
          <w:rFonts w:ascii="Verdana" w:eastAsia="Times New Roman" w:hAnsi="Verdana" w:cs="Helvetica"/>
          <w:sz w:val="20"/>
          <w:szCs w:val="20"/>
          <w:vertAlign w:val="super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5</w:t>
      </w:r>
      <w:r w:rsidRPr="00E4611F">
        <w:rPr>
          <w:rFonts w:ascii="Verdana" w:eastAsia="Times New Roman" w:hAnsi="Verdana" w:cs="Helvetica"/>
          <w:i/>
          <w:iCs/>
          <w:sz w:val="20"/>
          <w:szCs w:val="20"/>
          <w:lang w:eastAsia="pt-BR"/>
        </w:rPr>
        <w:t>p</w:t>
      </w:r>
      <w:r w:rsidRPr="00E4611F">
        <w:rPr>
          <w:rFonts w:ascii="Verdana" w:eastAsia="Times New Roman" w:hAnsi="Verdana" w:cs="Helvetica"/>
          <w:sz w:val="20"/>
          <w:szCs w:val="20"/>
          <w:vertAlign w:val="superscript"/>
          <w:lang w:eastAsia="pt-BR"/>
        </w:rPr>
        <w:t>6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) e o </w:t>
      </w:r>
      <w:proofErr w:type="spell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hexafluoreto</w:t>
      </w:r>
      <w:proofErr w:type="spellEnd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 de platina e, desde então, mais compostos novos de gases nobres vêm sendo sintetizados. Tais compostos demonstram que não se pode aceitar acriticamente a regra do octeto, na qual se considera que, numa ligação química, os átomos tendem a adquirir estabilidade assumindo a configuração eletrônica de gás nobre. Dentre os compostos conhecidos, um dos mais estáveis é o </w:t>
      </w:r>
      <w:proofErr w:type="spell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difluoreto</w:t>
      </w:r>
      <w:proofErr w:type="spellEnd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 de xenônio, no qual dois átomos do halogênio flúor (camada de valência 2</w:t>
      </w:r>
      <w:r w:rsidRPr="00E4611F">
        <w:rPr>
          <w:rFonts w:ascii="Verdana" w:eastAsia="Times New Roman" w:hAnsi="Verdana" w:cs="Helvetica"/>
          <w:i/>
          <w:iCs/>
          <w:sz w:val="20"/>
          <w:szCs w:val="20"/>
          <w:lang w:eastAsia="pt-BR"/>
        </w:rPr>
        <w:t>s</w:t>
      </w:r>
      <w:r w:rsidRPr="00E4611F">
        <w:rPr>
          <w:rFonts w:ascii="Verdana" w:eastAsia="Times New Roman" w:hAnsi="Verdana" w:cs="Helvetica"/>
          <w:sz w:val="20"/>
          <w:szCs w:val="20"/>
          <w:vertAlign w:val="super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2</w:t>
      </w:r>
      <w:r w:rsidRPr="00E4611F">
        <w:rPr>
          <w:rFonts w:ascii="Verdana" w:eastAsia="Times New Roman" w:hAnsi="Verdana" w:cs="Helvetica"/>
          <w:i/>
          <w:iCs/>
          <w:sz w:val="20"/>
          <w:szCs w:val="20"/>
          <w:lang w:eastAsia="pt-BR"/>
        </w:rPr>
        <w:t>p</w:t>
      </w:r>
      <w:r w:rsidRPr="00E4611F">
        <w:rPr>
          <w:rFonts w:ascii="Verdana" w:eastAsia="Times New Roman" w:hAnsi="Verdana" w:cs="Helvetica"/>
          <w:sz w:val="20"/>
          <w:szCs w:val="20"/>
          <w:vertAlign w:val="superscript"/>
          <w:lang w:eastAsia="pt-BR"/>
        </w:rPr>
        <w:t>5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) se ligam covalentemente ao átomo de gás nobre para ficarem com oito elétrons de valência.</w:t>
      </w:r>
    </w:p>
    <w:p w14:paraId="567570D1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7275E61A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Ao se escrever a fórmula de Lewis do composto de xenônio citado, quantos elétrons na camada de valência haverá no átomo do gás nobre?</w:t>
      </w:r>
    </w:p>
    <w:p w14:paraId="30096E07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74CEE2AC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a)     6</w:t>
      </w:r>
    </w:p>
    <w:p w14:paraId="3FDAE269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b)     8</w:t>
      </w:r>
    </w:p>
    <w:p w14:paraId="4B2CAEC9" w14:textId="6B281110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c)     10</w:t>
      </w:r>
    </w:p>
    <w:p w14:paraId="0C3A2A4B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d)     12</w:t>
      </w:r>
    </w:p>
    <w:p w14:paraId="2E75277C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e)     14</w:t>
      </w:r>
    </w:p>
    <w:p w14:paraId="5F788847" w14:textId="77777777" w:rsidR="00E4611F" w:rsidRPr="00E4611F" w:rsidRDefault="00E4611F" w:rsidP="00E4611F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2759E1BD" w14:textId="77777777" w:rsidR="00E4611F" w:rsidRPr="00E4611F" w:rsidRDefault="00E4611F" w:rsidP="00E4611F">
      <w:pPr>
        <w:pStyle w:val="PargrafodaLista"/>
        <w:numPr>
          <w:ilvl w:val="0"/>
          <w:numId w:val="3"/>
        </w:numPr>
        <w:spacing w:after="0" w:line="240" w:lineRule="auto"/>
        <w:ind w:left="-993" w:firstLine="0"/>
        <w:contextualSpacing w:val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Um exemplo de composto iônico no qual o cátion apresenta átomos unidos por ligação covalente é o representado pela fórmula</w:t>
      </w:r>
    </w:p>
    <w:p w14:paraId="3E35DD49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33771A41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a)     PBr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3</w:t>
      </w:r>
    </w:p>
    <w:p w14:paraId="7B36F631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b)     KI</w:t>
      </w:r>
    </w:p>
    <w:p w14:paraId="068FBA0E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c)      NaHCO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3</w:t>
      </w:r>
    </w:p>
    <w:p w14:paraId="52E14F20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d)     NH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4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Cl</w:t>
      </w:r>
    </w:p>
    <w:p w14:paraId="28A566A1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e)     CO(NH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)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</w:p>
    <w:p w14:paraId="5618372E" w14:textId="77777777" w:rsidR="00E4611F" w:rsidRPr="00E4611F" w:rsidRDefault="00E4611F" w:rsidP="00E4611F">
      <w:pPr>
        <w:spacing w:after="0" w:line="240" w:lineRule="auto"/>
        <w:ind w:left="-993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7A09C576" w14:textId="77777777" w:rsidR="00E4611F" w:rsidRPr="00E4611F" w:rsidRDefault="00E4611F" w:rsidP="00E4611F">
      <w:pPr>
        <w:spacing w:after="0" w:line="240" w:lineRule="auto"/>
        <w:ind w:left="-993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63E93354" w14:textId="77777777" w:rsidR="00E4611F" w:rsidRPr="00E4611F" w:rsidRDefault="00E4611F" w:rsidP="00E4611F">
      <w:pPr>
        <w:pStyle w:val="PargrafodaLista"/>
        <w:numPr>
          <w:ilvl w:val="0"/>
          <w:numId w:val="3"/>
        </w:numPr>
        <w:spacing w:after="0" w:line="240" w:lineRule="auto"/>
        <w:ind w:left="-993" w:firstLine="0"/>
        <w:contextualSpacing w:val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Assinale a alternativa que apresenta compostos químicos que possuam, respectivamente, ligação covalente polar, ligação covalente apolar e ligação iônica.</w:t>
      </w:r>
    </w:p>
    <w:p w14:paraId="04631A46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68F3B376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a)     H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O, CO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 e </w:t>
      </w:r>
      <w:proofErr w:type="spell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NaCl</w:t>
      </w:r>
      <w:proofErr w:type="spellEnd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.</w:t>
      </w:r>
    </w:p>
    <w:p w14:paraId="6838B35F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b)     CCl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4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, O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3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 e </w:t>
      </w:r>
      <w:proofErr w:type="spell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HBr</w:t>
      </w:r>
      <w:proofErr w:type="spellEnd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.</w:t>
      </w:r>
    </w:p>
    <w:p w14:paraId="624626DD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c)      CH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4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, SO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e HI.</w:t>
      </w:r>
    </w:p>
    <w:p w14:paraId="384DE6F2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d)     CO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, O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 e </w:t>
      </w:r>
      <w:proofErr w:type="spell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KCl</w:t>
      </w:r>
      <w:proofErr w:type="spellEnd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.</w:t>
      </w:r>
    </w:p>
    <w:p w14:paraId="1FA192A8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e)     H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O, H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 e </w:t>
      </w:r>
      <w:proofErr w:type="spell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HCl</w:t>
      </w:r>
      <w:proofErr w:type="spellEnd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.</w:t>
      </w:r>
    </w:p>
    <w:p w14:paraId="1483E81D" w14:textId="77777777" w:rsidR="00E4611F" w:rsidRPr="00E4611F" w:rsidRDefault="00E4611F" w:rsidP="00E4611F">
      <w:pPr>
        <w:spacing w:after="0" w:line="240" w:lineRule="auto"/>
        <w:ind w:left="-993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2A2AC0B6" w14:textId="77777777" w:rsidR="00E4611F" w:rsidRPr="00E4611F" w:rsidRDefault="00E4611F" w:rsidP="00E4611F">
      <w:pPr>
        <w:pStyle w:val="PargrafodaLista"/>
        <w:numPr>
          <w:ilvl w:val="0"/>
          <w:numId w:val="3"/>
        </w:numPr>
        <w:spacing w:after="0" w:line="240" w:lineRule="auto"/>
        <w:ind w:left="-993" w:firstLine="0"/>
        <w:contextualSpacing w:val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lastRenderedPageBreak/>
        <w:t>Uma das rotas da produção do óxido de propileno leva à formação do subproduto cloreto de cálcio, um composto iônico em que seus íons, Ca</w:t>
      </w:r>
      <w:r w:rsidRPr="00E4611F">
        <w:rPr>
          <w:rFonts w:ascii="Verdana" w:eastAsia="Times New Roman" w:hAnsi="Verdana" w:cs="Helvetica"/>
          <w:sz w:val="20"/>
          <w:szCs w:val="20"/>
          <w:vertAlign w:val="superscript"/>
          <w:lang w:eastAsia="pt-BR"/>
        </w:rPr>
        <w:t>2+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e Cl</w:t>
      </w:r>
      <w:r w:rsidRPr="00E4611F">
        <w:rPr>
          <w:rFonts w:ascii="Verdana" w:eastAsia="Times New Roman" w:hAnsi="Verdana" w:cs="Helvetica"/>
          <w:sz w:val="20"/>
          <w:szCs w:val="20"/>
          <w:vertAlign w:val="superscript"/>
          <w:lang w:eastAsia="pt-BR"/>
        </w:rPr>
        <w:t>1–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, se encontram dissolvidos em água, como descrito no texto.</w:t>
      </w:r>
    </w:p>
    <w:p w14:paraId="452FC475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54909B23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Assinale a alternativa que apresenta, corretamente, a fórmula desse composto.</w:t>
      </w:r>
    </w:p>
    <w:p w14:paraId="4A9C775D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6F9C08F8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a)     CaCl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</w:p>
    <w:p w14:paraId="5010F84C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b)     Ca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Cl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</w:p>
    <w:p w14:paraId="36124C29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c)      Ca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Cl</w:t>
      </w:r>
    </w:p>
    <w:p w14:paraId="77007E7C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d)     Ca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Cl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3</w:t>
      </w:r>
    </w:p>
    <w:p w14:paraId="690140B9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e)     </w:t>
      </w:r>
      <w:proofErr w:type="spell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CaCl</w:t>
      </w:r>
      <w:proofErr w:type="spellEnd"/>
    </w:p>
    <w:p w14:paraId="701CE5C7" w14:textId="77777777" w:rsidR="00E4611F" w:rsidRPr="00E4611F" w:rsidRDefault="00E4611F" w:rsidP="00E4611F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FA7E4B4" w14:textId="77777777" w:rsidR="00E4611F" w:rsidRPr="00E4611F" w:rsidRDefault="00E4611F" w:rsidP="00E4611F">
      <w:pPr>
        <w:pStyle w:val="PargrafodaLista"/>
        <w:numPr>
          <w:ilvl w:val="0"/>
          <w:numId w:val="3"/>
        </w:numPr>
        <w:spacing w:after="0" w:line="240" w:lineRule="auto"/>
        <w:ind w:left="-993" w:firstLine="0"/>
        <w:contextualSpacing w:val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Um professor entregou a cada aluno o nome de um personagem da série de TV </w:t>
      </w:r>
      <w:r w:rsidRPr="00E4611F">
        <w:rPr>
          <w:rFonts w:ascii="Verdana" w:eastAsia="Times New Roman" w:hAnsi="Verdana" w:cs="Helvetica"/>
          <w:i/>
          <w:iCs/>
          <w:sz w:val="20"/>
          <w:szCs w:val="20"/>
          <w:lang w:eastAsia="pt-BR"/>
        </w:rPr>
        <w:t xml:space="preserve">Game </w:t>
      </w:r>
      <w:proofErr w:type="spellStart"/>
      <w:r w:rsidRPr="00E4611F">
        <w:rPr>
          <w:rFonts w:ascii="Verdana" w:eastAsia="Times New Roman" w:hAnsi="Verdana" w:cs="Helvetica"/>
          <w:i/>
          <w:iCs/>
          <w:sz w:val="20"/>
          <w:szCs w:val="20"/>
          <w:lang w:eastAsia="pt-BR"/>
        </w:rPr>
        <w:t>of</w:t>
      </w:r>
      <w:proofErr w:type="spellEnd"/>
      <w:r w:rsidRPr="00E4611F">
        <w:rPr>
          <w:rFonts w:ascii="Verdana" w:eastAsia="Times New Roman" w:hAnsi="Verdana" w:cs="Helvetica"/>
          <w:i/>
          <w:iCs/>
          <w:sz w:val="20"/>
          <w:szCs w:val="20"/>
          <w:lang w:eastAsia="pt-BR"/>
        </w:rPr>
        <w:t xml:space="preserve"> </w:t>
      </w:r>
      <w:proofErr w:type="spellStart"/>
      <w:r w:rsidRPr="00E4611F">
        <w:rPr>
          <w:rFonts w:ascii="Verdana" w:eastAsia="Times New Roman" w:hAnsi="Verdana" w:cs="Helvetica"/>
          <w:i/>
          <w:iCs/>
          <w:sz w:val="20"/>
          <w:szCs w:val="20"/>
          <w:lang w:eastAsia="pt-BR"/>
        </w:rPr>
        <w:t>Thrones</w:t>
      </w:r>
      <w:proofErr w:type="spellEnd"/>
      <w:r w:rsidRPr="00E4611F">
        <w:rPr>
          <w:rFonts w:ascii="Verdana" w:eastAsia="Times New Roman" w:hAnsi="Verdana" w:cs="Helvetica"/>
          <w:sz w:val="20"/>
          <w:szCs w:val="20"/>
          <w:vertAlign w:val="superscript"/>
          <w:lang w:eastAsia="pt-BR"/>
        </w:rPr>
        <w:t>®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. Em seguida, solicitou que cada aluno utilizasse as letras do nome do personagem para escrever símbolos de elementos químicos, comparar propriedades periódicas desses elementos e construir as fórmulas dos possíveis compostos formados por eles. Só valiam os símbolos formados pela leitura feita da esquerda para a direita e com letras subsequentes.</w:t>
      </w:r>
    </w:p>
    <w:p w14:paraId="06FD85F7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Um dos alunos recebeu o nome do personagem </w:t>
      </w:r>
      <w:proofErr w:type="spell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Bran</w:t>
      </w:r>
      <w:proofErr w:type="spellEnd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 Stark. Para esse personagem, o elemento com maior raio atômico representado pelas letras do </w:t>
      </w:r>
      <w:r w:rsidRPr="00E4611F">
        <w:rPr>
          <w:rFonts w:ascii="Verdana" w:eastAsia="Times New Roman" w:hAnsi="Verdana" w:cs="Helvetica"/>
          <w:b/>
          <w:bCs/>
          <w:sz w:val="20"/>
          <w:szCs w:val="20"/>
          <w:lang w:eastAsia="pt-BR"/>
        </w:rPr>
        <w:t>nome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e </w:t>
      </w:r>
      <w:r w:rsidRPr="00E4611F">
        <w:rPr>
          <w:rFonts w:ascii="Verdana" w:eastAsia="Times New Roman" w:hAnsi="Verdana" w:cs="Helvetica"/>
          <w:b/>
          <w:bCs/>
          <w:sz w:val="20"/>
          <w:szCs w:val="20"/>
          <w:lang w:eastAsia="pt-BR"/>
        </w:rPr>
        <w:t>sobrenome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e a fórmula do composto iônico formado pelos símbolos contidos nas letras do </w:t>
      </w:r>
      <w:r w:rsidRPr="00E4611F">
        <w:rPr>
          <w:rFonts w:ascii="Verdana" w:eastAsia="Times New Roman" w:hAnsi="Verdana" w:cs="Helvetica"/>
          <w:b/>
          <w:bCs/>
          <w:sz w:val="20"/>
          <w:szCs w:val="20"/>
          <w:lang w:eastAsia="pt-BR"/>
        </w:rPr>
        <w:t>sobrenome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são, respectivamente,</w:t>
      </w:r>
    </w:p>
    <w:p w14:paraId="47090D87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4158C1BE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a)     enxofre e KS.</w:t>
      </w:r>
    </w:p>
    <w:p w14:paraId="050D7DBA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b)     potássio e KS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.</w:t>
      </w:r>
    </w:p>
    <w:p w14:paraId="719D0B07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c)      boro e KS.</w:t>
      </w:r>
    </w:p>
    <w:p w14:paraId="30BD102B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d)     rádio e K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S.</w:t>
      </w:r>
    </w:p>
    <w:p w14:paraId="60220894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e)     nitrogênio e K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S.</w:t>
      </w:r>
    </w:p>
    <w:p w14:paraId="14AFF022" w14:textId="77777777" w:rsidR="00E4611F" w:rsidRPr="00E4611F" w:rsidRDefault="00E4611F" w:rsidP="00E4611F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C9BFE13" w14:textId="77777777" w:rsidR="00E4611F" w:rsidRPr="00E4611F" w:rsidRDefault="00E4611F" w:rsidP="00E4611F">
      <w:pPr>
        <w:pStyle w:val="PargrafodaLista"/>
        <w:numPr>
          <w:ilvl w:val="0"/>
          <w:numId w:val="3"/>
        </w:numPr>
        <w:spacing w:after="0" w:line="240" w:lineRule="auto"/>
        <w:ind w:left="-993" w:firstLine="0"/>
        <w:contextualSpacing w:val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O amianto foi um material muito empregado como matéria-prima na fabricação de materiais isolantes usados na construção civil, como o fibrocimento. O uso dessa fibra está em queda desde 1960, quando estudos confirmaram os efeitos cancerígenos desse material, principalmente sobre o aparelho respiratório. Entre os seus componentes, estão o dióxido de silício, SiO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, e o óxido de magnésio, </w:t>
      </w:r>
      <w:proofErr w:type="spell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MgO</w:t>
      </w:r>
      <w:proofErr w:type="spellEnd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. Com relação aos compostos SiO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 e </w:t>
      </w:r>
      <w:proofErr w:type="spell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MgO</w:t>
      </w:r>
      <w:proofErr w:type="spellEnd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, considere as afirmações seguintes.</w:t>
      </w:r>
    </w:p>
    <w:p w14:paraId="476F01CF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08A5330D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1.      Na ligação entre o magnésio (metal alcalino terroso) e o oxigênio (</w:t>
      </w:r>
      <w:proofErr w:type="spell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calcogênio</w:t>
      </w:r>
      <w:proofErr w:type="spellEnd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), há formação de um cátion Mg</w:t>
      </w:r>
      <w:r w:rsidRPr="00E4611F">
        <w:rPr>
          <w:rFonts w:ascii="Verdana" w:eastAsia="Times New Roman" w:hAnsi="Verdana" w:cs="Helvetica"/>
          <w:sz w:val="20"/>
          <w:szCs w:val="20"/>
          <w:vertAlign w:val="superscript"/>
          <w:lang w:eastAsia="pt-BR"/>
        </w:rPr>
        <w:t>2+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e um ânion O</w:t>
      </w:r>
      <w:r w:rsidRPr="00E4611F">
        <w:rPr>
          <w:rFonts w:ascii="Verdana" w:eastAsia="Times New Roman" w:hAnsi="Verdana" w:cs="Helvetica"/>
          <w:sz w:val="20"/>
          <w:szCs w:val="20"/>
          <w:vertAlign w:val="superscript"/>
          <w:lang w:eastAsia="pt-BR"/>
        </w:rPr>
        <w:t>2–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, sendo classificada como ligação iônica.</w:t>
      </w:r>
    </w:p>
    <w:p w14:paraId="44A42CD3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2.      Devido à posição do Si, na tabela periódica (família do carbono), as ligações entre o silício e os átomos de oxigênio são consideradas covalentes.</w:t>
      </w:r>
    </w:p>
    <w:p w14:paraId="69586FD8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3.      Em ambos os casos, a ligação entre os átomos do </w:t>
      </w:r>
      <w:proofErr w:type="spell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MgO</w:t>
      </w:r>
      <w:proofErr w:type="spellEnd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 e do SiO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é realizada através da interação entre cargas positivas e negativas, ou seja, ligações iônicas.</w:t>
      </w:r>
    </w:p>
    <w:p w14:paraId="00C79F78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b/>
          <w:bCs/>
          <w:sz w:val="20"/>
          <w:szCs w:val="20"/>
          <w:lang w:eastAsia="pt-BR"/>
        </w:rPr>
        <w:t>Dados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: Mg (Z = 12); Si (Z = 14); O (Z = 8)</w:t>
      </w:r>
    </w:p>
    <w:p w14:paraId="053D6496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1F48857E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Está(</w:t>
      </w:r>
      <w:proofErr w:type="spell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ão</w:t>
      </w:r>
      <w:proofErr w:type="spellEnd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) correta(s):</w:t>
      </w:r>
    </w:p>
    <w:p w14:paraId="3C35FE2F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7E652F98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a)     1 apenas.</w:t>
      </w:r>
    </w:p>
    <w:p w14:paraId="0ADFCC90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b)     3 apenas.</w:t>
      </w:r>
    </w:p>
    <w:p w14:paraId="46B76AFB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c)      1 e 2 apenas.</w:t>
      </w:r>
    </w:p>
    <w:p w14:paraId="059001A5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d)     1 e 3 apenas.</w:t>
      </w:r>
    </w:p>
    <w:p w14:paraId="009BBDFC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e)     1, 2 e 3.</w:t>
      </w:r>
    </w:p>
    <w:p w14:paraId="71D41202" w14:textId="77777777" w:rsidR="00E4611F" w:rsidRPr="00E4611F" w:rsidRDefault="00E4611F" w:rsidP="00E4611F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FC3D009" w14:textId="77777777" w:rsidR="00E4611F" w:rsidRPr="00E4611F" w:rsidRDefault="00E4611F" w:rsidP="00E4611F">
      <w:pPr>
        <w:pStyle w:val="PargrafodaLista"/>
        <w:numPr>
          <w:ilvl w:val="0"/>
          <w:numId w:val="3"/>
        </w:numPr>
        <w:spacing w:after="0" w:line="240" w:lineRule="auto"/>
        <w:ind w:left="-993" w:firstLine="0"/>
        <w:contextualSpacing w:val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Atente ao seguinte trecho da canção “</w:t>
      </w:r>
      <w:r w:rsidRPr="00E4611F">
        <w:rPr>
          <w:rFonts w:ascii="Verdana" w:eastAsia="Times New Roman" w:hAnsi="Verdana" w:cs="Helvetica"/>
          <w:i/>
          <w:iCs/>
          <w:sz w:val="20"/>
          <w:szCs w:val="20"/>
          <w:lang w:eastAsia="pt-BR"/>
        </w:rPr>
        <w:t>Quanta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” de Gilberto Gil: “Fragmento infinitésimo, quase apenas mental. Quantum granulado no mel. Quantum ondulado do sal. Mel de urânio, sal de rádio. Qualquer coisa quase ideal”.</w:t>
      </w:r>
    </w:p>
    <w:p w14:paraId="4610D1A5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0E4781D5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Considerando o trecho acima, assinale a afirmação verdadeira.</w:t>
      </w:r>
    </w:p>
    <w:p w14:paraId="684C8884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5B1E1C5F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a)    A fórmula química do composto formado entre o urânio e o rádio é </w:t>
      </w:r>
      <w:proofErr w:type="spell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RaU</w:t>
      </w:r>
      <w:proofErr w:type="spellEnd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.</w:t>
      </w:r>
    </w:p>
    <w:p w14:paraId="2D336259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b)    Quantum é a quantidade mínima de energia que um elétron do átomo do urânio pode ser </w:t>
      </w:r>
      <w:proofErr w:type="gram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emitida, propagada ou absorvida</w:t>
      </w:r>
      <w:proofErr w:type="gramEnd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 para o átomo do rádio.</w:t>
      </w:r>
    </w:p>
    <w:p w14:paraId="2750B126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c)    A fórmula química do composto formado pelo halogênio mais eletronegativo e o metal alcalino terroso citado por Gilberto Gil é o RaF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.</w:t>
      </w:r>
    </w:p>
    <w:p w14:paraId="5DA8B6D9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lastRenderedPageBreak/>
        <w:t>d)    O elemento químico urânio é um metal de transição da família dos lantanídeos.</w:t>
      </w:r>
    </w:p>
    <w:p w14:paraId="2C7B9DF1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e)    Nenhuma das alternativas.</w:t>
      </w:r>
    </w:p>
    <w:p w14:paraId="1D66EABD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10481361" w14:textId="77777777" w:rsidR="00E4611F" w:rsidRPr="00E4611F" w:rsidRDefault="00E4611F" w:rsidP="00E4611F">
      <w:pPr>
        <w:pStyle w:val="PargrafodaLista"/>
        <w:numPr>
          <w:ilvl w:val="0"/>
          <w:numId w:val="3"/>
        </w:numPr>
        <w:spacing w:after="0" w:line="240" w:lineRule="auto"/>
        <w:ind w:left="-993" w:firstLine="0"/>
        <w:contextualSpacing w:val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O átomo de cálcio pertence à família dos metais alcalinos terrosos e o átomo de flúor à família dos halogênios. O composto resultante e a ligação entre estes átomos serão</w:t>
      </w:r>
    </w:p>
    <w:p w14:paraId="381C24FD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2AC3D2F5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a)    CaF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com ligação covalente.</w:t>
      </w:r>
    </w:p>
    <w:p w14:paraId="3580BAB3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b)    </w:t>
      </w:r>
      <w:proofErr w:type="spell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CaF</w:t>
      </w:r>
      <w:proofErr w:type="spellEnd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 com ligação covalente.</w:t>
      </w:r>
    </w:p>
    <w:p w14:paraId="268739A0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c)    CaF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com ligação iônica.</w:t>
      </w:r>
    </w:p>
    <w:p w14:paraId="2CBA6560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d)    </w:t>
      </w:r>
      <w:proofErr w:type="spell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CaF</w:t>
      </w:r>
      <w:proofErr w:type="spellEnd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 com ligação iônica.</w:t>
      </w:r>
    </w:p>
    <w:p w14:paraId="05CFDAD6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e)    Ca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F com ligação covalente.</w:t>
      </w:r>
    </w:p>
    <w:p w14:paraId="120AF7BF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49CF101C" w14:textId="77777777" w:rsidR="00E4611F" w:rsidRPr="00E4611F" w:rsidRDefault="00E4611F" w:rsidP="00E4611F">
      <w:pPr>
        <w:pStyle w:val="PargrafodaLista"/>
        <w:numPr>
          <w:ilvl w:val="0"/>
          <w:numId w:val="3"/>
        </w:numPr>
        <w:spacing w:after="0" w:line="240" w:lineRule="auto"/>
        <w:ind w:left="-993" w:firstLine="0"/>
        <w:contextualSpacing w:val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Compostos iônicos são aqueles que apresentam ligação iônica. A ligação iônica é a ligação entre íons positivos e negativos, unidos por forças de atração eletrostática. (Texto adaptado de: </w:t>
      </w:r>
      <w:proofErr w:type="spell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Usberco</w:t>
      </w:r>
      <w:proofErr w:type="spellEnd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, João e Salvador, Edgard, </w:t>
      </w:r>
      <w:r w:rsidRPr="00E4611F">
        <w:rPr>
          <w:rFonts w:ascii="Verdana" w:eastAsia="Times New Roman" w:hAnsi="Verdana" w:cs="Helvetica"/>
          <w:i/>
          <w:iCs/>
          <w:sz w:val="20"/>
          <w:szCs w:val="20"/>
          <w:lang w:eastAsia="pt-BR"/>
        </w:rPr>
        <w:t>Química: química geral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, </w:t>
      </w:r>
      <w:proofErr w:type="spell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vol</w:t>
      </w:r>
      <w:proofErr w:type="spellEnd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 1, </w:t>
      </w:r>
      <w:proofErr w:type="spell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pág</w:t>
      </w:r>
      <w:proofErr w:type="spellEnd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 225, Saraiva, 2009).</w:t>
      </w:r>
    </w:p>
    <w:p w14:paraId="27A9E514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Sobre as propriedades e características de compostos iônicos são feitas as seguintes afirmativas:</w:t>
      </w:r>
    </w:p>
    <w:p w14:paraId="3BC6011D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36258F00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I.     apresentam brilho metálico.</w:t>
      </w:r>
    </w:p>
    <w:p w14:paraId="59EBC831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II.    apresentam elevadas temperaturas de fusão e ebulição.</w:t>
      </w:r>
    </w:p>
    <w:p w14:paraId="456BEDCC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III.  apresentam boa condutibilidade elétrica quando em solução aquosa.</w:t>
      </w:r>
    </w:p>
    <w:p w14:paraId="588E7776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IV.  são sólidos nas condições ambiente (25 ºC e 1atm).</w:t>
      </w:r>
    </w:p>
    <w:p w14:paraId="6C89C73A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V.   são pouco solúveis em solventes polares como a água.</w:t>
      </w:r>
    </w:p>
    <w:p w14:paraId="7CACE258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0F7447ED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Das afirmativas apresentadas estão corretas apenas</w:t>
      </w:r>
    </w:p>
    <w:p w14:paraId="7AF80F9C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197BBC93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a)    II, IV e V.</w:t>
      </w:r>
    </w:p>
    <w:p w14:paraId="3AFE1245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b)    II, III e IV.</w:t>
      </w:r>
    </w:p>
    <w:p w14:paraId="400FA3C1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c)    I, III e V.</w:t>
      </w:r>
    </w:p>
    <w:p w14:paraId="3309EFEA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d)    I, IV e V.</w:t>
      </w:r>
    </w:p>
    <w:p w14:paraId="1F45C4D1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e)    I, II e III.</w:t>
      </w:r>
    </w:p>
    <w:p w14:paraId="529C537A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523B4915" w14:textId="353BD2BE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1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>0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) Um átomo neutro de um elemento químico apresenta um elétron na última camada. É correto afirmar que esse átomo</w:t>
      </w:r>
    </w:p>
    <w:p w14:paraId="476F9BB2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1FB4D92D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a)    tem tendência a perder 2 elétrons para se estabilizar.</w:t>
      </w:r>
    </w:p>
    <w:p w14:paraId="77FC6132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b)    é um gás nobre.</w:t>
      </w:r>
    </w:p>
    <w:p w14:paraId="2829B0CE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c)    pertence à família 2 da classificação periódica.</w:t>
      </w:r>
    </w:p>
    <w:p w14:paraId="62708934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d)    tem tendência a perder 1 elétron para se estabilizar.</w:t>
      </w:r>
    </w:p>
    <w:p w14:paraId="124C7CD7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e)    pertence à família 5 da classificação periódica.</w:t>
      </w:r>
    </w:p>
    <w:p w14:paraId="1B5DFBA1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7F8B19D0" w14:textId="77777777" w:rsidR="00E4611F" w:rsidRPr="00E4611F" w:rsidRDefault="00E4611F" w:rsidP="00E4611F">
      <w:pPr>
        <w:pStyle w:val="PargrafodaLista"/>
        <w:numPr>
          <w:ilvl w:val="0"/>
          <w:numId w:val="6"/>
        </w:numPr>
        <w:spacing w:after="0" w:line="240" w:lineRule="auto"/>
        <w:ind w:left="-993" w:firstLine="0"/>
        <w:contextualSpacing w:val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Um composto é formado pelo cátion X e ânion Y, com fórmula química representada por X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Y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3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. A respeito desse composto, assinale a alternativa </w:t>
      </w:r>
      <w:r w:rsidRPr="00E4611F">
        <w:rPr>
          <w:rFonts w:ascii="Verdana" w:eastAsia="Times New Roman" w:hAnsi="Verdana" w:cs="Helvetica"/>
          <w:b/>
          <w:bCs/>
          <w:sz w:val="20"/>
          <w:szCs w:val="20"/>
          <w:lang w:eastAsia="pt-BR"/>
        </w:rPr>
        <w:t>correta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.</w:t>
      </w:r>
    </w:p>
    <w:p w14:paraId="166A47F6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0657648A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a)    O átomo X possui 2 elétrons na camada de valência.</w:t>
      </w:r>
    </w:p>
    <w:p w14:paraId="61B8B023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b)    O átomo Y possui 6 elétrons na camada de valência.</w:t>
      </w:r>
    </w:p>
    <w:p w14:paraId="054A1CCA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c)    O átomo Y possui 2 elétrons na camada de valência.</w:t>
      </w:r>
    </w:p>
    <w:p w14:paraId="073F1E58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d)    O átomo X possui 6 elétrons na camada de valência.</w:t>
      </w:r>
    </w:p>
    <w:p w14:paraId="1B7BC8D9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e)    O composto se estabiliza por ligação química covalente.</w:t>
      </w:r>
    </w:p>
    <w:p w14:paraId="76D4ED1E" w14:textId="3C093BB5" w:rsidR="00E4611F" w:rsidRDefault="00E4611F" w:rsidP="00E4611F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5F50CDB1" w14:textId="1660696B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12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) Alguns átomos podem reagir e rearrumar seus elétrons de valência de acordo com a força atrativa que ocorre entre eles. As forças de atração que ocorrem entre os átomos e permitem que eles alcancem estabilidade são denominadas ligações químicas. De acordo com a posição dos átomos na tabela periódica é possível prever o tipo de ligação que será estabelecida entre os átomos.</w:t>
      </w:r>
    </w:p>
    <w:p w14:paraId="39EFF10B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44FF027F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A ligação química estabelecida entre o metal alcalino do quarto período e o </w:t>
      </w:r>
      <w:proofErr w:type="spell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calcogênio</w:t>
      </w:r>
      <w:proofErr w:type="spellEnd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 do segundo período é classificada como:</w:t>
      </w:r>
    </w:p>
    <w:p w14:paraId="060F9144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1E4489FD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a)       covalente coordenada.</w:t>
      </w:r>
    </w:p>
    <w:p w14:paraId="466E6FCC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b)       covalente normal.</w:t>
      </w:r>
    </w:p>
    <w:p w14:paraId="15C3CA7E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c)       dipolo-dipolo.</w:t>
      </w:r>
    </w:p>
    <w:p w14:paraId="133BEE09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lastRenderedPageBreak/>
        <w:t>d)       metálica.</w:t>
      </w:r>
    </w:p>
    <w:p w14:paraId="7D2793D3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e)       iônica.</w:t>
      </w:r>
    </w:p>
    <w:p w14:paraId="4944612D" w14:textId="77777777" w:rsidR="00E4611F" w:rsidRPr="00E4611F" w:rsidRDefault="00E4611F" w:rsidP="00E4611F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1999241" w14:textId="77777777" w:rsidR="00E4611F" w:rsidRPr="00E4611F" w:rsidRDefault="00E4611F" w:rsidP="00E4611F">
      <w:pPr>
        <w:pStyle w:val="PargrafodaLista"/>
        <w:numPr>
          <w:ilvl w:val="0"/>
          <w:numId w:val="7"/>
        </w:numPr>
        <w:spacing w:after="0" w:line="240" w:lineRule="auto"/>
        <w:ind w:left="-993" w:firstLine="0"/>
        <w:contextualSpacing w:val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Os organismos utilizam muitos metais e íons metálicos para suas funções bioquímicas essenciais, mas o excesso de alguma dessas espécies pode ter efeito tóxico e até provocar a morte.</w:t>
      </w:r>
    </w:p>
    <w:p w14:paraId="5B8CB947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40ACC7B0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A tabela a seguir apresenta a dose letal de alguns elementos na dieta humana:</w:t>
      </w:r>
    </w:p>
    <w:p w14:paraId="3F757E2F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1976A359" w14:textId="77777777" w:rsidR="00E4611F" w:rsidRPr="00E4611F" w:rsidRDefault="00E4611F" w:rsidP="00E4611F">
      <w:pPr>
        <w:spacing w:after="0" w:line="240" w:lineRule="auto"/>
        <w:ind w:left="-993"/>
        <w:jc w:val="center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noProof/>
          <w:sz w:val="20"/>
          <w:szCs w:val="20"/>
          <w:vertAlign w:val="subscript"/>
          <w:lang w:eastAsia="pt-BR"/>
        </w:rPr>
        <w:drawing>
          <wp:inline distT="0" distB="0" distL="0" distR="0" wp14:anchorId="2682731E" wp14:editId="7587201C">
            <wp:extent cx="2333625" cy="1095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51BD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04FDB9A6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Entre os metais apresentados, o que estabelecerá com o oxigênio ligação de maior caráter iônico é o:</w:t>
      </w:r>
    </w:p>
    <w:p w14:paraId="14C7BDB2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4DC50578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a)     Ag;</w:t>
      </w:r>
    </w:p>
    <w:p w14:paraId="1A6FA217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b)     Ba;</w:t>
      </w:r>
    </w:p>
    <w:p w14:paraId="47AA097F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c)     Cr;</w:t>
      </w:r>
    </w:p>
    <w:p w14:paraId="613B2F5E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d)     Hg;</w:t>
      </w:r>
    </w:p>
    <w:p w14:paraId="36950802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e)     Pb.</w:t>
      </w:r>
    </w:p>
    <w:p w14:paraId="0E610CEC" w14:textId="77777777" w:rsidR="00E4611F" w:rsidRPr="00E4611F" w:rsidRDefault="00E4611F" w:rsidP="00E4611F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C396531" w14:textId="77777777" w:rsidR="00E4611F" w:rsidRPr="00E4611F" w:rsidRDefault="00E4611F" w:rsidP="00E4611F">
      <w:pPr>
        <w:pStyle w:val="PargrafodaLista"/>
        <w:numPr>
          <w:ilvl w:val="0"/>
          <w:numId w:val="7"/>
        </w:numPr>
        <w:spacing w:after="0" w:line="240" w:lineRule="auto"/>
        <w:ind w:left="-993" w:firstLine="0"/>
        <w:contextualSpacing w:val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Os elementos fictícios X, Y, Z e T formam óxidos de fórmulas moleculares X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O; Y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O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3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; ZO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 xml:space="preserve"> e TO. Considerando que estes elementos possam reagir com nitrogênio, assinale a alternativa correta para as prováveis fórmulas de seus </w:t>
      </w:r>
      <w:proofErr w:type="spellStart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nitretos</w:t>
      </w:r>
      <w:proofErr w:type="spellEnd"/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.</w:t>
      </w:r>
    </w:p>
    <w:p w14:paraId="00EBF022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7667E7F8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a)  X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3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N; Y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N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3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; ZN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; T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3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N.</w:t>
      </w:r>
    </w:p>
    <w:p w14:paraId="0B3B07F7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b)    X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N3; YN; ZN; T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N.</w:t>
      </w:r>
    </w:p>
    <w:p w14:paraId="72AD38EA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c) XN; Y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N; Z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N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3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; T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N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5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.</w:t>
      </w:r>
    </w:p>
    <w:p w14:paraId="7A6D4CF5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d)    X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3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N; YN; Z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3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N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4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; T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3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N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.</w:t>
      </w:r>
    </w:p>
    <w:p w14:paraId="4E2E5F32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e) X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N; Y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3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N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; Z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3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N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; TN</w:t>
      </w:r>
      <w:r w:rsidRPr="00E4611F">
        <w:rPr>
          <w:rFonts w:ascii="Verdana" w:eastAsia="Times New Roman" w:hAnsi="Verdana" w:cs="Helvetica"/>
          <w:sz w:val="20"/>
          <w:szCs w:val="20"/>
          <w:vertAlign w:val="subscript"/>
          <w:lang w:eastAsia="pt-BR"/>
        </w:rPr>
        <w:t>2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.</w:t>
      </w:r>
    </w:p>
    <w:p w14:paraId="6406D54F" w14:textId="77777777" w:rsidR="00E4611F" w:rsidRPr="00E4611F" w:rsidRDefault="00E4611F" w:rsidP="00E4611F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53210DC" w14:textId="5BFE4B05" w:rsidR="00E4611F" w:rsidRPr="00E4611F" w:rsidRDefault="00E4611F" w:rsidP="00E4611F">
      <w:pPr>
        <w:pStyle w:val="PargrafodaLista"/>
        <w:spacing w:after="0" w:line="240" w:lineRule="auto"/>
        <w:ind w:left="-993"/>
        <w:contextualSpacing w:val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1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>5</w:t>
      </w: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) Considerando o segundo período da tabela periódica, na ordem em que os elementos aparecem, a ligação química com maior caráter iônico é esperada entre</w:t>
      </w:r>
    </w:p>
    <w:p w14:paraId="1CBDCDF9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 </w:t>
      </w:r>
    </w:p>
    <w:p w14:paraId="38937B49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a)     F e O.</w:t>
      </w:r>
    </w:p>
    <w:p w14:paraId="0CED7158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b)     Li e F.</w:t>
      </w:r>
    </w:p>
    <w:p w14:paraId="0C21FDEF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c)     C e N.</w:t>
      </w:r>
    </w:p>
    <w:p w14:paraId="0F177FD0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d)     Ne e Be.</w:t>
      </w:r>
    </w:p>
    <w:p w14:paraId="138EF4B4" w14:textId="77777777" w:rsidR="00E4611F" w:rsidRPr="00E4611F" w:rsidRDefault="00E4611F" w:rsidP="00E4611F">
      <w:pPr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4611F">
        <w:rPr>
          <w:rFonts w:ascii="Verdana" w:eastAsia="Times New Roman" w:hAnsi="Verdana" w:cs="Helvetica"/>
          <w:sz w:val="20"/>
          <w:szCs w:val="20"/>
          <w:lang w:eastAsia="pt-BR"/>
        </w:rPr>
        <w:t>e)     Be e Ba.</w:t>
      </w:r>
    </w:p>
    <w:p w14:paraId="6E4E6252" w14:textId="77777777" w:rsidR="00E4611F" w:rsidRPr="00E4611F" w:rsidRDefault="00E4611F" w:rsidP="00E4611F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312F1A5" w14:textId="77777777" w:rsidR="007D07B0" w:rsidRPr="00E4611F" w:rsidRDefault="007D07B0" w:rsidP="00E4611F">
      <w:pPr>
        <w:ind w:left="-993"/>
      </w:pPr>
    </w:p>
    <w:p w14:paraId="78CD184F" w14:textId="4590DCC7" w:rsidR="007D07B0" w:rsidRDefault="007D07B0" w:rsidP="00DC7A8C">
      <w:pPr>
        <w:ind w:left="-1077"/>
        <w:jc w:val="right"/>
      </w:pPr>
    </w:p>
    <w:p w14:paraId="61729D3A" w14:textId="0506993C" w:rsidR="00E4611F" w:rsidRDefault="00E4611F" w:rsidP="00DC7A8C">
      <w:pPr>
        <w:ind w:left="-1077"/>
        <w:jc w:val="right"/>
      </w:pPr>
    </w:p>
    <w:p w14:paraId="69313A22" w14:textId="6B8DCE1B" w:rsidR="00E4611F" w:rsidRPr="00E4611F" w:rsidRDefault="00E4611F" w:rsidP="00E4611F">
      <w:pPr>
        <w:ind w:left="-1077"/>
        <w:jc w:val="center"/>
        <w:rPr>
          <w:b/>
          <w:bCs/>
        </w:rPr>
      </w:pPr>
      <w:r w:rsidRPr="00E4611F">
        <w:rPr>
          <w:b/>
          <w:bCs/>
        </w:rPr>
        <w:t>BOA PROVA!!</w:t>
      </w:r>
    </w:p>
    <w:sectPr w:rsidR="00E4611F" w:rsidRPr="00E4611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D2C0F" w14:textId="77777777" w:rsidR="0013495F" w:rsidRDefault="0013495F" w:rsidP="009851F2">
      <w:pPr>
        <w:spacing w:after="0" w:line="240" w:lineRule="auto"/>
      </w:pPr>
      <w:r>
        <w:separator/>
      </w:r>
    </w:p>
  </w:endnote>
  <w:endnote w:type="continuationSeparator" w:id="0">
    <w:p w14:paraId="3C261EC4" w14:textId="77777777" w:rsidR="0013495F" w:rsidRDefault="0013495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9D47215" w14:textId="77777777" w:rsidR="007D07B0" w:rsidRDefault="007D07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512">
          <w:rPr>
            <w:noProof/>
          </w:rPr>
          <w:t>4</w:t>
        </w:r>
        <w:r>
          <w:fldChar w:fldCharType="end"/>
        </w:r>
      </w:p>
    </w:sdtContent>
  </w:sdt>
  <w:p w14:paraId="4629862A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3166038" w14:textId="77777777" w:rsidR="00093F84" w:rsidRDefault="00093F84" w:rsidP="00093F84">
        <w:pPr>
          <w:pStyle w:val="Rodap"/>
          <w:tabs>
            <w:tab w:val="clear" w:pos="8504"/>
          </w:tabs>
          <w:jc w:val="right"/>
        </w:pPr>
        <w:r>
          <w:t xml:space="preserve">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D3512">
          <w:rPr>
            <w:noProof/>
          </w:rPr>
          <w:t>1</w:t>
        </w:r>
        <w:r>
          <w:fldChar w:fldCharType="end"/>
        </w:r>
      </w:p>
    </w:sdtContent>
  </w:sdt>
  <w:p w14:paraId="0C76089B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0AAD8" w14:textId="77777777" w:rsidR="0013495F" w:rsidRDefault="0013495F" w:rsidP="009851F2">
      <w:pPr>
        <w:spacing w:after="0" w:line="240" w:lineRule="auto"/>
      </w:pPr>
      <w:r>
        <w:separator/>
      </w:r>
    </w:p>
  </w:footnote>
  <w:footnote w:type="continuationSeparator" w:id="0">
    <w:p w14:paraId="6A450A98" w14:textId="77777777" w:rsidR="0013495F" w:rsidRDefault="0013495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75D5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DFB2579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06D97C89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A13F5"/>
    <w:multiLevelType w:val="hybridMultilevel"/>
    <w:tmpl w:val="131ED40C"/>
    <w:lvl w:ilvl="0" w:tplc="04160011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A1BB1"/>
    <w:multiLevelType w:val="hybridMultilevel"/>
    <w:tmpl w:val="FB163182"/>
    <w:lvl w:ilvl="0" w:tplc="B75A811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457CC"/>
    <w:multiLevelType w:val="hybridMultilevel"/>
    <w:tmpl w:val="7D22234A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D13D4"/>
    <w:multiLevelType w:val="hybridMultilevel"/>
    <w:tmpl w:val="C422C14E"/>
    <w:lvl w:ilvl="0" w:tplc="F1502764">
      <w:start w:val="1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442DF"/>
    <w:multiLevelType w:val="hybridMultilevel"/>
    <w:tmpl w:val="49E09360"/>
    <w:lvl w:ilvl="0" w:tplc="6ED201D0">
      <w:start w:val="13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93F84"/>
    <w:rsid w:val="000B39A7"/>
    <w:rsid w:val="000F03A2"/>
    <w:rsid w:val="0013495F"/>
    <w:rsid w:val="001A0715"/>
    <w:rsid w:val="001C4278"/>
    <w:rsid w:val="001F2D7D"/>
    <w:rsid w:val="00292500"/>
    <w:rsid w:val="002B28EF"/>
    <w:rsid w:val="002B3C84"/>
    <w:rsid w:val="002E0452"/>
    <w:rsid w:val="002E3D8E"/>
    <w:rsid w:val="00323F29"/>
    <w:rsid w:val="003335D4"/>
    <w:rsid w:val="00333E09"/>
    <w:rsid w:val="0034676E"/>
    <w:rsid w:val="00360777"/>
    <w:rsid w:val="003B4513"/>
    <w:rsid w:val="003D20C7"/>
    <w:rsid w:val="0040381F"/>
    <w:rsid w:val="0045731F"/>
    <w:rsid w:val="00466D7A"/>
    <w:rsid w:val="004A1876"/>
    <w:rsid w:val="004F5938"/>
    <w:rsid w:val="005F6252"/>
    <w:rsid w:val="006451D4"/>
    <w:rsid w:val="006E1771"/>
    <w:rsid w:val="006E26DF"/>
    <w:rsid w:val="00735AE3"/>
    <w:rsid w:val="007D07B0"/>
    <w:rsid w:val="00824D86"/>
    <w:rsid w:val="0086497B"/>
    <w:rsid w:val="0087463C"/>
    <w:rsid w:val="008D3512"/>
    <w:rsid w:val="00914A2F"/>
    <w:rsid w:val="009521D6"/>
    <w:rsid w:val="0098193B"/>
    <w:rsid w:val="009851F2"/>
    <w:rsid w:val="009C3431"/>
    <w:rsid w:val="00A60A0D"/>
    <w:rsid w:val="00A84FD5"/>
    <w:rsid w:val="00AC2CBC"/>
    <w:rsid w:val="00B008E6"/>
    <w:rsid w:val="00B0295A"/>
    <w:rsid w:val="00B71635"/>
    <w:rsid w:val="00BB343C"/>
    <w:rsid w:val="00BE32F2"/>
    <w:rsid w:val="00CB3C98"/>
    <w:rsid w:val="00CC2AD7"/>
    <w:rsid w:val="00CD3049"/>
    <w:rsid w:val="00CF052E"/>
    <w:rsid w:val="00CF09CE"/>
    <w:rsid w:val="00D2144E"/>
    <w:rsid w:val="00D3757A"/>
    <w:rsid w:val="00D73612"/>
    <w:rsid w:val="00DC7A8C"/>
    <w:rsid w:val="00E4611F"/>
    <w:rsid w:val="00E77542"/>
    <w:rsid w:val="00F034E6"/>
    <w:rsid w:val="00F16B25"/>
    <w:rsid w:val="00F44BF8"/>
    <w:rsid w:val="00F62009"/>
    <w:rsid w:val="00F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E1CFA"/>
  <w15:chartTrackingRefBased/>
  <w15:docId w15:val="{45E2231B-5743-45DE-BA9D-FC9BCE4B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3C665-99F0-4E04-829B-2CA8EE85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1472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Zero</cp:lastModifiedBy>
  <cp:revision>2</cp:revision>
  <cp:lastPrinted>2018-08-06T13:00:00Z</cp:lastPrinted>
  <dcterms:created xsi:type="dcterms:W3CDTF">2021-05-12T18:26:00Z</dcterms:created>
  <dcterms:modified xsi:type="dcterms:W3CDTF">2021-05-12T18:26:00Z</dcterms:modified>
</cp:coreProperties>
</file>