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0840E" w14:textId="1CF0F472" w:rsidR="005A5F0A" w:rsidRPr="005A5F0A" w:rsidRDefault="005A5F0A" w:rsidP="005A5F0A">
      <w:pPr>
        <w:spacing w:after="0"/>
        <w:ind w:left="-709"/>
        <w:jc w:val="center"/>
        <w:rPr>
          <w:b/>
          <w:bCs/>
        </w:rPr>
      </w:pPr>
      <w:r w:rsidRPr="005A5F0A">
        <w:rPr>
          <w:b/>
          <w:bCs/>
        </w:rPr>
        <w:t>COLÉGIO LICEU UNIDADE II</w:t>
      </w:r>
    </w:p>
    <w:p w14:paraId="72E51E45" w14:textId="13713024" w:rsidR="005A5F0A" w:rsidRDefault="005A5F0A" w:rsidP="005A5F0A">
      <w:pPr>
        <w:spacing w:after="0"/>
        <w:ind w:left="-709"/>
      </w:pPr>
      <w:r>
        <w:t>Turma: 3° ano EM</w:t>
      </w:r>
    </w:p>
    <w:p w14:paraId="4A73CB7D" w14:textId="62DE8816" w:rsidR="005A5F0A" w:rsidRDefault="005A5F0A" w:rsidP="005A5F0A">
      <w:pPr>
        <w:spacing w:after="0"/>
        <w:ind w:left="-709"/>
      </w:pPr>
      <w:r>
        <w:t>Professor: Milton Basto Lira</w:t>
      </w:r>
    </w:p>
    <w:p w14:paraId="0E17A98F" w14:textId="7AA89756" w:rsidR="005A5F0A" w:rsidRDefault="005A5F0A" w:rsidP="005A5F0A">
      <w:pPr>
        <w:spacing w:after="0"/>
        <w:ind w:left="-709"/>
      </w:pPr>
      <w:r>
        <w:t>Disciplina: Química</w:t>
      </w:r>
    </w:p>
    <w:p w14:paraId="5CBC6444" w14:textId="425F6775" w:rsidR="005A5F0A" w:rsidRPr="005A5F0A" w:rsidRDefault="005A5F0A" w:rsidP="005A5F0A">
      <w:pPr>
        <w:spacing w:after="0"/>
        <w:ind w:left="-709"/>
        <w:jc w:val="center"/>
        <w:rPr>
          <w:b/>
          <w:bCs/>
        </w:rPr>
      </w:pPr>
      <w:r w:rsidRPr="005A5F0A">
        <w:rPr>
          <w:b/>
          <w:bCs/>
        </w:rPr>
        <w:t>Simulado de Química</w:t>
      </w:r>
    </w:p>
    <w:p w14:paraId="6076F15A" w14:textId="6110DCC7" w:rsidR="000E6180" w:rsidRPr="005A5F0A" w:rsidRDefault="005A5F0A" w:rsidP="005A5F0A">
      <w:pPr>
        <w:spacing w:after="0"/>
        <w:ind w:left="-709"/>
        <w:jc w:val="center"/>
        <w:rPr>
          <w:b/>
          <w:bCs/>
        </w:rPr>
      </w:pPr>
      <w:r w:rsidRPr="005A5F0A">
        <w:rPr>
          <w:b/>
          <w:bCs/>
        </w:rPr>
        <w:t>3° BIMESTRE</w:t>
      </w:r>
    </w:p>
    <w:p w14:paraId="4C42E486" w14:textId="3D45C2AB" w:rsidR="00F567CC" w:rsidRPr="00F567CC" w:rsidRDefault="00F567CC" w:rsidP="005A5F0A">
      <w:pPr>
        <w:spacing w:after="0"/>
        <w:ind w:left="-709"/>
      </w:pPr>
    </w:p>
    <w:p w14:paraId="224D6EDA" w14:textId="23A832AC" w:rsidR="00F567CC" w:rsidRPr="005A5F0A" w:rsidRDefault="00F567CC" w:rsidP="005A5F0A">
      <w:pPr>
        <w:pStyle w:val="PargrafodaLista"/>
        <w:numPr>
          <w:ilvl w:val="0"/>
          <w:numId w:val="1"/>
        </w:numPr>
        <w:spacing w:after="0"/>
        <w:ind w:left="-709" w:firstLine="0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Considere a </w:t>
      </w:r>
      <w:proofErr w:type="spellStart"/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liotironina</w:t>
      </w:r>
      <w:proofErr w:type="spellEnd"/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um hormônio produzido pela glândula tireoide, também conhecido como T3.</w:t>
      </w:r>
    </w:p>
    <w:p w14:paraId="0FA270C6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65CD0BA8" w14:textId="105B618E" w:rsidR="00F567CC" w:rsidRPr="00F567CC" w:rsidRDefault="00F567CC" w:rsidP="005A5F0A">
      <w:pPr>
        <w:spacing w:after="0" w:line="240" w:lineRule="auto"/>
        <w:ind w:left="-709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497ED8BC" wp14:editId="703A8709">
            <wp:extent cx="2543175" cy="1933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D571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Dentre as funções orgânicas presentes na molécula de </w:t>
      </w:r>
      <w:proofErr w:type="spellStart"/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liotironina</w:t>
      </w:r>
      <w:proofErr w:type="spellEnd"/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encontra-se a função</w:t>
      </w:r>
    </w:p>
    <w:p w14:paraId="446F17AF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74EC60EC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 éster.</w:t>
      </w:r>
    </w:p>
    <w:p w14:paraId="2B4F4176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 amida.</w:t>
      </w:r>
    </w:p>
    <w:p w14:paraId="1A8F0BEF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c)    fenol.</w:t>
      </w:r>
    </w:p>
    <w:p w14:paraId="7CC98EE9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 aldeído.</w:t>
      </w:r>
    </w:p>
    <w:p w14:paraId="5B7C7E99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 cetona.</w:t>
      </w:r>
    </w:p>
    <w:p w14:paraId="1EB9909B" w14:textId="17BE8E70" w:rsidR="00F567CC" w:rsidRPr="005A5F0A" w:rsidRDefault="00F567CC" w:rsidP="005A5F0A">
      <w:pPr>
        <w:tabs>
          <w:tab w:val="left" w:pos="1200"/>
        </w:tabs>
        <w:spacing w:after="0"/>
        <w:ind w:left="-709"/>
      </w:pPr>
    </w:p>
    <w:p w14:paraId="28C75C7D" w14:textId="21B00E60" w:rsidR="00F567CC" w:rsidRPr="005A5F0A" w:rsidRDefault="00F567CC" w:rsidP="005A5F0A">
      <w:pPr>
        <w:pStyle w:val="PargrafodaLista"/>
        <w:numPr>
          <w:ilvl w:val="0"/>
          <w:numId w:val="1"/>
        </w:numPr>
        <w:spacing w:after="0" w:line="240" w:lineRule="auto"/>
        <w:ind w:left="-709" w:firstLine="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Observe a estrutura da fenolftaleína.</w:t>
      </w:r>
    </w:p>
    <w:p w14:paraId="0333E8AD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7971F056" w14:textId="46E74DFF" w:rsidR="00F567CC" w:rsidRPr="00F567CC" w:rsidRDefault="00F567CC" w:rsidP="005A5F0A">
      <w:pPr>
        <w:spacing w:after="0" w:line="240" w:lineRule="auto"/>
        <w:ind w:left="-709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374D3A6E" wp14:editId="06A018E2">
            <wp:extent cx="2162175" cy="16478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1BFE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55249658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Além da função fenol, identificamos o grupo funcional pertencente à função</w:t>
      </w:r>
    </w:p>
    <w:p w14:paraId="77A89B36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1A576061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 ácido carboxílico.</w:t>
      </w:r>
    </w:p>
    <w:p w14:paraId="25192329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 aldeído.</w:t>
      </w:r>
    </w:p>
    <w:p w14:paraId="50669F08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 álcool.</w:t>
      </w:r>
    </w:p>
    <w:p w14:paraId="0BEFC628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d)    éster.</w:t>
      </w:r>
    </w:p>
    <w:p w14:paraId="0891B49E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 éter.</w:t>
      </w:r>
    </w:p>
    <w:p w14:paraId="046B1DC8" w14:textId="5F3282AD" w:rsidR="00F567CC" w:rsidRPr="005A5F0A" w:rsidRDefault="00F567CC" w:rsidP="005A5F0A">
      <w:pPr>
        <w:tabs>
          <w:tab w:val="left" w:pos="1200"/>
        </w:tabs>
        <w:spacing w:after="0"/>
        <w:ind w:left="-709"/>
      </w:pPr>
    </w:p>
    <w:p w14:paraId="6D9DFAAD" w14:textId="71FC8C45" w:rsidR="00F567CC" w:rsidRPr="005A5F0A" w:rsidRDefault="00F567CC" w:rsidP="005A5F0A">
      <w:pPr>
        <w:pStyle w:val="PargrafodaLista"/>
        <w:numPr>
          <w:ilvl w:val="0"/>
          <w:numId w:val="1"/>
        </w:numPr>
        <w:spacing w:after="0" w:line="240" w:lineRule="auto"/>
        <w:ind w:left="-709" w:firstLine="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Atualmente, parece que a Química vem seduzindo as pessoas e tem-se observado um número cada vez maior de pessoas portando tatuagens que remetem ao conhecimento químico. As figuras a seguir mostram duas tatuagens muito parecidas, com as correspondentes imagens tatuadas mais bem definidas abaixo.</w:t>
      </w:r>
    </w:p>
    <w:p w14:paraId="60A6A1FA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73A0D9A5" w14:textId="14F63E12" w:rsidR="00F567CC" w:rsidRPr="00F567CC" w:rsidRDefault="00F567CC" w:rsidP="005A5F0A">
      <w:pPr>
        <w:spacing w:after="0" w:line="240" w:lineRule="auto"/>
        <w:ind w:left="-709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lastRenderedPageBreak/>
        <w:drawing>
          <wp:inline distT="0" distB="0" distL="0" distR="0" wp14:anchorId="699EA223" wp14:editId="51611883">
            <wp:extent cx="2447925" cy="11239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895F" w14:textId="34E30F2B" w:rsidR="00F567CC" w:rsidRPr="00F567CC" w:rsidRDefault="00F567CC" w:rsidP="005A5F0A">
      <w:pPr>
        <w:spacing w:after="0" w:line="240" w:lineRule="auto"/>
        <w:ind w:left="-709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05BF0DC2" wp14:editId="54AABB5F">
            <wp:extent cx="1638300" cy="762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  <w:r w:rsidRPr="005A5F0A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0D7F7451" wp14:editId="0E2514FF">
            <wp:extent cx="1847850" cy="9810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FA3A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37002829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As imagens representam duas fórmulas estruturais, que correspondem a dois</w:t>
      </w:r>
    </w:p>
    <w:p w14:paraId="1C11835E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66E95D40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 compostos que são isômeros entre si.</w:t>
      </w:r>
    </w:p>
    <w:p w14:paraId="21AB519E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b)    modos de representar o mesmo composto.</w:t>
      </w:r>
    </w:p>
    <w:p w14:paraId="4466ED6B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 compostos que não são isômeros.</w:t>
      </w:r>
    </w:p>
    <w:p w14:paraId="3BAF059A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 compostos que diferem nas posições das ligações duplas.</w:t>
      </w:r>
    </w:p>
    <w:p w14:paraId="2FCC088E" w14:textId="45B80245" w:rsidR="00F567CC" w:rsidRPr="005A5F0A" w:rsidRDefault="00F567CC" w:rsidP="005A5F0A">
      <w:pPr>
        <w:tabs>
          <w:tab w:val="left" w:pos="1200"/>
        </w:tabs>
        <w:spacing w:after="0"/>
        <w:ind w:left="-709"/>
      </w:pPr>
    </w:p>
    <w:p w14:paraId="606D705C" w14:textId="08BE04F3" w:rsidR="00F567CC" w:rsidRPr="005A5F0A" w:rsidRDefault="00F567CC" w:rsidP="005A5F0A">
      <w:pPr>
        <w:pStyle w:val="PargrafodaLista"/>
        <w:numPr>
          <w:ilvl w:val="0"/>
          <w:numId w:val="1"/>
        </w:numPr>
        <w:spacing w:after="0" w:line="240" w:lineRule="auto"/>
        <w:ind w:left="-709" w:firstLine="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O gengibre é uma raiz tuberosa que apresenta diferentes ações terapêuticas: bactericida, desintoxicante e ainda melhora o desempenho do sistema digestivo, respiratório e circulatório. A </w:t>
      </w:r>
      <w:proofErr w:type="spellStart"/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gingerona</w:t>
      </w:r>
      <w:proofErr w:type="spellEnd"/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estrutura abaixo, é umas das substâncias orgânicas que podem ser extraídas do gengibre.</w:t>
      </w:r>
    </w:p>
    <w:p w14:paraId="617C6DA2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7D86D57C" w14:textId="6B2642CD" w:rsidR="00F567CC" w:rsidRPr="00F567CC" w:rsidRDefault="00F567CC" w:rsidP="005A5F0A">
      <w:pPr>
        <w:spacing w:after="0" w:line="240" w:lineRule="auto"/>
        <w:ind w:left="-709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03CCBCA3" wp14:editId="4C1F6303">
            <wp:extent cx="2000250" cy="9810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FCFE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2BCE7B5C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Sobre a molécula acima, são feitas as afirmações.</w:t>
      </w:r>
    </w:p>
    <w:p w14:paraId="2B5F3F28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0006A6FE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I.     Apresenta anel aromático e </w:t>
      </w:r>
      <w:proofErr w:type="spellStart"/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heteroátomo</w:t>
      </w:r>
      <w:proofErr w:type="spellEnd"/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14:paraId="1A41205D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II.    O carbono </w:t>
      </w:r>
      <w:proofErr w:type="spellStart"/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carbonílico</w:t>
      </w:r>
      <w:proofErr w:type="spellEnd"/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apresenta número de oxidação igual a +2.</w:t>
      </w:r>
    </w:p>
    <w:p w14:paraId="4F834B34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III.  Apresenta as funções orgânicas éter, álcool e cetona.</w:t>
      </w:r>
    </w:p>
    <w:p w14:paraId="7AE8F2F5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55BD8C4D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É correto o que se </w:t>
      </w:r>
      <w:proofErr w:type="spellStart"/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afirma</w:t>
      </w:r>
      <w:proofErr w:type="spellEnd"/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:</w:t>
      </w:r>
    </w:p>
    <w:p w14:paraId="63BC4401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4889D8FE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 apenas em II e III.</w:t>
      </w:r>
    </w:p>
    <w:p w14:paraId="6B566110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b)    apenas em I e II.</w:t>
      </w:r>
    </w:p>
    <w:p w14:paraId="6BD68604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 apenas em I e III.</w:t>
      </w:r>
    </w:p>
    <w:p w14:paraId="1FE0342D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 em I, II e III.</w:t>
      </w:r>
    </w:p>
    <w:p w14:paraId="773E6B66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 apenas em III.</w:t>
      </w:r>
    </w:p>
    <w:p w14:paraId="3F3BE0B7" w14:textId="37C357DF" w:rsidR="00F567CC" w:rsidRPr="005A5F0A" w:rsidRDefault="00F567CC" w:rsidP="005A5F0A">
      <w:pPr>
        <w:tabs>
          <w:tab w:val="left" w:pos="1200"/>
        </w:tabs>
        <w:spacing w:after="0"/>
        <w:ind w:left="-709"/>
      </w:pPr>
    </w:p>
    <w:p w14:paraId="1C6BA7A5" w14:textId="080F7D28" w:rsidR="00F567CC" w:rsidRPr="005A5F0A" w:rsidRDefault="00F567CC" w:rsidP="005A5F0A">
      <w:pPr>
        <w:pStyle w:val="PargrafodaLista"/>
        <w:numPr>
          <w:ilvl w:val="0"/>
          <w:numId w:val="1"/>
        </w:numPr>
        <w:spacing w:after="0" w:line="240" w:lineRule="auto"/>
        <w:ind w:left="-709" w:firstLine="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A seguir, está representada a estrutura química do ácido </w:t>
      </w:r>
      <w:proofErr w:type="spellStart"/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Jiadifenoico</w:t>
      </w:r>
      <w:proofErr w:type="spellEnd"/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C, um potente antiviral de origem </w:t>
      </w:r>
      <w:proofErr w:type="spellStart"/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terpênica</w:t>
      </w:r>
      <w:proofErr w:type="spellEnd"/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14:paraId="690B16EB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697B1521" w14:textId="06FEBAEC" w:rsidR="00F567CC" w:rsidRPr="00F567CC" w:rsidRDefault="00F567CC" w:rsidP="005A5F0A">
      <w:pPr>
        <w:spacing w:after="0" w:line="240" w:lineRule="auto"/>
        <w:ind w:left="-709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72D2CF67" wp14:editId="2A1BC91A">
            <wp:extent cx="2390775" cy="17621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67213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70B309A2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lastRenderedPageBreak/>
        <w:t xml:space="preserve">Sobre a estrutura do ácido </w:t>
      </w:r>
      <w:proofErr w:type="spellStart"/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Jiadifenoico</w:t>
      </w:r>
      <w:proofErr w:type="spellEnd"/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C, são feitas as seguintes afirmações:</w:t>
      </w:r>
    </w:p>
    <w:p w14:paraId="1F8577AD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5E4CEA02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I.     notam-se nove átomos de carbonos com hibridização </w:t>
      </w:r>
      <w:r w:rsidRPr="00F567CC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pt-BR"/>
        </w:rPr>
        <w:t>sp</w:t>
      </w:r>
      <w:r w:rsidRPr="00F567CC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  <w:lang w:eastAsia="pt-BR"/>
        </w:rPr>
        <w:t>2</w:t>
      </w: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14:paraId="47BA377A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II.    as funções orgânicas oxigenadas presentes são álcool e éster.</w:t>
      </w:r>
    </w:p>
    <w:p w14:paraId="4DEF1A9C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III.  o composto possui cinco átomos de carbono quaternário.</w:t>
      </w:r>
    </w:p>
    <w:p w14:paraId="68DCC3F6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IV.  sua fórmula molecular é C</w:t>
      </w:r>
      <w:r w:rsidRPr="00F567CC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20</w:t>
      </w: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H</w:t>
      </w:r>
      <w:r w:rsidRPr="00F567CC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26</w:t>
      </w: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</w:t>
      </w:r>
      <w:r w:rsidRPr="00F567CC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3</w:t>
      </w: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14:paraId="7856A6C8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2F492E82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Assinale a alternativa </w:t>
      </w:r>
      <w:r w:rsidRPr="00F567CC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CORRETA</w:t>
      </w: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14:paraId="258A01C7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3A72ECE2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 Apenas as afirmações I, II e IV são verdadeiras.</w:t>
      </w:r>
    </w:p>
    <w:p w14:paraId="65F67FC7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b)    Apenas as afirmações I e IV são verdadeiras.</w:t>
      </w:r>
    </w:p>
    <w:p w14:paraId="3C90E1CA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 Apenas as afirmações I e III são verdadeiras.</w:t>
      </w:r>
    </w:p>
    <w:p w14:paraId="1D32DCD3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 Apenas as afirmações II, III e IV são verdadeiras.</w:t>
      </w:r>
    </w:p>
    <w:p w14:paraId="434E4758" w14:textId="024184E9" w:rsidR="00F567CC" w:rsidRPr="005A5F0A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 Apenas as afirmações I e II são verdadeiras.</w:t>
      </w:r>
    </w:p>
    <w:p w14:paraId="26949D10" w14:textId="2E5A2E0E" w:rsidR="00F567CC" w:rsidRPr="005A5F0A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482E119F" w14:textId="4018C899" w:rsidR="00F567CC" w:rsidRPr="005A5F0A" w:rsidRDefault="00F567CC" w:rsidP="005A5F0A">
      <w:pPr>
        <w:pStyle w:val="PargrafodaLista"/>
        <w:numPr>
          <w:ilvl w:val="0"/>
          <w:numId w:val="1"/>
        </w:numPr>
        <w:spacing w:after="0" w:line="240" w:lineRule="auto"/>
        <w:ind w:left="-709" w:firstLine="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O chá de folhas de boldo do Brasil, também chamado de boldo nacional, é usado em todos os estados do Brasil como medicação para tratamento dos males do fígado e de problemas da </w:t>
      </w:r>
      <w:proofErr w:type="spellStart"/>
      <w:proofErr w:type="gramStart"/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digestão.A</w:t>
      </w:r>
      <w:proofErr w:type="spellEnd"/>
      <w:proofErr w:type="gramEnd"/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fórmula estrutural representada a seguir é da substância química chamada </w:t>
      </w:r>
      <w:proofErr w:type="spellStart"/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barbatusol</w:t>
      </w:r>
      <w:proofErr w:type="spellEnd"/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um dos princípios ativos encontrados nas folhas de boldo nacional.</w:t>
      </w:r>
    </w:p>
    <w:p w14:paraId="2A66E5D7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488C4438" w14:textId="73906074" w:rsidR="00F567CC" w:rsidRPr="00F567CC" w:rsidRDefault="00F567CC" w:rsidP="005A5F0A">
      <w:pPr>
        <w:spacing w:after="0" w:line="240" w:lineRule="auto"/>
        <w:ind w:left="-709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44A2E56F" wp14:editId="39830CD7">
            <wp:extent cx="2162175" cy="1104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ED63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589CCF06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De acordo com a fórmula estrutural, o </w:t>
      </w:r>
      <w:proofErr w:type="spellStart"/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barbatusol</w:t>
      </w:r>
      <w:proofErr w:type="spellEnd"/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apresenta grupo funcional característico de</w:t>
      </w:r>
    </w:p>
    <w:p w14:paraId="12BEEDC7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41B4A18B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a)    fenóis.</w:t>
      </w:r>
    </w:p>
    <w:p w14:paraId="49A61874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 éteres.</w:t>
      </w:r>
    </w:p>
    <w:p w14:paraId="0404F482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 álcoois.</w:t>
      </w:r>
    </w:p>
    <w:p w14:paraId="4D24D4F3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 ésteres.</w:t>
      </w:r>
    </w:p>
    <w:p w14:paraId="190A512F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 aldeídos.</w:t>
      </w:r>
    </w:p>
    <w:p w14:paraId="54A5A541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3C5AF87D" w14:textId="1ACCB386" w:rsidR="00F567CC" w:rsidRPr="005A5F0A" w:rsidRDefault="00F567CC" w:rsidP="005A5F0A">
      <w:pPr>
        <w:pStyle w:val="PargrafodaLista"/>
        <w:numPr>
          <w:ilvl w:val="0"/>
          <w:numId w:val="1"/>
        </w:numPr>
        <w:spacing w:after="0" w:line="240" w:lineRule="auto"/>
        <w:ind w:left="-709" w:firstLine="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Durante muito tempo acreditou-se que os gases no</w:t>
      </w:r>
      <w:r w:rsidRPr="005A5F0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softHyphen/>
        <w:t>bres eram muito estáveis, inertes e, portanto, não poderiam existir compostos desses elementos quí</w:t>
      </w:r>
      <w:r w:rsidRPr="005A5F0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softHyphen/>
        <w:t>micos. Entretanto, essa concepção mudou quando, em 1962, na Universidade de British Columbia, no Canadá, o primeiro composto de gás nobre foi ob</w:t>
      </w:r>
      <w:r w:rsidRPr="005A5F0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softHyphen/>
        <w:t xml:space="preserve">tido pela reação entre xenônio e </w:t>
      </w:r>
      <w:proofErr w:type="spellStart"/>
      <w:r w:rsidRPr="005A5F0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hexafluoreto</w:t>
      </w:r>
      <w:proofErr w:type="spellEnd"/>
      <w:r w:rsidRPr="005A5F0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de platina, representada por:</w:t>
      </w:r>
    </w:p>
    <w:p w14:paraId="08FBB38C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 </w:t>
      </w:r>
    </w:p>
    <w:p w14:paraId="3B23B70F" w14:textId="77777777" w:rsidR="00F567CC" w:rsidRPr="00F567CC" w:rsidRDefault="00F567CC" w:rsidP="005A5F0A">
      <w:pPr>
        <w:spacing w:after="0" w:line="240" w:lineRule="auto"/>
        <w:ind w:left="-709"/>
        <w:jc w:val="center"/>
        <w:rPr>
          <w:rFonts w:ascii="Helvetica" w:eastAsia="Times New Roman" w:hAnsi="Helvetica" w:cs="Helvetica"/>
          <w:color w:val="333333"/>
          <w:sz w:val="32"/>
          <w:szCs w:val="32"/>
          <w:lang w:eastAsia="pt-BR"/>
        </w:rPr>
      </w:pPr>
      <w:r w:rsidRPr="00F567CC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>Xe + PtF</w:t>
      </w:r>
      <w:r w:rsidRPr="00F567CC">
        <w:rPr>
          <w:rFonts w:ascii="Helvetica" w:eastAsia="Times New Roman" w:hAnsi="Helvetica" w:cs="Helvetica"/>
          <w:color w:val="000000"/>
          <w:vertAlign w:val="subscript"/>
          <w:lang w:eastAsia="pt-BR"/>
        </w:rPr>
        <w:t>6</w:t>
      </w:r>
      <w:r w:rsidRPr="00F567CC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> </w:t>
      </w:r>
      <w:r w:rsidRPr="00F567CC">
        <w:rPr>
          <w:rFonts w:ascii="Symbol" w:eastAsia="Times New Roman" w:hAnsi="Symbol" w:cs="Helvetica"/>
          <w:color w:val="000000"/>
          <w:sz w:val="28"/>
          <w:szCs w:val="28"/>
          <w:lang w:eastAsia="pt-BR"/>
        </w:rPr>
        <w:t>®</w:t>
      </w:r>
      <w:r w:rsidRPr="00F567CC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> Xe</w:t>
      </w:r>
      <w:r w:rsidRPr="00F567CC">
        <w:rPr>
          <w:rFonts w:ascii="Helvetica" w:eastAsia="Times New Roman" w:hAnsi="Helvetica" w:cs="Helvetica"/>
          <w:color w:val="000000"/>
          <w:vertAlign w:val="superscript"/>
          <w:lang w:eastAsia="pt-BR"/>
        </w:rPr>
        <w:t>+</w:t>
      </w:r>
      <w:r w:rsidRPr="00F567CC">
        <w:rPr>
          <w:rFonts w:ascii="Times New Roman" w:eastAsia="Times New Roman" w:hAnsi="Times New Roman" w:cs="Times New Roman"/>
          <w:color w:val="333333"/>
          <w:sz w:val="28"/>
          <w:szCs w:val="28"/>
          <w:lang w:eastAsia="pt-BR"/>
        </w:rPr>
        <w:t> </w:t>
      </w:r>
      <w:r w:rsidRPr="00F567CC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>(PtF</w:t>
      </w:r>
      <w:proofErr w:type="gramStart"/>
      <w:r w:rsidRPr="00F567CC">
        <w:rPr>
          <w:rFonts w:ascii="Helvetica" w:eastAsia="Times New Roman" w:hAnsi="Helvetica" w:cs="Helvetica"/>
          <w:color w:val="000000"/>
          <w:vertAlign w:val="subscript"/>
          <w:lang w:eastAsia="pt-BR"/>
        </w:rPr>
        <w:t>6</w:t>
      </w:r>
      <w:r w:rsidRPr="00F567CC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>)</w:t>
      </w:r>
      <w:r w:rsidRPr="00F567CC">
        <w:rPr>
          <w:rFonts w:ascii="Helvetica" w:eastAsia="Times New Roman" w:hAnsi="Helvetica" w:cs="Helvetica"/>
          <w:color w:val="000000"/>
          <w:vertAlign w:val="superscript"/>
          <w:lang w:eastAsia="pt-BR"/>
        </w:rPr>
        <w:t>–</w:t>
      </w:r>
      <w:proofErr w:type="gramEnd"/>
    </w:p>
    <w:p w14:paraId="643292F0" w14:textId="77777777" w:rsidR="00F567CC" w:rsidRPr="00F567CC" w:rsidRDefault="00F567CC" w:rsidP="005A5F0A">
      <w:pPr>
        <w:spacing w:after="0" w:line="240" w:lineRule="auto"/>
        <w:ind w:left="-709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07869069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Para cada mol de xenônio que reage completamente, a massa do produto formado na reação é, em gramas,</w:t>
      </w:r>
    </w:p>
    <w:p w14:paraId="505ED007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 </w:t>
      </w:r>
    </w:p>
    <w:p w14:paraId="605F8C1C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Massas molares em g/mol: Xe = 131; </w:t>
      </w:r>
      <w:proofErr w:type="spellStart"/>
      <w:r w:rsidRPr="00F567C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Pt</w:t>
      </w:r>
      <w:proofErr w:type="spellEnd"/>
      <w:r w:rsidRPr="00F567C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= 195; F = 19</w:t>
      </w:r>
    </w:p>
    <w:p w14:paraId="4C8EF9C5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 </w:t>
      </w:r>
    </w:p>
    <w:p w14:paraId="2410CE1D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a)      131.</w:t>
      </w:r>
    </w:p>
    <w:p w14:paraId="33BFF651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b)      195.</w:t>
      </w:r>
    </w:p>
    <w:p w14:paraId="66595BB6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c)      220.</w:t>
      </w:r>
    </w:p>
    <w:p w14:paraId="0D20509A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d)      326.</w:t>
      </w:r>
    </w:p>
    <w:p w14:paraId="2BC0E49C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FF0000"/>
          <w:sz w:val="18"/>
          <w:szCs w:val="18"/>
          <w:lang w:eastAsia="pt-BR"/>
        </w:rPr>
        <w:t>e)      440.</w:t>
      </w:r>
    </w:p>
    <w:p w14:paraId="5C0EDF40" w14:textId="3E4C21CD" w:rsidR="00F567CC" w:rsidRPr="005A5F0A" w:rsidRDefault="00F567CC" w:rsidP="005A5F0A">
      <w:pPr>
        <w:tabs>
          <w:tab w:val="left" w:pos="1200"/>
        </w:tabs>
        <w:spacing w:after="0"/>
        <w:ind w:left="-709"/>
      </w:pPr>
    </w:p>
    <w:p w14:paraId="00CE74FE" w14:textId="137758A4" w:rsidR="00F567CC" w:rsidRPr="005A5F0A" w:rsidRDefault="00F567CC" w:rsidP="005A5F0A">
      <w:pPr>
        <w:pStyle w:val="PargrafodaLista"/>
        <w:numPr>
          <w:ilvl w:val="0"/>
          <w:numId w:val="1"/>
        </w:numPr>
        <w:spacing w:after="0" w:line="240" w:lineRule="auto"/>
        <w:ind w:left="-709" w:firstLine="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Entre os hidrocarbonetos indicados nas alternativas, o único que apresenta geometria molecular linear é o</w:t>
      </w:r>
    </w:p>
    <w:p w14:paraId="0B6AE009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1E216FBF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etano.</w:t>
      </w:r>
    </w:p>
    <w:p w14:paraId="03C8B364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eteno.</w:t>
      </w:r>
    </w:p>
    <w:p w14:paraId="4596B99D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c)      etino.</w:t>
      </w:r>
    </w:p>
    <w:p w14:paraId="425B99A9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metano.</w:t>
      </w:r>
    </w:p>
    <w:p w14:paraId="4F22AD7A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propeno.</w:t>
      </w:r>
    </w:p>
    <w:p w14:paraId="09B980A1" w14:textId="1D85EE40" w:rsidR="00F567CC" w:rsidRPr="005A5F0A" w:rsidRDefault="00F567CC" w:rsidP="005A5F0A">
      <w:pPr>
        <w:tabs>
          <w:tab w:val="left" w:pos="1200"/>
        </w:tabs>
        <w:spacing w:after="0"/>
        <w:ind w:left="-709"/>
      </w:pPr>
    </w:p>
    <w:p w14:paraId="26DC89A8" w14:textId="0403E6F6" w:rsidR="00F567CC" w:rsidRPr="005A5F0A" w:rsidRDefault="00F567CC" w:rsidP="005A5F0A">
      <w:pPr>
        <w:pStyle w:val="PargrafodaLista"/>
        <w:numPr>
          <w:ilvl w:val="0"/>
          <w:numId w:val="1"/>
        </w:numPr>
        <w:spacing w:after="0" w:line="240" w:lineRule="auto"/>
        <w:ind w:left="-709" w:firstLine="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 água tem propriedades únicas que a tornam indispensável à vida na Terra. Essas propriedades decorrem das características de suas moléculas, que apresentam</w:t>
      </w:r>
    </w:p>
    <w:p w14:paraId="7599C6C6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276B847B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lastRenderedPageBreak/>
        <w:t>a)     ligações covalentes entre os átomos, geometria angular e são apolares.</w:t>
      </w:r>
    </w:p>
    <w:p w14:paraId="62C6218C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ligações covalentes entre os átomos, geometria linear e são polares.</w:t>
      </w:r>
    </w:p>
    <w:p w14:paraId="6601E0E8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c)      ligações covalentes entre os átomos, geometria angular e são polares.</w:t>
      </w:r>
    </w:p>
    <w:p w14:paraId="711E1772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ligações iônicas entre os átomos, geometria linear e são apolares.</w:t>
      </w:r>
    </w:p>
    <w:p w14:paraId="2A765139" w14:textId="77777777" w:rsidR="00F567CC" w:rsidRPr="00F567CC" w:rsidRDefault="00F567CC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ligações iônicas entre os átomos, geometria angular e são polares.</w:t>
      </w:r>
    </w:p>
    <w:p w14:paraId="1816C543" w14:textId="77777777" w:rsidR="00F567CC" w:rsidRPr="00F567CC" w:rsidRDefault="00F567CC" w:rsidP="005A5F0A">
      <w:pPr>
        <w:spacing w:after="0" w:line="240" w:lineRule="auto"/>
        <w:ind w:left="-709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567CC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372DFEFB" w14:textId="44C21316" w:rsidR="005A5F0A" w:rsidRPr="005A5F0A" w:rsidRDefault="005A5F0A" w:rsidP="005A5F0A">
      <w:pPr>
        <w:pStyle w:val="PargrafodaLista"/>
        <w:numPr>
          <w:ilvl w:val="0"/>
          <w:numId w:val="1"/>
        </w:numPr>
        <w:spacing w:after="0" w:line="240" w:lineRule="auto"/>
        <w:ind w:left="-709" w:firstLine="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Processos distintos foram desenvolvidos para se obter componentes a partir de um grande volume de matéria que contenha mais de uma substância. Em geral, esses processos dependem das diferentes propriedades a serem consideradas. Na obtenção de minérios, utiliza-se um desses processos, que consiste em passar corrente de água por um sistema composto por sólidos de diferentes densidades. A flutuação é um dos aspectos fundamentais dessa técnica.</w:t>
      </w:r>
    </w:p>
    <w:p w14:paraId="7A9BA7AA" w14:textId="77777777" w:rsidR="005A5F0A" w:rsidRPr="005A5F0A" w:rsidRDefault="005A5F0A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407C25B6" w14:textId="77777777" w:rsidR="005A5F0A" w:rsidRPr="005A5F0A" w:rsidRDefault="005A5F0A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 processo usado na obtenção de minérios referido no texto é denominado</w:t>
      </w:r>
    </w:p>
    <w:p w14:paraId="75BF81D1" w14:textId="77777777" w:rsidR="005A5F0A" w:rsidRPr="005A5F0A" w:rsidRDefault="005A5F0A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4EE432CD" w14:textId="77777777" w:rsidR="005A5F0A" w:rsidRPr="005A5F0A" w:rsidRDefault="005A5F0A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flotação.</w:t>
      </w:r>
    </w:p>
    <w:p w14:paraId="237DB053" w14:textId="77777777" w:rsidR="005A5F0A" w:rsidRPr="005A5F0A" w:rsidRDefault="005A5F0A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filtração.</w:t>
      </w:r>
    </w:p>
    <w:p w14:paraId="27E22F6E" w14:textId="77777777" w:rsidR="005A5F0A" w:rsidRPr="005A5F0A" w:rsidRDefault="005A5F0A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destilação.</w:t>
      </w:r>
    </w:p>
    <w:p w14:paraId="2B42492F" w14:textId="77777777" w:rsidR="005A5F0A" w:rsidRPr="005A5F0A" w:rsidRDefault="005A5F0A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d)     levigação.</w:t>
      </w:r>
    </w:p>
    <w:p w14:paraId="28FE48B9" w14:textId="77777777" w:rsidR="005A5F0A" w:rsidRPr="005A5F0A" w:rsidRDefault="005A5F0A" w:rsidP="005A5F0A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5A5F0A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peneiramento.</w:t>
      </w:r>
    </w:p>
    <w:p w14:paraId="3611BD21" w14:textId="77777777" w:rsidR="00F567CC" w:rsidRPr="00F567CC" w:rsidRDefault="00F567CC" w:rsidP="005A5F0A">
      <w:pPr>
        <w:tabs>
          <w:tab w:val="left" w:pos="1200"/>
        </w:tabs>
        <w:spacing w:after="0"/>
        <w:ind w:left="-709"/>
      </w:pPr>
    </w:p>
    <w:sectPr w:rsidR="00F567CC" w:rsidRPr="00F567CC" w:rsidSect="005A5F0A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70366"/>
    <w:multiLevelType w:val="hybridMultilevel"/>
    <w:tmpl w:val="2AF677AA"/>
    <w:lvl w:ilvl="0" w:tplc="9D681B64">
      <w:start w:val="1"/>
      <w:numFmt w:val="decimalZero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CC"/>
    <w:rsid w:val="000E6180"/>
    <w:rsid w:val="005A5F0A"/>
    <w:rsid w:val="00F5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A268A"/>
  <w15:chartTrackingRefBased/>
  <w15:docId w15:val="{F6B32AE4-A9E7-43CC-BDDD-6737B9AF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67CC"/>
    <w:pPr>
      <w:ind w:left="720"/>
      <w:contextualSpacing/>
    </w:pPr>
  </w:style>
  <w:style w:type="character" w:customStyle="1" w:styleId="a15">
    <w:name w:val="a15"/>
    <w:basedOn w:val="Fontepargpadro"/>
    <w:rsid w:val="00F56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787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1</cp:revision>
  <dcterms:created xsi:type="dcterms:W3CDTF">2021-07-12T15:23:00Z</dcterms:created>
  <dcterms:modified xsi:type="dcterms:W3CDTF">2021-07-12T15:38:00Z</dcterms:modified>
</cp:coreProperties>
</file>