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D7CC277" w:rsidR="00A84FD5" w:rsidRPr="00965A01" w:rsidRDefault="00E32FF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43F07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  <w:bookmarkStart w:id="0" w:name="_GoBack"/>
            <w:bookmarkEnd w:id="0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2118A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32F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05015B" w14:textId="3FB755B4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lang w:eastAsia="pt-BR"/>
        </w:rPr>
        <w:t xml:space="preserve">1. </w:t>
      </w:r>
      <w:r w:rsidRPr="00F37BE8">
        <w:rPr>
          <w:rFonts w:ascii="Verdana" w:eastAsia="Times New Roman" w:hAnsi="Verdana" w:cs="Segoe UI"/>
          <w:lang w:eastAsia="pt-BR"/>
        </w:rPr>
        <w:t>“Os desmatamentos da Amazônia para abertura de estradas, exploração agropecuária, grilagem de terras e mineração têm provocado o desaparecimento de grandes extensões de floresta. Como consequência dessa degradação das matas, há perda de parte da biodiversidade, principalmente em relação à fauna.”</w:t>
      </w:r>
    </w:p>
    <w:p w14:paraId="26A7F7D6" w14:textId="5DBBC7BC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Revista </w:t>
      </w:r>
      <w:proofErr w:type="spellStart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>Scientific</w:t>
      </w:r>
      <w:proofErr w:type="spellEnd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 American.</w:t>
      </w:r>
      <w:r w:rsidRPr="00F37BE8">
        <w:rPr>
          <w:rFonts w:ascii="Verdana" w:eastAsia="Times New Roman" w:hAnsi="Verdana" w:cs="Segoe UI"/>
          <w:vertAlign w:val="subscript"/>
          <w:lang w:eastAsia="pt-BR"/>
        </w:rPr>
        <w:t> Brasil: Amazônia, vol. 2, S/D (adaptado).</w:t>
      </w:r>
      <w:r w:rsidRPr="00F37BE8">
        <w:rPr>
          <w:rFonts w:ascii="Verdana" w:eastAsia="Times New Roman" w:hAnsi="Verdana" w:cs="Segoe UI"/>
          <w:lang w:eastAsia="pt-BR"/>
        </w:rPr>
        <w:t> </w:t>
      </w:r>
    </w:p>
    <w:p w14:paraId="14DB8A1D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Sobre os assuntos referidos no texto, analise as afirmativas abaixo:</w:t>
      </w:r>
    </w:p>
    <w:p w14:paraId="454E24F2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 xml:space="preserve">I. A mineração na Amazônia tem ocorrido de forma predatória e espoliativa, além de provocar </w:t>
      </w:r>
      <w:proofErr w:type="spellStart"/>
      <w:r w:rsidRPr="00F37BE8">
        <w:rPr>
          <w:rFonts w:ascii="Verdana" w:eastAsia="Times New Roman" w:hAnsi="Verdana" w:cs="Segoe UI"/>
          <w:lang w:eastAsia="pt-BR"/>
        </w:rPr>
        <w:t>desterritorialização</w:t>
      </w:r>
      <w:proofErr w:type="spellEnd"/>
      <w:r w:rsidRPr="00F37BE8">
        <w:rPr>
          <w:rFonts w:ascii="Verdana" w:eastAsia="Times New Roman" w:hAnsi="Verdana" w:cs="Segoe UI"/>
          <w:lang w:eastAsia="pt-BR"/>
        </w:rPr>
        <w:t xml:space="preserve"> de populações tradicionais.</w:t>
      </w:r>
    </w:p>
    <w:p w14:paraId="61EC2A69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II. A Amazônia brasileira é uma província geológica de grande potencial mineral, tanto pela variedade quanto pela densidade de recursos minerais.</w:t>
      </w:r>
    </w:p>
    <w:p w14:paraId="3C23D776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III. Os impactos ambientais do desmatamento na Amazônia brasileira incluem a redução do assoreamento dos grandes rios e da ciclagem de água na região.</w:t>
      </w:r>
    </w:p>
    <w:p w14:paraId="460D912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IV. Existe uma relação direta entre o desmatamento e as mudanças climáticas, com alterações, inclusive, no regime pluviométrico da Amazônia brasileira.</w:t>
      </w:r>
    </w:p>
    <w:p w14:paraId="1185488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V. Embora a Floresta Amazônica seja desmatada por inúmeros motivos, a pecuária ainda é a causa predominante. As fazendas de médio e grande porte são responsáveis pela maior parte do desmatamento na região.</w:t>
      </w:r>
    </w:p>
    <w:p w14:paraId="11842CF3" w14:textId="6EE3F152" w:rsidR="00D62933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Estão CORRETAS</w:t>
      </w:r>
    </w:p>
    <w:p w14:paraId="39ADD365" w14:textId="54C4817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a) apenas I e II.</w:t>
      </w:r>
    </w:p>
    <w:p w14:paraId="11A74F9B" w14:textId="7A02A4E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b) apenas I e V.</w:t>
      </w:r>
    </w:p>
    <w:p w14:paraId="527CD5CF" w14:textId="2AD637EC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 xml:space="preserve">c) apenas </w:t>
      </w:r>
      <w:proofErr w:type="gramStart"/>
      <w:r w:rsidRPr="002B7518">
        <w:rPr>
          <w:rFonts w:ascii="Verdana" w:hAnsi="Verdana" w:cs="Segoe UI"/>
          <w:shd w:val="clear" w:color="auto" w:fill="FFFFFF"/>
        </w:rPr>
        <w:t>II, III e IV</w:t>
      </w:r>
      <w:proofErr w:type="gramEnd"/>
      <w:r w:rsidRPr="002B7518">
        <w:rPr>
          <w:rFonts w:ascii="Verdana" w:hAnsi="Verdana" w:cs="Segoe UI"/>
          <w:shd w:val="clear" w:color="auto" w:fill="FFFFFF"/>
        </w:rPr>
        <w:t>. </w:t>
      </w:r>
    </w:p>
    <w:p w14:paraId="772C11E7" w14:textId="7512E533" w:rsidR="00F37BE8" w:rsidRPr="002B7518" w:rsidRDefault="007B45F2" w:rsidP="002B7518">
      <w:pPr>
        <w:ind w:left="-992"/>
        <w:contextualSpacing/>
        <w:jc w:val="both"/>
        <w:rPr>
          <w:rFonts w:ascii="Verdana" w:hAnsi="Verdana" w:cs="Segoe UI"/>
          <w:b/>
          <w:shd w:val="clear" w:color="auto" w:fill="FFFFFF"/>
        </w:rPr>
      </w:pPr>
      <w:r>
        <w:rPr>
          <w:rFonts w:ascii="Verdana" w:hAnsi="Verdana" w:cs="Segoe UI"/>
          <w:b/>
          <w:shd w:val="clear" w:color="auto" w:fill="FFFFFF"/>
        </w:rPr>
        <w:t xml:space="preserve">d) </w:t>
      </w:r>
      <w:r w:rsidR="00F37BE8" w:rsidRPr="002B7518">
        <w:rPr>
          <w:rFonts w:ascii="Verdana" w:hAnsi="Verdana" w:cs="Segoe UI"/>
          <w:b/>
          <w:shd w:val="clear" w:color="auto" w:fill="FFFFFF"/>
        </w:rPr>
        <w:t>apenas I, II, IV e V.</w:t>
      </w:r>
    </w:p>
    <w:p w14:paraId="73330995" w14:textId="6CDF3C8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e) I, II, III, IV e V.</w:t>
      </w:r>
    </w:p>
    <w:p w14:paraId="4B21B007" w14:textId="77777777" w:rsidR="00F37BE8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06BDDF16" w14:textId="77777777" w:rsidR="002B7518" w:rsidRDefault="002B7518" w:rsidP="002B7518">
      <w:pPr>
        <w:shd w:val="clear" w:color="auto" w:fill="FFFFFF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CD4BBF1" w14:textId="77777777" w:rsidR="00F37BE8" w:rsidRPr="002B7518" w:rsidRDefault="00F37BE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hAnsi="Verdana" w:cs="Segoe UI"/>
          <w:shd w:val="clear" w:color="auto" w:fill="FFFFFF"/>
        </w:rPr>
        <w:lastRenderedPageBreak/>
        <w:t xml:space="preserve">2. </w:t>
      </w: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A mecanização agrícola, a concentração fundiária e a mudança das relações de trabalho na agricultura brasileira foram responsáveis, EXCETO:</w:t>
      </w:r>
    </w:p>
    <w:p w14:paraId="383AFCDE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F37BE8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pelo intenso processo de êxodo rural.</w:t>
      </w:r>
    </w:p>
    <w:p w14:paraId="4A03B547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surgimento dos "boias-frias".</w:t>
      </w:r>
    </w:p>
    <w:p w14:paraId="0B4E3C76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fim dos conflitos fundiários.</w:t>
      </w:r>
    </w:p>
    <w:p w14:paraId="53724246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pela metropolização acelerada.</w:t>
      </w:r>
    </w:p>
    <w:p w14:paraId="6165553D" w14:textId="77777777" w:rsidR="00F37BE8" w:rsidRPr="002B751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fim do regime de colonato.</w:t>
      </w:r>
    </w:p>
    <w:p w14:paraId="38844073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B0D3CA0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3. Sobre a estrutura fundiária e as relações de trabalho no campo brasileiro, assinale a alternativa correta</w:t>
      </w:r>
      <w:r w:rsidRPr="002B751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.</w:t>
      </w:r>
    </w:p>
    <w:p w14:paraId="25DBA908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 estrutura fundiária apresenta acentuada concentração da propriedade decorrente das formas de apropriação das terras, desde o período colonial.</w:t>
      </w:r>
    </w:p>
    <w:p w14:paraId="76F068C0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partir de 1850, com a Lei de Terras, todos os trabalhadores rurais passaram a ter acesso à terra.</w:t>
      </w:r>
    </w:p>
    <w:p w14:paraId="7FEF8D93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modernização do campo proporcionou a extinção dos contratos de parceria em todas as regiões brasileiras.</w:t>
      </w:r>
    </w:p>
    <w:p w14:paraId="24173C1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Nas áreas de fronteiras agrícolas, todos os trabalhadores rurais possuem títulos de propriedade da terra.</w:t>
      </w:r>
    </w:p>
    <w:p w14:paraId="2A69D3D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Os boias-frias são assalariados que trabalham nas propriedades de forma permanente e com vínculo empregatício.</w:t>
      </w:r>
    </w:p>
    <w:p w14:paraId="38EFC40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816779A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4. A partir da segunda metade do século XX, vários países do mundo, inclusive o Brasil, implantaram um pacote de medidas que recebeu o nome de revolução verde.</w:t>
      </w:r>
    </w:p>
    <w:p w14:paraId="60F7032B" w14:textId="77777777" w:rsidR="002F5E63" w:rsidRPr="002F5E63" w:rsidRDefault="002F5E63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 duas características desse momento.</w:t>
      </w:r>
    </w:p>
    <w:p w14:paraId="7F41799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Uso intensivo de agrotóxico; aplicação de adubos e fertilizantes.</w:t>
      </w:r>
    </w:p>
    <w:p w14:paraId="0DE35295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Introdução de espécies vegetais nas florestas; uso de adubação orgânica.</w:t>
      </w:r>
    </w:p>
    <w:p w14:paraId="64E3C9C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Revitalização de biomas degradados; retorno da população urbana para o campo.</w:t>
      </w:r>
    </w:p>
    <w:p w14:paraId="11C2066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Surgimento de movimentos sociais no campo; aumento da produtividade e o fim da fome.</w:t>
      </w:r>
    </w:p>
    <w:p w14:paraId="5B7D89F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Uso de sementes selecionadas; uso de sementes transgênicas.</w:t>
      </w:r>
    </w:p>
    <w:p w14:paraId="7A21D689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4E0E8CF" w14:textId="77777777" w:rsidR="0069061E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5. </w:t>
      </w:r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“Revolução Verde”, </w:t>
      </w:r>
      <w:proofErr w:type="gramStart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implementada</w:t>
      </w:r>
      <w:proofErr w:type="gramEnd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em países latino-americanos e asiáticos nos anos 1960 e 1970, tinha como objetivo suprimir a fome e reduzir a pobreza de amplas parcelas da população. Entretanto, as promessas de modernização tecnológica da agricultura não foram cumpridas inteiramente, contribuindo para a geração de novos problemas e aprofundando velhas desigualdades.</w:t>
      </w:r>
    </w:p>
    <w:p w14:paraId="23504C4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Assinale a opção que faz referência a efeitos da “Revolução Verde”.</w:t>
      </w:r>
    </w:p>
    <w:p w14:paraId="5A8B1C07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Coletivização das terras, implemento da agroecologia e expansão do crédito para os agricultores.</w:t>
      </w:r>
    </w:p>
    <w:p w14:paraId="25BF296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Distribuição equitativa de terras, difusão da policultura e uso de defensivos biodegradáveis.</w:t>
      </w:r>
    </w:p>
    <w:p w14:paraId="31A3839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Expansão de monoculturas, uso de técnicas tradicionais de plantio e fertilização natural dos solos.</w:t>
      </w:r>
    </w:p>
    <w:p w14:paraId="68FB5240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Reconcentração de terras, crescimento do uso de insumos industriais e agravamento da erosão dos solos.</w:t>
      </w:r>
    </w:p>
    <w:p w14:paraId="0C8F55C4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Estatização das terras agrícolas, trabalho em comunas e produção voltada para o mercado interno.</w:t>
      </w:r>
    </w:p>
    <w:p w14:paraId="71DA04F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3530A0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6. </w:t>
      </w:r>
      <w:proofErr w:type="gramStart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"...</w:t>
      </w:r>
      <w:proofErr w:type="gramEnd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o Estado foi incapaz de controlar a resistência da população excluída e de atender às demandas localizadas, que eclodiram em uma frente de conflitos expressa em movimentos sociais de base territorial."</w:t>
      </w:r>
    </w:p>
    <w:p w14:paraId="03B4DD34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 xml:space="preserve">FONTE: "Brasil: uma nova potência regional na economia-mundo." B. Becker e C.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Egler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 Ed. Bertrand-Brasil. p. 217</w:t>
      </w:r>
    </w:p>
    <w:p w14:paraId="4C96D6E0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Dentre esses 'movimentos sociais de base territorial', o "Movimento dos Sem-Terra" é um dos mais importantes nos dias de hoje, sendo a sua atuação baseada na defesa de ampla reforma agrária, o que envolve a adoção das medidas a seguir, COM EXCEÇÃO DE UMA. Assinale-a.</w:t>
      </w:r>
    </w:p>
    <w:p w14:paraId="51BE38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Acesso a mercados consumidores sem a excessiva intermediação dos atravessadores.</w:t>
      </w:r>
    </w:p>
    <w:p w14:paraId="09791B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Implantação de fazendas de administração estatal de acordo com o modelo dos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sovkhozes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060F6A6A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Difusão de cultivos ecológica e economicamente sustentáveis entre os pequenos produtores.</w:t>
      </w:r>
    </w:p>
    <w:p w14:paraId="187209D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Estabelecimento de políticas de crédito rural compatíveis com os riscos das atividades agropecuárias.</w:t>
      </w:r>
    </w:p>
    <w:p w14:paraId="69EFA8A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Estruturação de redes de armazéns e silos como proteção para as flutuações sazonais dos preços agrícolas.</w:t>
      </w:r>
    </w:p>
    <w:p w14:paraId="2A264066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01022E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7. "No Brasil, NEM todas as famílias envolvidas em conflitos de terra estão ligadas ao Movimento dos Trabalhadores Rurais Sem Terra - MST."</w:t>
      </w:r>
    </w:p>
    <w:p w14:paraId="0617FD9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O MST NÃO considera como Sem Terra</w:t>
      </w:r>
    </w:p>
    <w:p w14:paraId="6168657E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posseiros e grileiros que, além dos benefícios trabalhistas, desejam a terra.</w:t>
      </w:r>
    </w:p>
    <w:p w14:paraId="7D0A7FE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boias-frias, isto é, empregados diaristas, contratados por tarefa, sem vínculo empregatício.</w:t>
      </w:r>
    </w:p>
    <w:p w14:paraId="16D90B6C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filhos de proprietários rurais cujas famílias não têm condições de dividir a propriedade com a prole.</w:t>
      </w:r>
    </w:p>
    <w:p w14:paraId="1F97EDB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em espécie pelo uso da terra.</w:t>
      </w:r>
    </w:p>
    <w:p w14:paraId="2286C01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com parte da produção pelo uso da terra.</w:t>
      </w:r>
    </w:p>
    <w:p w14:paraId="33FD669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0DDFE08" w14:textId="563C5C97" w:rsidR="00E32FF9" w:rsidRPr="00CF4303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8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. 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dinâmica interna e a externa da Terra provocam modificações no relevo terrestre. São considerados, respectivamente, agentes modeladores internos (endógenos) e externos (exógenos) da Terra:</w:t>
      </w:r>
    </w:p>
    <w:p w14:paraId="2F674123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273AB974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12E95389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1C3671AF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6FB401EA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CF4303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67BA68D0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7553E8AC" w14:textId="2600DA9F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9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2F120B04" w14:textId="77777777" w:rsidR="00E32FF9" w:rsidRPr="004C41D5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623D6E18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69B58028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3027EE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41CA83B6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112BAE45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53C935AD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691D18EB" w14:textId="0291B8DC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10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Sobre o relevo brasileiro, marque a alternativa correta. </w:t>
      </w:r>
    </w:p>
    <w:p w14:paraId="1C51DEDE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0BDFA8E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1E5FF0AD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61A0E44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74616F6C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58FC6BF5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66C67B3B" w14:textId="23AA0DFB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11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67726F7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2C2BB4DA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23C5C9A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75D56620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16BBD9C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3F9D8BF8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A0F6E2E" w14:textId="36220AC5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12</w:t>
      </w:r>
      <w:r w:rsidRPr="00072112">
        <w:rPr>
          <w:rFonts w:ascii="Verdana" w:eastAsia="Times New Roman" w:hAnsi="Verdana" w:cs="Times New Roman"/>
          <w:lang w:eastAsia="pt-BR"/>
        </w:rPr>
        <w:t xml:space="preserve">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5D02A05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48CD39D0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042FBA1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3603539C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38AB4B2F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1E7016CE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D279050" w14:textId="5BAB44F8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13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Muitas catástrofes naturais abalam a humanidade, como terremotos, vulcanismo e maremotos. </w:t>
      </w:r>
    </w:p>
    <w:p w14:paraId="01D81EBD" w14:textId="77777777" w:rsidR="00E32FF9" w:rsidRPr="004C41D5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No Brasil, a ausência desses fenômenos é explicada pela: </w:t>
      </w:r>
    </w:p>
    <w:p w14:paraId="5B1FEBAF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existência de terrenos cristalinos antigos localizados nos limites de placas tectônicas. </w:t>
      </w:r>
    </w:p>
    <w:p w14:paraId="72A18D2A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ausência de rochas vulcânicas basálticas, indispensáveis na ocorrência de vulcões. </w:t>
      </w:r>
    </w:p>
    <w:p w14:paraId="3AB1670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localização, distante de dorsais oceânicas e das bordas das placas tectônicas. </w:t>
      </w:r>
    </w:p>
    <w:p w14:paraId="42C9C78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grande massa continental, que evita o escape do magma, mesmo estando em áreas de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subducção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 </w:t>
      </w:r>
    </w:p>
    <w:p w14:paraId="51F7DC3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localização na Placa Sul-Americana, que não se movimenta desde a Era Mesozoica.</w:t>
      </w:r>
    </w:p>
    <w:p w14:paraId="2CC8B600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AFAED6D" w14:textId="11E141D3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14</w:t>
      </w:r>
      <w:r w:rsidRPr="00072112">
        <w:rPr>
          <w:rFonts w:ascii="Verdana" w:eastAsia="Times New Roman" w:hAnsi="Verdana" w:cs="Times New Roman"/>
          <w:lang w:eastAsia="pt-BR"/>
        </w:rPr>
        <w:t xml:space="preserve">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Com relação à constituição interna da Terra, suas camadas e características gerais,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é correto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dizer-se que</w:t>
      </w:r>
    </w:p>
    <w:p w14:paraId="777336C0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tectônica é responsável por fenômenos como formação de cadeias montanhosas, deriva dos continentes, expansão do assoalho oceânico, erupções vulcânicas e terremotos.</w:t>
      </w:r>
    </w:p>
    <w:p w14:paraId="1A0860E2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interno, constituído, principalmente, de ferro e níquel, encontra-se em estado líquido devido às altas temperaturas ali reinantes.</w:t>
      </w:r>
    </w:p>
    <w:p w14:paraId="4E797EC4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externo encontra-se em estado sólido e apresenta uma constituição rochosa. Nele, são geradas correntes elétricas que imantam o núcleo interno e criam o campo magnético da Terra.</w:t>
      </w:r>
    </w:p>
    <w:p w14:paraId="2600F5AE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a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astenosfera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, porção do núcleo terrestre dotada de plasticidade, é a sede das correntes de convecção que movimentam as placas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litosféricas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0DDDCAD6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placas continentais e as oceânicas possuem semelhante composição mineralógica básica, uma vez que essas placas compõem a crosta terrestre.</w:t>
      </w:r>
    </w:p>
    <w:p w14:paraId="10BB372E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7940A577" w14:textId="643096A9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15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As lavas mais antigas estão justamente nas ilhas mais afastadas da Cadeia Médio-Atlântica; por outro lado, as mais jovens são encontradas nas ilhas adjacentes à referida Cadeia. Esta ocupa posição mediana no Atlântico, acompanhando paralelamente as sinuosidades da costa da África e da América do Sul. Portanto, o assoalho submarino está em processo de expansão.</w:t>
      </w:r>
    </w:p>
    <w:p w14:paraId="4018CA8E" w14:textId="77777777" w:rsidR="00E32FF9" w:rsidRPr="003E0211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Esses dados mencionados apoiam a ideia de um importante modelo teórico empregado pela Geografia Física e pela Geologia. Qual alternativa contém esse modelo?</w:t>
      </w:r>
    </w:p>
    <w:p w14:paraId="121F7B09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Uniformitarismo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das cadeias oceânicas.</w:t>
      </w:r>
    </w:p>
    <w:p w14:paraId="5CBFCCC1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Teoria da Tectônica Global.</w:t>
      </w:r>
    </w:p>
    <w:p w14:paraId="451EE2B4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Modelo da Litosfera Quebradiça.</w:t>
      </w:r>
    </w:p>
    <w:p w14:paraId="4CEBDE05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Teoria do Quietismo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Crustal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0FB13C5D" w14:textId="77777777" w:rsidR="00E32FF9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Migração dos Polos Geográficos.</w:t>
      </w:r>
    </w:p>
    <w:p w14:paraId="3710AAC9" w14:textId="77777777" w:rsidR="00E32FF9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983632E" w14:textId="62FA380D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16. </w:t>
      </w:r>
      <w:r w:rsidRPr="00F839C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Abaixo estão relacionadas algumas características da produção agrícola familiar e da grande empresa agrícola no Brasil:</w:t>
      </w:r>
    </w:p>
    <w:p w14:paraId="2080BB2C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1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e gestão intimamente relacionados.</w:t>
      </w:r>
    </w:p>
    <w:p w14:paraId="05994A3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2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assalariado predominante.</w:t>
      </w:r>
    </w:p>
    <w:p w14:paraId="64C03761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3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predomínio da especialização da produção.</w:t>
      </w:r>
    </w:p>
    <w:p w14:paraId="3D196E9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4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assalariado complementar.</w:t>
      </w:r>
    </w:p>
    <w:p w14:paraId="13B35A7D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5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e gestão completamente separados.</w:t>
      </w:r>
    </w:p>
    <w:p w14:paraId="62A32E85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São características da produção agrícola:</w:t>
      </w:r>
    </w:p>
    <w:p w14:paraId="293C9E9A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1 e 2</w:t>
      </w:r>
    </w:p>
    <w:p w14:paraId="159D3E3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3, 4 e 5</w:t>
      </w:r>
      <w:proofErr w:type="gramEnd"/>
    </w:p>
    <w:p w14:paraId="4C683CF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 Familiar: 1 e 4</w:t>
      </w:r>
    </w:p>
    <w:p w14:paraId="55F69A2E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2, 3 e 5</w:t>
      </w:r>
      <w:proofErr w:type="gramEnd"/>
    </w:p>
    <w:p w14:paraId="7085AC2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3, 4 e 5</w:t>
      </w:r>
    </w:p>
    <w:p w14:paraId="53294A86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1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 e 2</w:t>
      </w:r>
    </w:p>
    <w:p w14:paraId="721CDD1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1, 2 e 3</w:t>
      </w:r>
    </w:p>
    <w:p w14:paraId="585B3A4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4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 e 5</w:t>
      </w:r>
    </w:p>
    <w:p w14:paraId="3ED6F41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4 e 5</w:t>
      </w:r>
    </w:p>
    <w:p w14:paraId="575E9801" w14:textId="77777777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1, 2 e 3</w:t>
      </w:r>
      <w:proofErr w:type="gramEnd"/>
    </w:p>
    <w:p w14:paraId="344534D2" w14:textId="77777777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1AF9A2CF" w14:textId="77777777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17. </w:t>
      </w:r>
      <w:r w:rsidRPr="00F839C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Sobre a agricultura brasileira são feitas as seguintes afirmações.</w:t>
      </w:r>
    </w:p>
    <w:p w14:paraId="75E79A77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mecanização da agricultura é uma das manifestações da modernização agrícola, e trouxe consigo o êxodo rural.</w:t>
      </w:r>
    </w:p>
    <w:p w14:paraId="511DBB12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estrutura fundiária brasileira mantém-se excludente, na medida em que privilegia o grande capital e as culturas de exportação, em detrimento da agricultura familiar.</w:t>
      </w:r>
    </w:p>
    <w:p w14:paraId="7C9E747B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III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reforma agrária é atualmente uma das grandes questões sociais e políticas do Brasil, congregando vários setores da sociedade e partidos políticos.</w:t>
      </w:r>
    </w:p>
    <w:p w14:paraId="65E795CE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Quais estão corretas?</w:t>
      </w:r>
    </w:p>
    <w:p w14:paraId="006AFB3F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I.</w:t>
      </w:r>
    </w:p>
    <w:p w14:paraId="2335599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II.</w:t>
      </w:r>
    </w:p>
    <w:p w14:paraId="50BA7DB9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lastRenderedPageBreak/>
        <w:t>c)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III.</w:t>
      </w:r>
    </w:p>
    <w:p w14:paraId="1D760A5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 e II.</w:t>
      </w:r>
    </w:p>
    <w:p w14:paraId="5476C15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 I, II e III.</w:t>
      </w:r>
    </w:p>
    <w:p w14:paraId="5E083DEB" w14:textId="7D3C5435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42592371" w14:textId="77777777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18. 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Atualmente, a luta pela terra no Brasil adquire nova configuração com o Movimento dos Trabalhadores Rurais Sem Terra (MST). Assinale a opção que caracteriza corretamente esse movimento social.</w:t>
      </w:r>
    </w:p>
    <w:p w14:paraId="70B17FE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Movimento de caráter político que visa a obter respostas do Poder Judiciário para questões fundiárias das cidades grandes.</w:t>
      </w:r>
    </w:p>
    <w:p w14:paraId="64841F8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 Movimento organizado de trabalhadores com perspectivas de solução da questão da terra, por meio de projetos de reforma agrária.</w:t>
      </w:r>
    </w:p>
    <w:p w14:paraId="3BB94B0A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Ação de grupos sociais liderada por setores progressistas da Igreja, com o objetivo de acelerar a reforma agrária na Amazônia.</w:t>
      </w:r>
    </w:p>
    <w:p w14:paraId="4E809AC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Associação espontânea de trabalhadores com o objetivo principal de resolver conflitos de terra no estado de São Paulo.</w:t>
      </w:r>
    </w:p>
    <w:p w14:paraId="36BF479F" w14:textId="77777777" w:rsidR="00E32FF9" w:rsidRPr="00F839C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Organização de trabalhadores urbanos desempregados que buscam, no retorno ao campo, uma solução para sua própria sobrevivência.</w:t>
      </w:r>
    </w:p>
    <w:p w14:paraId="6AE4AA88" w14:textId="616F0184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4074C86A" w14:textId="77777777" w:rsidR="007F56C5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19. </w:t>
      </w:r>
      <w:r w:rsidR="007F56C5"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Embora o presidente Lula tenha colocado o boné do MST na cabeça meses atrás, a violência no campo brasileiro não cedeu e tampouco a reforma agrária avançou no país.</w:t>
      </w:r>
    </w:p>
    <w:p w14:paraId="5B3973DB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 respeito da estrutura fundiária e das relações de produção no meio rural brasileiro, julgue as alternativas a seguir:</w:t>
      </w:r>
    </w:p>
    <w:p w14:paraId="461E813C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Existe no país uma verdadeira perpetuação do padrão de elevada concentração da propriedade rural, com o agravante de a terra ser subutilizada.</w:t>
      </w:r>
    </w:p>
    <w:p w14:paraId="1B50AB1F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 uso do espaço agrário nacional permanece amplamente condicionado pelo mercado externo, fato que determina o aproveitamento das melhores terras para os gêneros de exportação.</w:t>
      </w:r>
    </w:p>
    <w:p w14:paraId="00C19351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III.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Os pequenos proprietários e arrendatários, que produzem nos moldes da unidade familiar, adaptaram-se prontamente à dinâmica do mercado, o que os levou a abandonar a produção voltada para o mercado Interno.</w:t>
      </w:r>
    </w:p>
    <w:p w14:paraId="1D3D2FBE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IV.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 xml:space="preserve"> O modelo de reforma agrária implantado no Brasil nas últimas décadas é altamente democrático, assegurando acesso </w:t>
      </w:r>
      <w:proofErr w:type="gramStart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à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 xml:space="preserve"> terra e recursos para nela produzir, porém beneficia um número reduzido de famílias.</w:t>
      </w:r>
    </w:p>
    <w:p w14:paraId="4F5D5108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Estão corretas:</w:t>
      </w:r>
    </w:p>
    <w:p w14:paraId="49FA9069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 </w:t>
      </w:r>
      <w:r w:rsidRPr="00B40E4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apenas I e II.</w:t>
      </w:r>
    </w:p>
    <w:p w14:paraId="2C82EEE7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 e III.</w:t>
      </w:r>
    </w:p>
    <w:p w14:paraId="3613D6D4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II e III.</w:t>
      </w:r>
    </w:p>
    <w:p w14:paraId="322564B9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III e IV.</w:t>
      </w:r>
    </w:p>
    <w:p w14:paraId="5F95E1A6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todas.</w:t>
      </w:r>
    </w:p>
    <w:p w14:paraId="632B6B7D" w14:textId="13C77441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13FE9258" w14:textId="77777777" w:rsidR="007F56C5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34431131" w14:textId="77777777" w:rsidR="007F56C5" w:rsidRPr="00F839C4" w:rsidRDefault="007F56C5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20. 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As opções a seguir descrevem corretamente características de elementos presentes na estrutura agrária brasileira, EXCETO:</w:t>
      </w:r>
    </w:p>
    <w:p w14:paraId="0BF76011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AGRICULTURA ITINERANTE: feita em pequenas propriedades, descapitalizada, baixa fertilidade do solo, baixa produtividade, com uso de queimadas e ocupação de novas áreas.</w:t>
      </w:r>
    </w:p>
    <w:p w14:paraId="2C2D28CB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AGRICULTURA INTENSIVA: modernas técnicas de preparo do solo, de cultivo e de colheita, elevados índices de produtividade e bom grau de capitalização.</w:t>
      </w:r>
    </w:p>
    <w:p w14:paraId="5B82CB90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 xml:space="preserve"> PLANTATIONS: pequenas e médias propriedades </w:t>
      </w:r>
      <w:proofErr w:type="spellStart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policultoras</w:t>
      </w:r>
      <w:proofErr w:type="spellEnd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, cuja produção alimentar é destinada ao abastecimento dos centros urbanos mais próximos.</w:t>
      </w:r>
    </w:p>
    <w:p w14:paraId="720EE98D" w14:textId="519EC945" w:rsidR="002B7518" w:rsidRPr="002B7518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POSSEIROS: invasores de terras improdutivas, que atualmente estão organizados no Movimento dos Trabalhadores Rurais Sem Terra (MST).</w:t>
      </w:r>
    </w:p>
    <w:sectPr w:rsidR="002B7518" w:rsidRPr="002B751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07595" w14:textId="77777777" w:rsidR="00FE6284" w:rsidRDefault="00FE6284" w:rsidP="009851F2">
      <w:pPr>
        <w:spacing w:after="0" w:line="240" w:lineRule="auto"/>
      </w:pPr>
      <w:r>
        <w:separator/>
      </w:r>
    </w:p>
  </w:endnote>
  <w:endnote w:type="continuationSeparator" w:id="0">
    <w:p w14:paraId="26A4E5F6" w14:textId="77777777" w:rsidR="00FE6284" w:rsidRDefault="00FE628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F56C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F56C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AEE5D" w14:textId="77777777" w:rsidR="00FE6284" w:rsidRDefault="00FE6284" w:rsidP="009851F2">
      <w:pPr>
        <w:spacing w:after="0" w:line="240" w:lineRule="auto"/>
      </w:pPr>
      <w:r>
        <w:separator/>
      </w:r>
    </w:p>
  </w:footnote>
  <w:footnote w:type="continuationSeparator" w:id="0">
    <w:p w14:paraId="4557C478" w14:textId="77777777" w:rsidR="00FE6284" w:rsidRDefault="00FE628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5F2"/>
    <w:rsid w:val="007D07B0"/>
    <w:rsid w:val="007E3B2B"/>
    <w:rsid w:val="007F56C5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2FF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  <w:rsid w:val="00FE6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7D9B-96B7-48C3-8590-186B1ED9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2430</Words>
  <Characters>13127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2021-10-01T01:43:00Z</dcterms:created>
  <dcterms:modified xsi:type="dcterms:W3CDTF">2021-10-01T01:43:00Z</dcterms:modified>
</cp:coreProperties>
</file>