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E362BA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B226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FB72927" w:rsidR="00A84FD5" w:rsidRPr="00965A01" w:rsidRDefault="006B42D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A1473C" w14:textId="5DC585AD" w:rsidR="002237C8" w:rsidRPr="000575D0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575D0">
        <w:rPr>
          <w:rFonts w:ascii="Verdana" w:hAnsi="Verdana"/>
          <w:b/>
          <w:color w:val="000000" w:themeColor="text1"/>
          <w:sz w:val="24"/>
          <w:szCs w:val="24"/>
        </w:rPr>
        <w:t>- AS ALTERNATIVAS CORRETAS ESTÃO EM NEGRITO.</w:t>
      </w:r>
    </w:p>
    <w:p w14:paraId="3F827C6F" w14:textId="41EBE238" w:rsidR="002237C8" w:rsidRPr="000575D0" w:rsidRDefault="002237C8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1524348" w14:textId="71874F31" w:rsidR="00716BCF" w:rsidRPr="000575D0" w:rsidRDefault="00716BCF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75D0">
        <w:rPr>
          <w:rFonts w:ascii="Verdana" w:hAnsi="Verdana"/>
          <w:bCs/>
          <w:color w:val="000000" w:themeColor="text1"/>
          <w:sz w:val="24"/>
          <w:szCs w:val="24"/>
        </w:rPr>
        <w:t>1.</w:t>
      </w:r>
      <w:r w:rsidR="005B2264" w:rsidRPr="000575D0">
        <w:rPr>
          <w:rFonts w:ascii="Verdana" w:hAnsi="Verdana"/>
          <w:bCs/>
          <w:color w:val="000000" w:themeColor="text1"/>
          <w:sz w:val="24"/>
          <w:szCs w:val="24"/>
        </w:rPr>
        <w:t xml:space="preserve"> A virada do milênio e a queda das Torres Gêmeas foram marcos dos anos 2000. Qual a influência das tecnologias na arte e na comunicação dos anos 2000?</w:t>
      </w:r>
    </w:p>
    <w:p w14:paraId="0D3AF871" w14:textId="77777777" w:rsidR="005B2264" w:rsidRPr="000575D0" w:rsidRDefault="005B2264" w:rsidP="005B2264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575D0">
        <w:rPr>
          <w:rFonts w:ascii="Verdana" w:hAnsi="Verdana"/>
          <w:b/>
          <w:color w:val="000000" w:themeColor="text1"/>
          <w:sz w:val="24"/>
          <w:szCs w:val="24"/>
        </w:rPr>
        <w:t xml:space="preserve">R: Resposta pessoal. </w:t>
      </w:r>
    </w:p>
    <w:p w14:paraId="3AB45E5D" w14:textId="77777777" w:rsidR="005B2264" w:rsidRPr="000575D0" w:rsidRDefault="005B2264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21E7E1F" w14:textId="2A5A281E" w:rsidR="00716BCF" w:rsidRPr="000575D0" w:rsidRDefault="00716BCF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75D0">
        <w:rPr>
          <w:rFonts w:ascii="Verdana" w:hAnsi="Verdana"/>
          <w:bCs/>
          <w:color w:val="000000" w:themeColor="text1"/>
          <w:sz w:val="24"/>
          <w:szCs w:val="24"/>
        </w:rPr>
        <w:t>2.</w:t>
      </w:r>
      <w:r w:rsidR="0046024A" w:rsidRPr="000575D0">
        <w:rPr>
          <w:rFonts w:ascii="Verdana" w:hAnsi="Verdana"/>
          <w:bCs/>
          <w:color w:val="000000" w:themeColor="text1"/>
          <w:sz w:val="24"/>
          <w:szCs w:val="24"/>
        </w:rPr>
        <w:t xml:space="preserve"> Foi na década de 1990 que a URSS é extinta e alguns blocos econômicos se unem, a Nafta, Mercosul e a União Europeia, e assim como as outras linguagens da arte o cinema e a televisão se transformaram. Com suas palavras, quais as transformações presentes no cinema dos anos 1990?</w:t>
      </w:r>
    </w:p>
    <w:p w14:paraId="5FC1C65C" w14:textId="0CC907A0" w:rsidR="0046024A" w:rsidRPr="000575D0" w:rsidRDefault="0046024A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575D0">
        <w:rPr>
          <w:rFonts w:ascii="Verdana" w:hAnsi="Verdana"/>
          <w:b/>
          <w:color w:val="000000" w:themeColor="text1"/>
          <w:sz w:val="24"/>
          <w:szCs w:val="24"/>
        </w:rPr>
        <w:t xml:space="preserve">R: Resposta pessoal. </w:t>
      </w:r>
    </w:p>
    <w:p w14:paraId="17362AAB" w14:textId="77777777" w:rsidR="0046024A" w:rsidRPr="000575D0" w:rsidRDefault="0046024A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FB9D4FD" w14:textId="3F4F1A3C" w:rsidR="00716BCF" w:rsidRPr="000575D0" w:rsidRDefault="00716BCF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75D0">
        <w:rPr>
          <w:rFonts w:ascii="Verdana" w:hAnsi="Verdana"/>
          <w:bCs/>
          <w:color w:val="000000" w:themeColor="text1"/>
          <w:sz w:val="24"/>
          <w:szCs w:val="24"/>
        </w:rPr>
        <w:t>3.</w:t>
      </w:r>
      <w:r w:rsidR="008740E5" w:rsidRPr="000575D0">
        <w:rPr>
          <w:rFonts w:ascii="Verdana" w:hAnsi="Verdana"/>
          <w:bCs/>
          <w:color w:val="000000" w:themeColor="text1"/>
          <w:sz w:val="24"/>
          <w:szCs w:val="24"/>
        </w:rPr>
        <w:t xml:space="preserve"> O que foi a pop </w:t>
      </w:r>
      <w:proofErr w:type="spellStart"/>
      <w:r w:rsidR="008740E5" w:rsidRPr="000575D0">
        <w:rPr>
          <w:rFonts w:ascii="Verdana" w:hAnsi="Verdana"/>
          <w:bCs/>
          <w:color w:val="000000" w:themeColor="text1"/>
          <w:sz w:val="24"/>
          <w:szCs w:val="24"/>
        </w:rPr>
        <w:t>music</w:t>
      </w:r>
      <w:proofErr w:type="spellEnd"/>
      <w:r w:rsidR="008740E5" w:rsidRPr="000575D0">
        <w:rPr>
          <w:rFonts w:ascii="Verdana" w:hAnsi="Verdana"/>
          <w:bCs/>
          <w:color w:val="000000" w:themeColor="text1"/>
          <w:sz w:val="24"/>
          <w:szCs w:val="24"/>
        </w:rPr>
        <w:t xml:space="preserve"> presente na década de 1980? Quais seus principais representantes?</w:t>
      </w:r>
    </w:p>
    <w:p w14:paraId="58AE36E7" w14:textId="26E4DEE8" w:rsidR="008740E5" w:rsidRPr="000575D0" w:rsidRDefault="008740E5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575D0">
        <w:rPr>
          <w:rFonts w:ascii="Verdana" w:hAnsi="Verdana"/>
          <w:b/>
          <w:color w:val="000000" w:themeColor="text1"/>
          <w:sz w:val="24"/>
          <w:szCs w:val="24"/>
        </w:rPr>
        <w:t>R: Madona e Michel Jackson.</w:t>
      </w:r>
    </w:p>
    <w:p w14:paraId="35483D61" w14:textId="77777777" w:rsidR="008740E5" w:rsidRPr="000575D0" w:rsidRDefault="008740E5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1FB7C18" w14:textId="5C1AB427" w:rsidR="00716BCF" w:rsidRPr="000575D0" w:rsidRDefault="00716BCF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0575D0">
        <w:rPr>
          <w:rFonts w:ascii="Verdana" w:hAnsi="Verdana"/>
          <w:bCs/>
          <w:color w:val="000000" w:themeColor="text1"/>
          <w:sz w:val="24"/>
          <w:szCs w:val="24"/>
        </w:rPr>
        <w:t>4.</w:t>
      </w:r>
      <w:r w:rsidR="008740E5" w:rsidRPr="000575D0">
        <w:rPr>
          <w:rFonts w:ascii="Verdana" w:hAnsi="Verdana"/>
          <w:bCs/>
          <w:color w:val="000000" w:themeColor="text1"/>
          <w:sz w:val="24"/>
          <w:szCs w:val="24"/>
        </w:rPr>
        <w:t xml:space="preserve">  Nos anos 1980 a Guerra Fria já apresentava seu fim, e seus conflitos do Oriente Médio ficavam cada vez mais acirrados. Além dos movimentos culturais existiram os movimentos da contracultura. O que foram os movimentos de contracultura da década de 1980?</w:t>
      </w:r>
    </w:p>
    <w:p w14:paraId="077E16FC" w14:textId="690F8090" w:rsidR="008740E5" w:rsidRPr="008740E5" w:rsidRDefault="008740E5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575D0">
        <w:rPr>
          <w:rFonts w:ascii="Verdana" w:hAnsi="Verdana"/>
          <w:b/>
          <w:color w:val="000000" w:themeColor="text1"/>
          <w:sz w:val="24"/>
          <w:szCs w:val="24"/>
        </w:rPr>
        <w:t>R: Movimentos que iam contra o processo de globalização e reacionários.</w:t>
      </w:r>
    </w:p>
    <w:p w14:paraId="571DCFF0" w14:textId="77777777" w:rsidR="0096152A" w:rsidRDefault="0096152A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B265D8E" w14:textId="77777777" w:rsidR="00F533CE" w:rsidRPr="00F533CE" w:rsidRDefault="00716BCF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5.</w:t>
      </w:r>
      <w:r w:rsidR="00F533C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533CE" w:rsidRPr="00F533CE">
        <w:rPr>
          <w:rFonts w:ascii="Verdana" w:hAnsi="Verdana"/>
          <w:bCs/>
          <w:color w:val="000000" w:themeColor="text1"/>
          <w:sz w:val="24"/>
          <w:szCs w:val="24"/>
        </w:rPr>
        <w:t>Assinale com V (verdadeiro) ou F (falso) as afirmações abaixo, sobre as relações entre arte, política e sociedade no século XX.</w:t>
      </w:r>
    </w:p>
    <w:p w14:paraId="39E008C6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2BD54E4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proofErr w:type="gramStart"/>
      <w:r w:rsidRPr="00F533CE">
        <w:rPr>
          <w:rFonts w:ascii="Verdana" w:hAnsi="Verdana"/>
          <w:bCs/>
          <w:color w:val="000000" w:themeColor="text1"/>
          <w:sz w:val="24"/>
          <w:szCs w:val="24"/>
        </w:rPr>
        <w:t>(  )</w:t>
      </w:r>
      <w:proofErr w:type="gramEnd"/>
      <w:r w:rsidRPr="00F533CE">
        <w:rPr>
          <w:rFonts w:ascii="Verdana" w:hAnsi="Verdana"/>
          <w:bCs/>
          <w:color w:val="000000" w:themeColor="text1"/>
          <w:sz w:val="24"/>
          <w:szCs w:val="24"/>
        </w:rPr>
        <w:t xml:space="preserve"> Pablo Picasso denunciou o regime franquista ao retratar as consequências do bombardeio aéreo na cidade de </w:t>
      </w:r>
      <w:proofErr w:type="spellStart"/>
      <w:r w:rsidRPr="00F533CE">
        <w:rPr>
          <w:rFonts w:ascii="Verdana" w:hAnsi="Verdana"/>
          <w:bCs/>
          <w:color w:val="000000" w:themeColor="text1"/>
          <w:sz w:val="24"/>
          <w:szCs w:val="24"/>
        </w:rPr>
        <w:t>Guernica</w:t>
      </w:r>
      <w:proofErr w:type="spellEnd"/>
      <w:r w:rsidRPr="00F533CE">
        <w:rPr>
          <w:rFonts w:ascii="Verdana" w:hAnsi="Verdana"/>
          <w:bCs/>
          <w:color w:val="000000" w:themeColor="text1"/>
          <w:sz w:val="24"/>
          <w:szCs w:val="24"/>
        </w:rPr>
        <w:t>, no período da Guerra Civil espanhola.</w:t>
      </w:r>
    </w:p>
    <w:p w14:paraId="146E9B2D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243D9D9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proofErr w:type="gramStart"/>
      <w:r w:rsidRPr="00F533CE">
        <w:rPr>
          <w:rFonts w:ascii="Verdana" w:hAnsi="Verdana"/>
          <w:bCs/>
          <w:color w:val="000000" w:themeColor="text1"/>
          <w:sz w:val="24"/>
          <w:szCs w:val="24"/>
        </w:rPr>
        <w:lastRenderedPageBreak/>
        <w:t>(  )</w:t>
      </w:r>
      <w:proofErr w:type="gramEnd"/>
      <w:r w:rsidRPr="00F533CE">
        <w:rPr>
          <w:rFonts w:ascii="Verdana" w:hAnsi="Verdana"/>
          <w:bCs/>
          <w:color w:val="000000" w:themeColor="text1"/>
          <w:sz w:val="24"/>
          <w:szCs w:val="24"/>
        </w:rPr>
        <w:t xml:space="preserve"> A arte, durante o nazismo na Alemanha, foi vinculada aos aspectos étnicos do povo alemão, com a condenação de expressões artísticas consideradas inferiores ou degeneradas.</w:t>
      </w:r>
    </w:p>
    <w:p w14:paraId="30094521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6EADE105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proofErr w:type="gramStart"/>
      <w:r w:rsidRPr="00F533CE">
        <w:rPr>
          <w:rFonts w:ascii="Verdana" w:hAnsi="Verdana"/>
          <w:bCs/>
          <w:color w:val="000000" w:themeColor="text1"/>
          <w:sz w:val="24"/>
          <w:szCs w:val="24"/>
        </w:rPr>
        <w:t>(  )</w:t>
      </w:r>
      <w:proofErr w:type="gramEnd"/>
      <w:r w:rsidRPr="00F533CE">
        <w:rPr>
          <w:rFonts w:ascii="Verdana" w:hAnsi="Verdana"/>
          <w:bCs/>
          <w:color w:val="000000" w:themeColor="text1"/>
          <w:sz w:val="24"/>
          <w:szCs w:val="24"/>
        </w:rPr>
        <w:t xml:space="preserve"> O chamado “Cinema Novo” no Brasil notabilizou-se por uma estética classicista, pela linguagem parnasiana e pelo predomínio de temáticas urbanas.</w:t>
      </w:r>
    </w:p>
    <w:p w14:paraId="1F9E7B73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DF29D5B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proofErr w:type="gramStart"/>
      <w:r w:rsidRPr="00F533CE">
        <w:rPr>
          <w:rFonts w:ascii="Verdana" w:hAnsi="Verdana"/>
          <w:bCs/>
          <w:color w:val="000000" w:themeColor="text1"/>
          <w:sz w:val="24"/>
          <w:szCs w:val="24"/>
        </w:rPr>
        <w:t>(  )</w:t>
      </w:r>
      <w:proofErr w:type="gramEnd"/>
      <w:r w:rsidRPr="00F533CE">
        <w:rPr>
          <w:rFonts w:ascii="Verdana" w:hAnsi="Verdana"/>
          <w:bCs/>
          <w:color w:val="000000" w:themeColor="text1"/>
          <w:sz w:val="24"/>
          <w:szCs w:val="24"/>
        </w:rPr>
        <w:t xml:space="preserve"> Os grupos paramilitares, durante o acirramento das perseguições políticas no Brasil, na ditadura civil-militar, organizaram ações violentas contra manifestações artísticas consideradas “de esquerda”, como o ocorrido no teatro onde era encenada a peça Roda Viva, de Chico Buarque de Holanda.</w:t>
      </w:r>
    </w:p>
    <w:p w14:paraId="7F8B76D5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45AD439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533CE">
        <w:rPr>
          <w:rFonts w:ascii="Verdana" w:hAnsi="Verdana"/>
          <w:bCs/>
          <w:color w:val="000000" w:themeColor="text1"/>
          <w:sz w:val="24"/>
          <w:szCs w:val="24"/>
        </w:rPr>
        <w:t>A sequência correta de preenchimento dos parênteses, de cima para baixo, é:</w:t>
      </w:r>
    </w:p>
    <w:p w14:paraId="4B8C5883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B319AF0" w14:textId="6DD4A820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533CE">
        <w:rPr>
          <w:rFonts w:ascii="Verdana" w:hAnsi="Verdana"/>
          <w:bCs/>
          <w:color w:val="000000" w:themeColor="text1"/>
          <w:sz w:val="24"/>
          <w:szCs w:val="24"/>
        </w:rPr>
        <w:t>a)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F533CE">
        <w:rPr>
          <w:rFonts w:ascii="Verdana" w:hAnsi="Verdana"/>
          <w:bCs/>
          <w:color w:val="000000" w:themeColor="text1"/>
          <w:sz w:val="24"/>
          <w:szCs w:val="24"/>
        </w:rPr>
        <w:t>V – V – F – F.</w:t>
      </w:r>
    </w:p>
    <w:p w14:paraId="41E3D13D" w14:textId="10FE491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533CE">
        <w:rPr>
          <w:rFonts w:ascii="Verdana" w:hAnsi="Verdana"/>
          <w:bCs/>
          <w:color w:val="000000" w:themeColor="text1"/>
          <w:sz w:val="24"/>
          <w:szCs w:val="24"/>
        </w:rPr>
        <w:t>b)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F533CE">
        <w:rPr>
          <w:rFonts w:ascii="Verdana" w:hAnsi="Verdana"/>
          <w:bCs/>
          <w:color w:val="000000" w:themeColor="text1"/>
          <w:sz w:val="24"/>
          <w:szCs w:val="24"/>
        </w:rPr>
        <w:t>V – F – V – F.</w:t>
      </w:r>
    </w:p>
    <w:p w14:paraId="6653BC05" w14:textId="0C760A86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533CE">
        <w:rPr>
          <w:rFonts w:ascii="Verdana" w:hAnsi="Verdana"/>
          <w:bCs/>
          <w:color w:val="000000" w:themeColor="text1"/>
          <w:sz w:val="24"/>
          <w:szCs w:val="24"/>
        </w:rPr>
        <w:t>c)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F533CE">
        <w:rPr>
          <w:rFonts w:ascii="Verdana" w:hAnsi="Verdana"/>
          <w:bCs/>
          <w:color w:val="000000" w:themeColor="text1"/>
          <w:sz w:val="24"/>
          <w:szCs w:val="24"/>
        </w:rPr>
        <w:t>F – V – V – F.</w:t>
      </w:r>
    </w:p>
    <w:p w14:paraId="42CB7E7B" w14:textId="701CBB66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533CE">
        <w:rPr>
          <w:rFonts w:ascii="Verdana" w:hAnsi="Verdana"/>
          <w:bCs/>
          <w:color w:val="000000" w:themeColor="text1"/>
          <w:sz w:val="24"/>
          <w:szCs w:val="24"/>
        </w:rPr>
        <w:t>d)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F533CE">
        <w:rPr>
          <w:rFonts w:ascii="Verdana" w:hAnsi="Verdana"/>
          <w:bCs/>
          <w:color w:val="000000" w:themeColor="text1"/>
          <w:sz w:val="24"/>
          <w:szCs w:val="24"/>
        </w:rPr>
        <w:t>F – F – V – V.</w:t>
      </w:r>
    </w:p>
    <w:p w14:paraId="68379253" w14:textId="30EFDA8B" w:rsidR="0096152A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533CE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Pr="00F533CE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F533CE">
        <w:rPr>
          <w:rFonts w:ascii="Verdana" w:hAnsi="Verdana"/>
          <w:b/>
          <w:color w:val="000000" w:themeColor="text1"/>
          <w:sz w:val="24"/>
          <w:szCs w:val="24"/>
        </w:rPr>
        <w:t>V – V – F – V.</w:t>
      </w:r>
    </w:p>
    <w:p w14:paraId="7C9FCDE6" w14:textId="77777777" w:rsid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AC709B4" w14:textId="77777777" w:rsidR="00F533CE" w:rsidRPr="00F533CE" w:rsidRDefault="00716BCF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6.</w:t>
      </w:r>
      <w:r w:rsidR="0008010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F533CE" w:rsidRPr="00F533CE">
        <w:rPr>
          <w:rFonts w:ascii="Verdana" w:hAnsi="Verdana"/>
          <w:bCs/>
          <w:color w:val="000000" w:themeColor="text1"/>
          <w:sz w:val="24"/>
          <w:szCs w:val="24"/>
        </w:rPr>
        <w:t>O tropicalismo buscava revolucionar a linguagem e o comportamento na vida cotidiana, incorporando-se simultaneamente à sociedade de massa e aos mecanismos do mercado de produção cultural. Criticava ao mesmo tempo a ditadura e uma estética de esquerda acusada de menosprezar a forma artística. Articulava aspectos modernos e arcaicos, buscava retomar criticamente a tradição brasileira e absorver influências estrangeiras de modo ‘antropofágico’.</w:t>
      </w:r>
    </w:p>
    <w:p w14:paraId="744E18A0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F533CE">
        <w:rPr>
          <w:rFonts w:ascii="Verdana" w:hAnsi="Verdana"/>
          <w:bCs/>
          <w:color w:val="000000" w:themeColor="text1"/>
          <w:sz w:val="20"/>
          <w:szCs w:val="20"/>
        </w:rPr>
        <w:t>RIDENTI, Marcelo. “Cultura”, em Daniel Aarão Reis (Org.), Modernização, ditadura e democracia: 1964-2010.Rio de Janeiro: Objetiva, 2014. p. 256.</w:t>
      </w:r>
    </w:p>
    <w:p w14:paraId="731399F9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206DC5E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533CE">
        <w:rPr>
          <w:rFonts w:ascii="Verdana" w:hAnsi="Verdana"/>
          <w:bCs/>
          <w:color w:val="000000" w:themeColor="text1"/>
          <w:sz w:val="24"/>
          <w:szCs w:val="24"/>
        </w:rPr>
        <w:t>O tropicalismo, no contexto cultural brasileiro dos anos 1960 e 1970,</w:t>
      </w:r>
    </w:p>
    <w:p w14:paraId="6C40E62D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0CB38FF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533CE">
        <w:rPr>
          <w:rFonts w:ascii="Verdana" w:hAnsi="Verdana"/>
          <w:bCs/>
          <w:color w:val="000000" w:themeColor="text1"/>
          <w:sz w:val="24"/>
          <w:szCs w:val="24"/>
        </w:rPr>
        <w:t>a) foi influenciado pelo manifesto antropofágico e propunha digerir aspectos da cultura mundial – como a guitarra elétrica e a televisão – para difundir o ideal de uma sociedade alinhada com os interesses da modernização econômica da ditadura.</w:t>
      </w:r>
    </w:p>
    <w:p w14:paraId="0D668ADD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533CE">
        <w:rPr>
          <w:rFonts w:ascii="Verdana" w:hAnsi="Verdana"/>
          <w:bCs/>
          <w:color w:val="000000" w:themeColor="text1"/>
          <w:sz w:val="24"/>
          <w:szCs w:val="24"/>
        </w:rPr>
        <w:t>b) era um movimento que criticava a ditadura, associada à Jovem Guarda, e a esquerda, identificada com a Bossa Nova, propondo uma leitura imparcial para a cultura, como se observa na música popular e na dramaturgia do Teatro Oficina.</w:t>
      </w:r>
    </w:p>
    <w:p w14:paraId="76D795E8" w14:textId="77777777" w:rsidR="00F533C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F533CE">
        <w:rPr>
          <w:rFonts w:ascii="Verdana" w:hAnsi="Verdana"/>
          <w:bCs/>
          <w:color w:val="000000" w:themeColor="text1"/>
          <w:sz w:val="24"/>
          <w:szCs w:val="24"/>
        </w:rPr>
        <w:t>c) criticava o Cinema Novo e a glamorização da “estética da fome”, preferindo abrir-se para os movimentos internacionais, como fizeram o modernismo em relação ao futurismo e a vanguarda do grupo do Teatro Opinião.</w:t>
      </w:r>
    </w:p>
    <w:p w14:paraId="063063B0" w14:textId="41EE0B39" w:rsidR="0008010E" w:rsidRPr="00F533CE" w:rsidRDefault="00F533CE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F533CE">
        <w:rPr>
          <w:rFonts w:ascii="Verdana" w:hAnsi="Verdana"/>
          <w:b/>
          <w:color w:val="000000" w:themeColor="text1"/>
          <w:sz w:val="24"/>
          <w:szCs w:val="24"/>
        </w:rPr>
        <w:t>d) usava referências eruditas e populares, incorporava aspectos da música pop mesclada a aspectos regionais e expressava críticas à ditadura e ao patrulhamento praticado por alguns fãs das canções de protesto</w:t>
      </w:r>
      <w:r w:rsidRPr="00F533CE">
        <w:rPr>
          <w:rFonts w:ascii="Verdana" w:hAnsi="Verdana"/>
          <w:b/>
          <w:color w:val="000000" w:themeColor="text1"/>
          <w:sz w:val="24"/>
          <w:szCs w:val="24"/>
        </w:rPr>
        <w:t>.</w:t>
      </w:r>
    </w:p>
    <w:p w14:paraId="6AE5EE54" w14:textId="11F4EA24" w:rsidR="0008010E" w:rsidRDefault="0008010E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BC72C3C" w14:textId="77777777" w:rsidR="0008010E" w:rsidRDefault="0008010E" w:rsidP="002237C8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F8F7B19" w14:textId="77777777" w:rsidR="008D63A2" w:rsidRPr="008D63A2" w:rsidRDefault="00716BCF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>7.</w:t>
      </w:r>
      <w:r w:rsidR="00426833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8D63A2" w:rsidRPr="008D63A2">
        <w:rPr>
          <w:rFonts w:ascii="Verdana" w:hAnsi="Verdana"/>
          <w:bCs/>
          <w:color w:val="000000" w:themeColor="text1"/>
          <w:sz w:val="24"/>
          <w:szCs w:val="24"/>
        </w:rPr>
        <w:t>Nos primeiros anos da década de 1960, o Brasil viveu um momento marcante pela efervescência política e cultural. Aspirava-se por mudança social e a ideia de “revolução”, não apenas na política, mas em outras esferas, como na cultura, nos costumes e nas expressões artísticas, ganhava novos sentidos. Sobre esse período, analise as proposições.</w:t>
      </w:r>
    </w:p>
    <w:p w14:paraId="26513FF4" w14:textId="77777777" w:rsidR="008D63A2" w:rsidRPr="008D63A2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60F37C1" w14:textId="77777777" w:rsidR="008D63A2" w:rsidRPr="008D63A2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8D63A2">
        <w:rPr>
          <w:rFonts w:ascii="Verdana" w:hAnsi="Verdana"/>
          <w:bCs/>
          <w:color w:val="000000" w:themeColor="text1"/>
          <w:sz w:val="24"/>
          <w:szCs w:val="24"/>
        </w:rPr>
        <w:t>I. Nos primeiros anos da década de 1960, João Goulart ocupou a presidência, após a renúncia de Jânio Quadros, em 1961.</w:t>
      </w:r>
    </w:p>
    <w:p w14:paraId="3E0D3D28" w14:textId="77777777" w:rsidR="008D63A2" w:rsidRPr="008D63A2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8D63A2">
        <w:rPr>
          <w:rFonts w:ascii="Verdana" w:hAnsi="Verdana"/>
          <w:bCs/>
          <w:color w:val="000000" w:themeColor="text1"/>
          <w:sz w:val="24"/>
          <w:szCs w:val="24"/>
        </w:rPr>
        <w:t>II. No campo da cultura, teve início o movimento conhecido como Cinema Novo, com abordagem social engajada.</w:t>
      </w:r>
    </w:p>
    <w:p w14:paraId="3DAB141C" w14:textId="77777777" w:rsidR="008D63A2" w:rsidRPr="008D63A2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8D63A2">
        <w:rPr>
          <w:rFonts w:ascii="Verdana" w:hAnsi="Verdana"/>
          <w:bCs/>
          <w:color w:val="000000" w:themeColor="text1"/>
          <w:sz w:val="24"/>
          <w:szCs w:val="24"/>
        </w:rPr>
        <w:t>III. As chamadas "reformas de base" (cujo carro chefe era a Reforma Agrária) transformaram-se em bandeiras do governo de João Goulart e alarmaram a classe média brasileira.</w:t>
      </w:r>
    </w:p>
    <w:p w14:paraId="19AADC78" w14:textId="77777777" w:rsidR="008D63A2" w:rsidRPr="008D63A2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8D63A2">
        <w:rPr>
          <w:rFonts w:ascii="Verdana" w:hAnsi="Verdana"/>
          <w:bCs/>
          <w:color w:val="000000" w:themeColor="text1"/>
          <w:sz w:val="24"/>
          <w:szCs w:val="24"/>
        </w:rPr>
        <w:t>IV. Neste período, houve uma série de mobilizações protagonizadas por camponeses, operários e militares que realizaram greves, ocupações de terras e outras manifestações públicas de grande repercussão.</w:t>
      </w:r>
    </w:p>
    <w:p w14:paraId="4AD899CC" w14:textId="77777777" w:rsidR="008D63A2" w:rsidRPr="008D63A2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B0BF26E" w14:textId="3E238FDE" w:rsidR="00426833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8D63A2">
        <w:rPr>
          <w:rFonts w:ascii="Verdana" w:hAnsi="Verdana"/>
          <w:bCs/>
          <w:color w:val="000000" w:themeColor="text1"/>
          <w:sz w:val="24"/>
          <w:szCs w:val="24"/>
        </w:rPr>
        <w:t>Assinale a alternativa correta.</w:t>
      </w:r>
    </w:p>
    <w:p w14:paraId="040A960E" w14:textId="07CFD3E3" w:rsidR="008D63A2" w:rsidRPr="008D63A2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a)</w:t>
      </w:r>
      <w:r w:rsidRPr="008D63A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8D63A2">
        <w:rPr>
          <w:rFonts w:ascii="Verdana" w:hAnsi="Verdana"/>
          <w:bCs/>
          <w:color w:val="000000" w:themeColor="text1"/>
          <w:sz w:val="24"/>
          <w:szCs w:val="24"/>
        </w:rPr>
        <w:t>Somente a afirmativa III é verdadeira.</w:t>
      </w:r>
    </w:p>
    <w:p w14:paraId="6150E00F" w14:textId="6D77230A" w:rsidR="008D63A2" w:rsidRPr="008D63A2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b)</w:t>
      </w:r>
      <w:r w:rsidRPr="008D63A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8D63A2">
        <w:rPr>
          <w:rFonts w:ascii="Verdana" w:hAnsi="Verdana"/>
          <w:bCs/>
          <w:color w:val="000000" w:themeColor="text1"/>
          <w:sz w:val="24"/>
          <w:szCs w:val="24"/>
        </w:rPr>
        <w:t>Somente as afirmativas I e III são verdadeiras.</w:t>
      </w:r>
    </w:p>
    <w:p w14:paraId="79E64693" w14:textId="18D32A8B" w:rsidR="008D63A2" w:rsidRPr="008D63A2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c)</w:t>
      </w:r>
      <w:r w:rsidRPr="008D63A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8D63A2">
        <w:rPr>
          <w:rFonts w:ascii="Verdana" w:hAnsi="Verdana"/>
          <w:bCs/>
          <w:color w:val="000000" w:themeColor="text1"/>
          <w:sz w:val="24"/>
          <w:szCs w:val="24"/>
        </w:rPr>
        <w:t>Somente as afirmativas I, II e IV são verdadeiras.</w:t>
      </w:r>
    </w:p>
    <w:p w14:paraId="54F8900C" w14:textId="473E8048" w:rsidR="008D63A2" w:rsidRPr="008D63A2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d)</w:t>
      </w:r>
      <w:r w:rsidRPr="008D63A2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8D63A2">
        <w:rPr>
          <w:rFonts w:ascii="Verdana" w:hAnsi="Verdana"/>
          <w:bCs/>
          <w:color w:val="000000" w:themeColor="text1"/>
          <w:sz w:val="24"/>
          <w:szCs w:val="24"/>
        </w:rPr>
        <w:t>Somente as afirmativas II, III e IV são verdadeiras.</w:t>
      </w:r>
    </w:p>
    <w:p w14:paraId="10EE0F91" w14:textId="5312E23D" w:rsidR="008D63A2" w:rsidRPr="008D63A2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D63A2">
        <w:rPr>
          <w:rFonts w:ascii="Verdana" w:hAnsi="Verdana"/>
          <w:b/>
          <w:color w:val="000000" w:themeColor="text1"/>
          <w:sz w:val="24"/>
          <w:szCs w:val="24"/>
        </w:rPr>
        <w:t xml:space="preserve">e) </w:t>
      </w:r>
      <w:r w:rsidRPr="008D63A2">
        <w:rPr>
          <w:rFonts w:ascii="Verdana" w:hAnsi="Verdana"/>
          <w:b/>
          <w:color w:val="000000" w:themeColor="text1"/>
          <w:sz w:val="24"/>
          <w:szCs w:val="24"/>
        </w:rPr>
        <w:t>Todas as afirmativas são verdadeiras.</w:t>
      </w:r>
    </w:p>
    <w:p w14:paraId="50D1039E" w14:textId="77777777" w:rsidR="00426833" w:rsidRDefault="00426833" w:rsidP="00426833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F2B954D" w14:textId="77777777" w:rsidR="008D63A2" w:rsidRPr="008D63A2" w:rsidRDefault="00716BCF" w:rsidP="008D63A2">
      <w:pPr>
        <w:pStyle w:val="NormalWeb"/>
        <w:shd w:val="clear" w:color="auto" w:fill="FFFFFF"/>
        <w:spacing w:after="0"/>
        <w:rPr>
          <w:rFonts w:ascii="Verdana" w:eastAsia="Times New Roman" w:hAnsi="Verdana"/>
          <w:spacing w:val="2"/>
          <w:lang w:eastAsia="pt-BR"/>
        </w:rPr>
      </w:pPr>
      <w:r w:rsidRPr="008D63A2">
        <w:rPr>
          <w:rFonts w:ascii="Verdana" w:hAnsi="Verdana"/>
          <w:bCs/>
          <w:color w:val="000000" w:themeColor="text1"/>
        </w:rPr>
        <w:t>8.</w:t>
      </w:r>
      <w:r w:rsidR="00964E3E" w:rsidRPr="008D63A2">
        <w:rPr>
          <w:rFonts w:ascii="Verdana" w:hAnsi="Verdana"/>
          <w:bCs/>
          <w:color w:val="000000" w:themeColor="text1"/>
        </w:rPr>
        <w:t xml:space="preserve"> </w:t>
      </w:r>
      <w:r w:rsidR="008D63A2" w:rsidRPr="008D63A2">
        <w:rPr>
          <w:rFonts w:ascii="Verdana" w:eastAsia="Times New Roman" w:hAnsi="Verdana"/>
          <w:spacing w:val="2"/>
          <w:lang w:eastAsia="pt-BR"/>
        </w:rPr>
        <w:t>Apesar da forte censura que caracterizou o Regime Militar, o Brasil, de 1964 a 1985, foi palco de uma série de movimentos artísticos de relevante expressividade estética.</w:t>
      </w:r>
    </w:p>
    <w:p w14:paraId="160B7767" w14:textId="77777777" w:rsidR="008D63A2" w:rsidRPr="008D63A2" w:rsidRDefault="008D63A2" w:rsidP="008D63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Sobre a produção cultural desse período, assinale a alternativa </w:t>
      </w:r>
      <w:r w:rsidRPr="008D63A2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CORRETA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.</w:t>
      </w:r>
    </w:p>
    <w:p w14:paraId="31E159C2" w14:textId="770871F6" w:rsidR="008D63A2" w:rsidRPr="008D63A2" w:rsidRDefault="008D63A2" w:rsidP="008D63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O Movimento Armorial concentrou a crítica ao Regime no Estado de Pernambuco.</w:t>
      </w:r>
    </w:p>
    <w:p w14:paraId="21B4D576" w14:textId="7EF3EC91" w:rsidR="008D63A2" w:rsidRPr="008D63A2" w:rsidRDefault="008D63A2" w:rsidP="008D63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O Cinema Novo tinha, na filmografia hollywoodiana, sua principal influência.</w:t>
      </w:r>
    </w:p>
    <w:p w14:paraId="5F69A4E9" w14:textId="7C2E50EA" w:rsidR="008D63A2" w:rsidRPr="008D63A2" w:rsidRDefault="008D63A2" w:rsidP="008D63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O Tropicalismo, formado por artistas baianos, detinha um projeto cultural eminentemente nordestino.</w:t>
      </w:r>
    </w:p>
    <w:p w14:paraId="56B41D6D" w14:textId="08E1ED9F" w:rsidR="008D63A2" w:rsidRPr="008D63A2" w:rsidRDefault="008D63A2" w:rsidP="008D63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Ao contrário da música e do cinema, o teatro não desenvolveu uma linguagem particular durante os anos da ditadura.</w:t>
      </w:r>
    </w:p>
    <w:p w14:paraId="341DE8AC" w14:textId="338F995B" w:rsidR="00716BCF" w:rsidRPr="008D63A2" w:rsidRDefault="008D63A2" w:rsidP="008D63A2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8D63A2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Pr="008D63A2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8D63A2">
        <w:rPr>
          <w:rFonts w:ascii="Verdana" w:hAnsi="Verdana"/>
          <w:b/>
          <w:color w:val="000000" w:themeColor="text1"/>
          <w:sz w:val="24"/>
          <w:szCs w:val="24"/>
        </w:rPr>
        <w:t>A Bossa Nova, apesar de ser oriunda de um cenário nacional bastante distinto, influenciou a música de protesto no Brasil.</w:t>
      </w:r>
    </w:p>
    <w:p w14:paraId="5E709D8F" w14:textId="77777777" w:rsidR="00964E3E" w:rsidRDefault="00964E3E" w:rsidP="00964E3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CA09458" w14:textId="77777777" w:rsidR="008D63A2" w:rsidRPr="00CE1381" w:rsidRDefault="00716BCF" w:rsidP="00F533C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9.</w:t>
      </w:r>
      <w:r w:rsidR="00964E3E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7463EA6A" w14:textId="7ED215F0" w:rsidR="00716BCF" w:rsidRPr="00CE1381" w:rsidRDefault="008D63A2" w:rsidP="008D63A2">
      <w:pPr>
        <w:tabs>
          <w:tab w:val="left" w:pos="4980"/>
        </w:tabs>
        <w:spacing w:after="0" w:line="240" w:lineRule="auto"/>
        <w:ind w:right="142"/>
        <w:jc w:val="center"/>
        <w:rPr>
          <w:rFonts w:ascii="Verdana" w:hAnsi="Verdana"/>
          <w:b/>
          <w:color w:val="000000" w:themeColor="text1"/>
          <w:sz w:val="24"/>
          <w:szCs w:val="24"/>
        </w:rPr>
      </w:pPr>
      <w:r w:rsidRPr="00CE1381">
        <w:rPr>
          <w:rFonts w:ascii="Verdana" w:hAnsi="Verdana"/>
          <w:noProof/>
          <w:sz w:val="24"/>
          <w:szCs w:val="24"/>
        </w:rPr>
        <w:drawing>
          <wp:inline distT="0" distB="0" distL="0" distR="0" wp14:anchorId="3F8B0665" wp14:editId="2CCC2DEA">
            <wp:extent cx="1524000" cy="1373746"/>
            <wp:effectExtent l="0" t="0" r="0" b="0"/>
            <wp:docPr id="1" name="Imagem 1" descr="Uma imagem contendo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ap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857" cy="13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D2384" w14:textId="77777777" w:rsidR="008D63A2" w:rsidRPr="008D63A2" w:rsidRDefault="008D63A2" w:rsidP="008D63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A frase, do artista plástico Hélio Oiticica, sintetizou uma série de trabalhos que ficaram conhecidos como </w:t>
      </w:r>
      <w:proofErr w:type="spellStart"/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Marginália</w:t>
      </w:r>
      <w:proofErr w:type="spellEnd"/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ou Poesia Marginal. Esse exemplo 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lastRenderedPageBreak/>
        <w:t>de contracultura, sintetizada na Literatura nacional por frases curtas e transgressoras, por vezes, pichações em muros surgiu decorrente de um momento conturbado na nossa história. Sobre esse período, considere as afirmativas.</w:t>
      </w:r>
    </w:p>
    <w:p w14:paraId="2C884277" w14:textId="77777777" w:rsidR="008D63A2" w:rsidRPr="008D63A2" w:rsidRDefault="008D63A2" w:rsidP="008D63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I.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ab/>
        <w:t>O período em pauta refere-se ao final do Estado Novo de Getúlio Vargas, marcado pela ação censora do DIP – Departamento da Imprensa e Propaganda- que além de combater qualquer tipo de ideologia subversiva, atrelava a poesia nacional a padrões acadêmicos conservadores.</w:t>
      </w:r>
    </w:p>
    <w:p w14:paraId="026A9BF6" w14:textId="77777777" w:rsidR="008D63A2" w:rsidRPr="008D63A2" w:rsidRDefault="008D63A2" w:rsidP="008D63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II.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ab/>
        <w:t>Refere-se ao final da ditadura militar e ao início do Movimento Diretas Já, em que os jovens brasileiros manifestaram sua adesão ao processo de restauração de um governo democrático por meio de uma poesia marcada pelo coloquialismo, sarcasmo e humor.</w:t>
      </w:r>
    </w:p>
    <w:p w14:paraId="4EEDDFD8" w14:textId="77777777" w:rsidR="008D63A2" w:rsidRPr="008D63A2" w:rsidRDefault="008D63A2" w:rsidP="008D63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III.</w:t>
      </w: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ab/>
        <w:t>Poesia Marginal surgiu como crítica e uma forma de escapar aos conservadorismos da sociedade dos anos 70, incorporando à Literatura elementos e representações da violência diária nas grandes cidades, já que os jovens artistas tinham seus trabalhos recusados pelas editoras.</w:t>
      </w:r>
    </w:p>
    <w:p w14:paraId="16B13325" w14:textId="77777777" w:rsidR="008D63A2" w:rsidRPr="008D63A2" w:rsidRDefault="008D63A2" w:rsidP="008D63A2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8D63A2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Assinale a afirmativa correta,</w:t>
      </w:r>
    </w:p>
    <w:p w14:paraId="08975147" w14:textId="5B62AB0A" w:rsidR="00CE1381" w:rsidRPr="00CE1381" w:rsidRDefault="00CE1381" w:rsidP="00CE13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se somente a I estiver certa.</w:t>
      </w:r>
    </w:p>
    <w:p w14:paraId="50E32809" w14:textId="1F69EADC" w:rsidR="00CE1381" w:rsidRPr="00CE1381" w:rsidRDefault="00CE1381" w:rsidP="00CE13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se somente a II estiver certa.</w:t>
      </w:r>
    </w:p>
    <w:p w14:paraId="3D63AE39" w14:textId="3FF0C0D3" w:rsidR="00CE1381" w:rsidRPr="00CE1381" w:rsidRDefault="00CE1381" w:rsidP="00CE13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c) se somente a III estiver certa.</w:t>
      </w:r>
    </w:p>
    <w:p w14:paraId="602F7ED3" w14:textId="0282EF5B" w:rsidR="00CE1381" w:rsidRPr="00CE1381" w:rsidRDefault="00CE1381" w:rsidP="00CE13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se somente a I e II estiverem certas.</w:t>
      </w:r>
    </w:p>
    <w:p w14:paraId="525F3B3B" w14:textId="22346444" w:rsidR="00964E3E" w:rsidRPr="00CE1381" w:rsidRDefault="00CE1381" w:rsidP="00CE13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se somente a II e III estiverem certas.</w:t>
      </w:r>
    </w:p>
    <w:p w14:paraId="326B1D8A" w14:textId="77777777" w:rsidR="008D63A2" w:rsidRDefault="008D63A2" w:rsidP="00964E3E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88BACB0" w14:textId="77777777" w:rsidR="00CE1381" w:rsidRDefault="00716BCF" w:rsidP="00CE1381">
      <w:pPr>
        <w:spacing w:after="0" w:line="240" w:lineRule="auto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10.</w:t>
      </w:r>
      <w:r w:rsidR="00CE1381" w:rsidRPr="00CE1381">
        <w:rPr>
          <w:rFonts w:ascii="Roboto" w:hAnsi="Roboto"/>
          <w:spacing w:val="2"/>
        </w:rPr>
        <w:t xml:space="preserve"> </w:t>
      </w:r>
      <w:r w:rsidR="00CE1381"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O </w:t>
      </w:r>
      <w:r w:rsidR="00CE1381" w:rsidRPr="00CE1381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hip hop</w:t>
      </w:r>
      <w:r w:rsidR="00CE1381"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 tem sua filosofia própria, com valores construídos pela condição das experiências vividas nas periferias de muitas cidades. Colocando-se como um contraponto à miséria, às drogas, ao crime e à violência, o </w:t>
      </w:r>
      <w:r w:rsidR="00CE1381" w:rsidRPr="00CE1381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hip hop</w:t>
      </w:r>
      <w:r w:rsidR="00CE1381"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 busca interpretar a realidade social. Seu objetivo é justamente encontrar saídas e fornecer uma alternativa à população </w:t>
      </w:r>
      <w:proofErr w:type="spellStart"/>
      <w:proofErr w:type="gramStart"/>
      <w:r w:rsidR="00CE1381"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excluída.</w:t>
      </w:r>
      <w:r w:rsidR="00CE1381" w:rsidRPr="00CE138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SOUZA</w:t>
      </w:r>
      <w:proofErr w:type="spellEnd"/>
      <w:proofErr w:type="gramEnd"/>
      <w:r w:rsidR="00CE1381" w:rsidRPr="00CE138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, </w:t>
      </w:r>
    </w:p>
    <w:p w14:paraId="29B7C995" w14:textId="75604032" w:rsidR="00CE1381" w:rsidRPr="00CE1381" w:rsidRDefault="00CE1381" w:rsidP="00CE1381">
      <w:pPr>
        <w:spacing w:after="0" w:line="240" w:lineRule="auto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J.; FIALHO, V. M.; ARALDI, J. Hip hop: da rua para a escola. Porto Alegre: Sulina, 2008.</w:t>
      </w:r>
    </w:p>
    <w:p w14:paraId="0ABD1B5E" w14:textId="77777777" w:rsidR="00CE1381" w:rsidRPr="00CE1381" w:rsidRDefault="00CE1381" w:rsidP="00CE1381">
      <w:pPr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As autoras abordam no texto um movimento cultural que também tem características reconhecidas</w:t>
      </w:r>
    </w:p>
    <w:p w14:paraId="21665E09" w14:textId="05CE1061" w:rsidR="00CE1381" w:rsidRPr="00CE1381" w:rsidRDefault="00CE1381" w:rsidP="00CE1381">
      <w:pPr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nos traços e formas que representam personagens de olhos desproporcionalmente maiores e expressivos, conhecidos como </w:t>
      </w:r>
      <w:r w:rsidRPr="00CE1381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mangá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.</w:t>
      </w:r>
    </w:p>
    <w:p w14:paraId="7763B1EE" w14:textId="0D532321" w:rsidR="00CE1381" w:rsidRPr="00CE1381" w:rsidRDefault="00CE1381" w:rsidP="00CE1381">
      <w:pPr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nas formas de se vestir e de cortar os cabelos com objetivos contestadores à ordem social, próprios do movimento </w:t>
      </w:r>
      <w:r w:rsidRPr="00CE1381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punk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.</w:t>
      </w:r>
    </w:p>
    <w:p w14:paraId="1A0611E3" w14:textId="548FB561" w:rsidR="00CE1381" w:rsidRPr="00CE1381" w:rsidRDefault="00CE1381" w:rsidP="00CE1381">
      <w:pPr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nas frases e dizeres de qualquer espécie, rabiscados sobre fachadas de edifícios, que marcam a pichação.</w:t>
      </w:r>
    </w:p>
    <w:p w14:paraId="0638B9F9" w14:textId="553BE690" w:rsidR="00CE1381" w:rsidRPr="00CE1381" w:rsidRDefault="00CE1381" w:rsidP="00CE1381">
      <w:pPr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nos movimentos leves e sincronizados com os pés que deslocam o dançarino, denominado </w:t>
      </w:r>
      <w:proofErr w:type="spellStart"/>
      <w:r w:rsidRPr="00CE1381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moonwalk</w:t>
      </w:r>
      <w:proofErr w:type="spellEnd"/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.</w:t>
      </w:r>
    </w:p>
    <w:p w14:paraId="69034018" w14:textId="1849FDB4" w:rsidR="00716BCF" w:rsidRPr="00CE1381" w:rsidRDefault="00CE1381" w:rsidP="00CE138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CE1381">
        <w:rPr>
          <w:rFonts w:ascii="Verdana" w:hAnsi="Verdana"/>
          <w:b/>
          <w:color w:val="000000" w:themeColor="text1"/>
          <w:sz w:val="24"/>
          <w:szCs w:val="24"/>
        </w:rPr>
        <w:t>e)</w:t>
      </w:r>
      <w:r w:rsidRPr="00CE1381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CE1381">
        <w:rPr>
          <w:rFonts w:ascii="Verdana" w:hAnsi="Verdana"/>
          <w:b/>
          <w:color w:val="000000" w:themeColor="text1"/>
          <w:sz w:val="24"/>
          <w:szCs w:val="24"/>
        </w:rPr>
        <w:t>nas declamações rápidas e ritmadas de um texto, com alturas aproximadas, características do rap.</w:t>
      </w:r>
    </w:p>
    <w:p w14:paraId="31D80429" w14:textId="46854B50" w:rsidR="00716BCF" w:rsidRDefault="00716BCF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2A7130F" w14:textId="6C53AC5A" w:rsidR="00F533CE" w:rsidRDefault="00F533CE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11.</w:t>
      </w:r>
      <w:r w:rsidR="00CE138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</w:p>
    <w:p w14:paraId="6107DD9F" w14:textId="7D8B4377" w:rsidR="00CE1381" w:rsidRDefault="00CE1381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067599" wp14:editId="1C83E508">
            <wp:extent cx="1924050" cy="1485900"/>
            <wp:effectExtent l="0" t="0" r="0" b="0"/>
            <wp:docPr id="3" name="Imagem 3" descr="Foto em preto e branco de pessoas 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to em preto e branco de pessoas 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8E297" wp14:editId="7CF66F38">
            <wp:extent cx="2209800" cy="1390650"/>
            <wp:effectExtent l="0" t="0" r="0" b="0"/>
            <wp:docPr id="4" name="Imagem 4" descr="Foto em preto e branco de homem com a mão na cabeç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Foto em preto e branco de homem com a mão na cabeç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222A" w14:textId="7D669D2B" w:rsidR="00CE1381" w:rsidRDefault="00CE1381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C4282D2" w14:textId="77777777" w:rsidR="00CE1381" w:rsidRPr="00CE1381" w:rsidRDefault="00CE1381" w:rsidP="00CE13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Essas duas importantes produções cinematográficas, </w:t>
      </w:r>
      <w:proofErr w:type="spellStart"/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Blade</w:t>
      </w:r>
      <w:proofErr w:type="spellEnd"/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proofErr w:type="spellStart"/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Runner</w:t>
      </w:r>
      <w:proofErr w:type="spellEnd"/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(1982) e </w:t>
      </w:r>
      <w:proofErr w:type="spellStart"/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Brazil</w:t>
      </w:r>
      <w:proofErr w:type="spellEnd"/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(1985), ícones da visão de um mundo caótico, representam os ideais do pensamento</w:t>
      </w:r>
    </w:p>
    <w:p w14:paraId="5580CF95" w14:textId="5AEA590D" w:rsidR="00CE1381" w:rsidRPr="00CE1381" w:rsidRDefault="00CE1381" w:rsidP="00CE13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utópico, por ser um objetivo desejado.</w:t>
      </w:r>
    </w:p>
    <w:p w14:paraId="6B673929" w14:textId="527F8499" w:rsidR="00CE1381" w:rsidRPr="00CE1381" w:rsidRDefault="00CE1381" w:rsidP="00CE13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b)</w:t>
      </w:r>
      <w:r w:rsidRPr="00CE1381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 </w:t>
      </w:r>
      <w:proofErr w:type="spellStart"/>
      <w:r w:rsidRPr="00CE1381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distópico</w:t>
      </w:r>
      <w:proofErr w:type="spellEnd"/>
      <w:r w:rsidRPr="00CE1381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, por ser uma antítese da utopia.</w:t>
      </w:r>
    </w:p>
    <w:p w14:paraId="7FF9DFC4" w14:textId="1ABA4643" w:rsidR="00CE1381" w:rsidRPr="00CE1381" w:rsidRDefault="00CE1381" w:rsidP="00CE13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dialético, defendendo a luta de classes.</w:t>
      </w:r>
    </w:p>
    <w:p w14:paraId="1BC9A65F" w14:textId="11CA1BCE" w:rsidR="00CE1381" w:rsidRPr="00CE1381" w:rsidRDefault="00CE1381" w:rsidP="00CE13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fenomenológico, voltado aos estudos empíricos.</w:t>
      </w:r>
    </w:p>
    <w:p w14:paraId="01DA9C1B" w14:textId="42DE1B41" w:rsidR="00CE1381" w:rsidRPr="00CE1381" w:rsidRDefault="00CE1381" w:rsidP="00CE138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CE138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existencial, em que o bem comum prevalece nas relações sociais.</w:t>
      </w:r>
    </w:p>
    <w:p w14:paraId="64A87C52" w14:textId="77777777" w:rsidR="00CE1381" w:rsidRDefault="00CE1381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EF83957" w14:textId="77777777" w:rsidR="001A1D65" w:rsidRPr="001A1D65" w:rsidRDefault="00F533CE" w:rsidP="001A1D65">
      <w:pPr>
        <w:pStyle w:val="NormalWeb"/>
        <w:shd w:val="clear" w:color="auto" w:fill="FFFFFF"/>
        <w:spacing w:after="0"/>
        <w:rPr>
          <w:rFonts w:ascii="Verdana" w:eastAsia="Times New Roman" w:hAnsi="Verdana"/>
          <w:spacing w:val="2"/>
          <w:lang w:eastAsia="pt-BR"/>
        </w:rPr>
      </w:pPr>
      <w:r>
        <w:rPr>
          <w:rFonts w:ascii="Verdana" w:hAnsi="Verdana"/>
          <w:bCs/>
          <w:color w:val="000000" w:themeColor="text1"/>
        </w:rPr>
        <w:t>12.</w:t>
      </w:r>
      <w:r w:rsidR="001A1D65">
        <w:rPr>
          <w:rFonts w:ascii="Verdana" w:hAnsi="Verdana"/>
          <w:bCs/>
          <w:color w:val="000000" w:themeColor="text1"/>
        </w:rPr>
        <w:t xml:space="preserve"> </w:t>
      </w:r>
      <w:r w:rsidR="001A1D65" w:rsidRPr="001A1D65">
        <w:rPr>
          <w:rFonts w:ascii="Verdana" w:eastAsia="Times New Roman" w:hAnsi="Verdana"/>
          <w:spacing w:val="2"/>
          <w:lang w:eastAsia="pt-BR"/>
        </w:rPr>
        <w:t>Instituições tradicionais, como a Igreja, a família e o Estado, disputam com a indústria do consumo e com a mídia a produção de referenciais de identificação. Esse contexto de fragmentação e multiplicação de referenciais morais, políticos, religiosos e estéticos tem levado alguns antropólogos e sociólogos interessados em compreender a realidade das sociedades ocidentais a trabalhar com a noção de tribos urbanas.</w:t>
      </w:r>
    </w:p>
    <w:p w14:paraId="53BC94EC" w14:textId="77777777" w:rsidR="001A1D65" w:rsidRPr="001A1D65" w:rsidRDefault="001A1D65" w:rsidP="001A1D65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1A1D65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BOMENY, H. [et al.] </w:t>
      </w:r>
      <w:r w:rsidRPr="001A1D65">
        <w:rPr>
          <w:rFonts w:ascii="Verdana" w:eastAsia="Times New Roman" w:hAnsi="Verdana" w:cs="Times New Roman"/>
          <w:i/>
          <w:iCs/>
          <w:spacing w:val="2"/>
          <w:sz w:val="20"/>
          <w:szCs w:val="20"/>
          <w:lang w:eastAsia="pt-BR"/>
        </w:rPr>
        <w:t>Tempos modernos, tempos de sociologia</w:t>
      </w:r>
      <w:r w:rsidRPr="001A1D65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: Ensino Médio. v. único. 2. ed. São Paulo: Editora do Brasil, p. 266.</w:t>
      </w:r>
    </w:p>
    <w:p w14:paraId="04AA052B" w14:textId="77777777" w:rsidR="001A1D65" w:rsidRPr="001A1D65" w:rsidRDefault="001A1D65" w:rsidP="001A1D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Assinale o que for correto quanto às denominadas tribos urbanas.</w:t>
      </w:r>
    </w:p>
    <w:p w14:paraId="32E88C4C" w14:textId="41AF0E6A" w:rsidR="001A1D65" w:rsidRPr="001A1D65" w:rsidRDefault="001A1D65" w:rsidP="001A1D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</w:t>
      </w: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Tribos urbanas são grupos urbanos unidos pela afinidade, pelos gostos e pelos interesses.</w:t>
      </w:r>
    </w:p>
    <w:p w14:paraId="1E931D60" w14:textId="79153F31" w:rsidR="001A1D65" w:rsidRPr="001A1D65" w:rsidRDefault="001A1D65" w:rsidP="001A1D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</w:t>
      </w: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formação de tribos urbanas colabora com o processo de rotulação das pessoas.</w:t>
      </w:r>
    </w:p>
    <w:p w14:paraId="3AC3E9FF" w14:textId="3861EABB" w:rsidR="001A1D65" w:rsidRPr="001A1D65" w:rsidRDefault="001A1D65" w:rsidP="001A1D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</w:t>
      </w: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)</w:t>
      </w: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1A1D65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constituição de tribos urbanas possui uma relação íntima com a produção da indústria cultural.</w:t>
      </w:r>
    </w:p>
    <w:p w14:paraId="2E1C83EB" w14:textId="2FC5CED6" w:rsidR="001A1D65" w:rsidRPr="001A1D65" w:rsidRDefault="001A1D65" w:rsidP="001A1D6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1A1D65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d</w:t>
      </w:r>
      <w:r w:rsidRPr="001A1D65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)</w:t>
      </w:r>
      <w:r w:rsidRPr="001A1D65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 </w:t>
      </w:r>
      <w:r w:rsidRPr="001A1D65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Ao se falar de tribos urbanas, fala-se de grupos étnicos.</w:t>
      </w:r>
    </w:p>
    <w:p w14:paraId="0F65EDDA" w14:textId="16FD9136" w:rsidR="00F533CE" w:rsidRDefault="00F533CE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07064C89" w14:textId="45001E3E" w:rsidR="001A1D65" w:rsidRPr="001A1D65" w:rsidRDefault="00F533CE" w:rsidP="001A1D65">
      <w:pPr>
        <w:pStyle w:val="NormalWeb"/>
        <w:shd w:val="clear" w:color="auto" w:fill="FFFFFF"/>
        <w:spacing w:after="0"/>
        <w:rPr>
          <w:rFonts w:ascii="Verdana" w:eastAsia="Times New Roman" w:hAnsi="Verdana" w:cs="Arial"/>
          <w:spacing w:val="2"/>
          <w:lang w:eastAsia="pt-BR"/>
        </w:rPr>
      </w:pPr>
      <w:r>
        <w:rPr>
          <w:rFonts w:ascii="Verdana" w:hAnsi="Verdana"/>
          <w:bCs/>
          <w:color w:val="000000" w:themeColor="text1"/>
        </w:rPr>
        <w:t>13.</w:t>
      </w:r>
      <w:r w:rsidR="001A1D65" w:rsidRPr="001A1D65">
        <w:rPr>
          <w:rFonts w:ascii="Roboto" w:hAnsi="Roboto"/>
          <w:spacing w:val="2"/>
        </w:rPr>
        <w:t xml:space="preserve"> </w:t>
      </w:r>
      <w:r w:rsidR="001A1D65" w:rsidRPr="001A1D65">
        <w:rPr>
          <w:rFonts w:ascii="Verdana" w:eastAsia="Times New Roman" w:hAnsi="Verdana" w:cs="Arial"/>
          <w:spacing w:val="2"/>
          <w:lang w:eastAsia="pt-BR"/>
        </w:rPr>
        <w:t>Ao longo dos anos 1990, a luta pelas condições de circulação por parte das pessoas com necessidades especiais foi uma constante na sociedade. Tal mobilização ocasionou ações como o rebaixamento das calçadas, construção de rampas para acesso a pisos superiores, para possibilitar o acesso ao transporte coletivo, entre outras.</w:t>
      </w:r>
    </w:p>
    <w:p w14:paraId="17B2D9B8" w14:textId="08A97BEB" w:rsidR="001A1D65" w:rsidRPr="001A1D65" w:rsidRDefault="001A1D65" w:rsidP="001A1D65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0"/>
          <w:szCs w:val="20"/>
          <w:lang w:eastAsia="pt-BR"/>
        </w:rPr>
      </w:pPr>
      <w:r w:rsidRPr="001A1D65">
        <w:rPr>
          <w:rFonts w:ascii="Verdana" w:eastAsia="Times New Roman" w:hAnsi="Verdana" w:cs="Arial"/>
          <w:spacing w:val="2"/>
          <w:sz w:val="20"/>
          <w:szCs w:val="20"/>
          <w:lang w:eastAsia="pt-BR"/>
        </w:rPr>
        <w:t xml:space="preserve">SOUZA, M. A. Movimentos sociais no Brasil contemporâneo: participação e possibilidades das práticas democráticas. </w:t>
      </w:r>
    </w:p>
    <w:p w14:paraId="4357394A" w14:textId="77777777" w:rsidR="001A1D65" w:rsidRPr="001A1D65" w:rsidRDefault="001A1D65" w:rsidP="001A1D65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4"/>
          <w:szCs w:val="24"/>
          <w:lang w:eastAsia="pt-BR"/>
        </w:rPr>
      </w:pP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>As lutas pelo direito à acessibilidade, movidas, principalmente, a partir dos anos de 1990, visavam garantir a</w:t>
      </w:r>
    </w:p>
    <w:p w14:paraId="4E97FE85" w14:textId="60AF5722" w:rsidR="001A1D65" w:rsidRPr="001A1D65" w:rsidRDefault="001A1D65" w:rsidP="001A1D65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4"/>
          <w:szCs w:val="24"/>
          <w:lang w:eastAsia="pt-BR"/>
        </w:rPr>
      </w:pP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>a)</w:t>
      </w: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 xml:space="preserve"> </w:t>
      </w: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>igualdade jurídica.</w:t>
      </w:r>
    </w:p>
    <w:p w14:paraId="614AB4BE" w14:textId="645C883F" w:rsidR="00F533CE" w:rsidRPr="001A1D65" w:rsidRDefault="001A1D65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 w:cs="Arial"/>
          <w:b/>
          <w:color w:val="000000" w:themeColor="text1"/>
          <w:sz w:val="24"/>
          <w:szCs w:val="24"/>
        </w:rPr>
      </w:pPr>
      <w:r w:rsidRPr="001A1D65">
        <w:rPr>
          <w:rFonts w:ascii="Verdana" w:hAnsi="Verdana" w:cs="Arial"/>
          <w:b/>
          <w:color w:val="000000" w:themeColor="text1"/>
          <w:sz w:val="24"/>
          <w:szCs w:val="24"/>
        </w:rPr>
        <w:t>b) inclusão social.</w:t>
      </w:r>
    </w:p>
    <w:p w14:paraId="17FC4C99" w14:textId="635C8096" w:rsidR="001A1D65" w:rsidRPr="001A1D65" w:rsidRDefault="001A1D65" w:rsidP="001A1D65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4"/>
          <w:szCs w:val="24"/>
          <w:lang w:eastAsia="pt-BR"/>
        </w:rPr>
      </w:pP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>c)</w:t>
      </w: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 xml:space="preserve"> </w:t>
      </w: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>participação política.</w:t>
      </w:r>
    </w:p>
    <w:p w14:paraId="0F172EBE" w14:textId="08615AB0" w:rsidR="001A1D65" w:rsidRPr="001A1D65" w:rsidRDefault="001A1D65" w:rsidP="001A1D65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4"/>
          <w:szCs w:val="24"/>
          <w:lang w:eastAsia="pt-BR"/>
        </w:rPr>
      </w:pP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>d)</w:t>
      </w: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 xml:space="preserve"> </w:t>
      </w: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>distribuição de renda</w:t>
      </w:r>
    </w:p>
    <w:p w14:paraId="60D9B6BC" w14:textId="5CA0E098" w:rsidR="001A1D65" w:rsidRPr="001A1D65" w:rsidRDefault="001A1D65" w:rsidP="001A1D65">
      <w:pPr>
        <w:shd w:val="clear" w:color="auto" w:fill="FFFFFF"/>
        <w:spacing w:after="0" w:line="240" w:lineRule="auto"/>
        <w:rPr>
          <w:rFonts w:ascii="Verdana" w:eastAsia="Times New Roman" w:hAnsi="Verdana" w:cs="Arial"/>
          <w:spacing w:val="2"/>
          <w:sz w:val="24"/>
          <w:szCs w:val="24"/>
          <w:lang w:eastAsia="pt-BR"/>
        </w:rPr>
      </w:pP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>e)</w:t>
      </w: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 xml:space="preserve"> </w:t>
      </w:r>
      <w:r w:rsidRPr="001A1D65">
        <w:rPr>
          <w:rFonts w:ascii="Verdana" w:eastAsia="Times New Roman" w:hAnsi="Verdana" w:cs="Arial"/>
          <w:spacing w:val="2"/>
          <w:sz w:val="24"/>
          <w:szCs w:val="24"/>
          <w:lang w:eastAsia="pt-BR"/>
        </w:rPr>
        <w:t>liberdade de expressão.</w:t>
      </w:r>
    </w:p>
    <w:p w14:paraId="4CE3CEAC" w14:textId="77777777" w:rsidR="001A1D65" w:rsidRDefault="001A1D65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5657C1A3" w14:textId="77777777" w:rsidR="007E6D54" w:rsidRDefault="00F533CE" w:rsidP="007E6D54">
      <w:pPr>
        <w:shd w:val="clear" w:color="auto" w:fill="FFFFFF"/>
        <w:rPr>
          <w:rFonts w:ascii="Roboto" w:hAnsi="Roboto"/>
          <w:b/>
          <w:bCs/>
          <w:spacing w:val="2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lastRenderedPageBreak/>
        <w:t>14.</w:t>
      </w:r>
      <w:r w:rsidR="007E6D54" w:rsidRPr="007E6D54">
        <w:rPr>
          <w:rFonts w:ascii="Roboto" w:hAnsi="Roboto"/>
          <w:b/>
          <w:bCs/>
          <w:spacing w:val="2"/>
        </w:rPr>
        <w:t xml:space="preserve"> </w:t>
      </w:r>
    </w:p>
    <w:p w14:paraId="284594ED" w14:textId="58FBFE4D" w:rsidR="007E6D54" w:rsidRPr="007E6D54" w:rsidRDefault="007E6D54" w:rsidP="007E6D54">
      <w:pPr>
        <w:shd w:val="clear" w:color="auto" w:fill="FFFFFF"/>
        <w:jc w:val="center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Negro Drama</w:t>
      </w:r>
    </w:p>
    <w:p w14:paraId="106F0C96" w14:textId="77777777" w:rsidR="007E6D54" w:rsidRPr="007E6D54" w:rsidRDefault="007E6D54" w:rsidP="007E6D54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Racionais </w:t>
      </w:r>
      <w:proofErr w:type="spellStart"/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MC’s</w:t>
      </w:r>
      <w:proofErr w:type="spellEnd"/>
    </w:p>
    <w:p w14:paraId="0F428AB8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</w:p>
    <w:p w14:paraId="06D07F7A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Negro drama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Entre o sucesso e a lama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Dinheiro, problemas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Inveja, luxo, fama</w:t>
      </w:r>
    </w:p>
    <w:p w14:paraId="07B71B81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Negro drama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Cabelo crespo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E a pele escura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A ferida, a chaga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Á procura da cura</w:t>
      </w:r>
    </w:p>
    <w:p w14:paraId="16A6CF79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Negro drama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Tenta ver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E não vê nada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A não ser uma estrela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Longe, meio ofuscada</w:t>
      </w:r>
    </w:p>
    <w:p w14:paraId="187223DC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Sente o drama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O preço, a cobrança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No amor, no ódio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A insana vingança</w:t>
      </w:r>
    </w:p>
    <w:p w14:paraId="6DD66CA9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[...]</w:t>
      </w:r>
    </w:p>
    <w:p w14:paraId="56138302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O drama da cadeia e favela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Túmulo, sangue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Sirene, choros e velas</w:t>
      </w:r>
    </w:p>
    <w:p w14:paraId="4595C80E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Passageiros do Brasil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São Paulo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Agonia que sobrevive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Em meio às honras e covardias</w:t>
      </w:r>
    </w:p>
    <w:p w14:paraId="1E28A33F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Periferias, vielas e cortiços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 xml:space="preserve">Você deve </w:t>
      </w:r>
      <w:proofErr w:type="gramStart"/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tá</w:t>
      </w:r>
      <w:proofErr w:type="gramEnd"/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pensando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O que você tem a ver com isso</w:t>
      </w:r>
    </w:p>
    <w:p w14:paraId="180B596B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Desde o início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Por ouro e prata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Olha quem morre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Então veja você quem mata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Recebe o mérito, a farda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Que pratica o mal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Me ver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Pobre, preso ou morto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br/>
        <w:t>Já é cultural</w:t>
      </w:r>
    </w:p>
    <w:p w14:paraId="067213D3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[...]</w:t>
      </w:r>
    </w:p>
    <w:p w14:paraId="01AD8726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</w:p>
    <w:p w14:paraId="79267107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Baseando-se no trecho da música “Negro drama”, do grupo de rap Racionais </w:t>
      </w:r>
      <w:proofErr w:type="spellStart"/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MC's</w:t>
      </w:r>
      <w:proofErr w:type="spellEnd"/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, é correto afirmar que o texto</w:t>
      </w:r>
    </w:p>
    <w:p w14:paraId="52601764" w14:textId="2D02A18A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relata a trajetória de sucesso de um negro que, com seus esforços, teve ascensão social, dinheiro e reconhecimento, passando a ser tanto respeitado 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lastRenderedPageBreak/>
        <w:t>pela sociedade como invejado por aquelas pessoas que ainda não se destacaram socialmente.</w:t>
      </w:r>
    </w:p>
    <w:p w14:paraId="7D2E9529" w14:textId="159459BD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b)</w:t>
      </w:r>
      <w:r w:rsidRPr="007E6D54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 </w:t>
      </w:r>
      <w:r w:rsidRPr="007E6D54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retrata um cotidiano de violência seletiva e de preconceito racial contra os negros, aludindo ao processo histórico e cultural, desde a colonização, em que negros foram sacrificados e que continuam violentados, ainda, nas periferias das cidades brasileiras.</w:t>
      </w:r>
    </w:p>
    <w:p w14:paraId="39891E79" w14:textId="721F9070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assegura que preconceitos raciais não existem no Brasil, porque a sociedade brasileira foi construída sob uma democracia racial.</w:t>
      </w:r>
    </w:p>
    <w:p w14:paraId="57944B41" w14:textId="38C2F4D6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denuncia o drama da sociedade brasileira afetada pela criminalidade urbana que a atinge indiscriminadamente e afirma que pessoas </w:t>
      </w:r>
      <w:proofErr w:type="gramStart"/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bem sucedidas</w:t>
      </w:r>
      <w:proofErr w:type="gramEnd"/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que se destacam na sociedade carregam consigo o drama por serem alvos de discriminação.</w:t>
      </w:r>
    </w:p>
    <w:p w14:paraId="6F0A26ED" w14:textId="6F17F0E6" w:rsidR="00F533CE" w:rsidRDefault="00F533CE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246C649" w14:textId="77777777" w:rsidR="007E6D54" w:rsidRPr="007E6D54" w:rsidRDefault="00F533CE" w:rsidP="007E6D54">
      <w:pPr>
        <w:pStyle w:val="NormalWeb"/>
        <w:shd w:val="clear" w:color="auto" w:fill="FFFFFF"/>
        <w:spacing w:after="0"/>
        <w:rPr>
          <w:rFonts w:ascii="Verdana" w:eastAsia="Times New Roman" w:hAnsi="Verdana"/>
          <w:spacing w:val="2"/>
          <w:lang w:eastAsia="pt-BR"/>
        </w:rPr>
      </w:pPr>
      <w:r>
        <w:rPr>
          <w:rFonts w:ascii="Verdana" w:hAnsi="Verdana"/>
          <w:bCs/>
          <w:color w:val="000000" w:themeColor="text1"/>
        </w:rPr>
        <w:t>15.</w:t>
      </w:r>
      <w:r w:rsidR="007E6D54">
        <w:rPr>
          <w:rFonts w:ascii="Verdana" w:hAnsi="Verdana"/>
          <w:bCs/>
          <w:color w:val="000000" w:themeColor="text1"/>
        </w:rPr>
        <w:t xml:space="preserve"> </w:t>
      </w:r>
      <w:r w:rsidR="007E6D54" w:rsidRPr="007E6D54">
        <w:rPr>
          <w:rFonts w:ascii="Verdana" w:eastAsia="Times New Roman" w:hAnsi="Verdana"/>
          <w:spacing w:val="2"/>
          <w:lang w:eastAsia="pt-BR"/>
        </w:rPr>
        <w:t xml:space="preserve">Apesar da grande distância geográfica em relação ao território japonês, os </w:t>
      </w:r>
      <w:proofErr w:type="spellStart"/>
      <w:r w:rsidR="007E6D54" w:rsidRPr="007E6D54">
        <w:rPr>
          <w:rFonts w:ascii="Verdana" w:eastAsia="Times New Roman" w:hAnsi="Verdana"/>
          <w:spacing w:val="2"/>
          <w:lang w:eastAsia="pt-BR"/>
        </w:rPr>
        <w:t>otakus</w:t>
      </w:r>
      <w:proofErr w:type="spellEnd"/>
      <w:r w:rsidR="007E6D54" w:rsidRPr="007E6D54">
        <w:rPr>
          <w:rFonts w:ascii="Verdana" w:eastAsia="Times New Roman" w:hAnsi="Verdana"/>
          <w:spacing w:val="2"/>
          <w:lang w:eastAsia="pt-BR"/>
        </w:rPr>
        <w:t xml:space="preserve"> (jovens aficionados em cultura pop japonesa) brasileiros vinculam-se socialmente hoje em eventos e a partir de uma circulação intensa de mangás, animes, games, fanzines, j-</w:t>
      </w:r>
      <w:proofErr w:type="spellStart"/>
      <w:r w:rsidR="007E6D54" w:rsidRPr="007E6D54">
        <w:rPr>
          <w:rFonts w:ascii="Verdana" w:eastAsia="Times New Roman" w:hAnsi="Verdana"/>
          <w:spacing w:val="2"/>
          <w:lang w:eastAsia="pt-BR"/>
        </w:rPr>
        <w:t>music</w:t>
      </w:r>
      <w:proofErr w:type="spellEnd"/>
      <w:r w:rsidR="007E6D54" w:rsidRPr="007E6D54">
        <w:rPr>
          <w:rFonts w:ascii="Verdana" w:eastAsia="Times New Roman" w:hAnsi="Verdana"/>
          <w:spacing w:val="2"/>
          <w:lang w:eastAsia="pt-BR"/>
        </w:rPr>
        <w:t xml:space="preserve"> (música pop japonesa). O consumo em escala mundial dos produtos da cultura pop – enfaticamente midiática – produzida no Japão constitui um momento histórico em que se aponta a ambivalência sobre o que significa a produção midiática e cultural quando percebida no próprio país e como a percepção de tal produção se transforma radicalmente nos olhares de consumidores estrangeiros.</w:t>
      </w:r>
    </w:p>
    <w:p w14:paraId="4031A4A7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(GUSHIKEN, Y.; HIRATA, T. Processos de consumo cultural e midiático: imagens dos </w:t>
      </w:r>
      <w:proofErr w:type="spellStart"/>
      <w:r w:rsidRPr="007E6D5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otakus</w:t>
      </w:r>
      <w:proofErr w:type="spellEnd"/>
      <w:r w:rsidRPr="007E6D5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, do Japão ao mundo. </w:t>
      </w:r>
      <w:proofErr w:type="spellStart"/>
      <w:r w:rsidRPr="007E6D5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Intercom</w:t>
      </w:r>
      <w:proofErr w:type="spellEnd"/>
      <w:r w:rsidRPr="007E6D5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 xml:space="preserve"> – RBCC, n. 2, </w:t>
      </w:r>
      <w:proofErr w:type="spellStart"/>
      <w:r w:rsidRPr="007E6D5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jul.-dez</w:t>
      </w:r>
      <w:proofErr w:type="spellEnd"/>
      <w:r w:rsidRPr="007E6D54">
        <w:rPr>
          <w:rFonts w:ascii="Verdana" w:eastAsia="Times New Roman" w:hAnsi="Verdana" w:cs="Times New Roman"/>
          <w:spacing w:val="2"/>
          <w:sz w:val="20"/>
          <w:szCs w:val="20"/>
          <w:lang w:eastAsia="pt-BR"/>
        </w:rPr>
        <w:t>. 2014 (adaptado).)</w:t>
      </w:r>
    </w:p>
    <w:p w14:paraId="4B86751B" w14:textId="7777777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Considerando a relação entre meios de comunicação e formação de identidades tal como é abordada no texto, a noção que explica este fenômeno na atualidade é a de</w:t>
      </w:r>
    </w:p>
    <w:p w14:paraId="3A39937C" w14:textId="5190A2BF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a)</w:t>
      </w:r>
      <w:r w:rsidRPr="007E6D54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 </w:t>
      </w:r>
      <w:r w:rsidRPr="007E6D54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tribalismo das culturas juvenis.</w:t>
      </w:r>
    </w:p>
    <w:p w14:paraId="00012385" w14:textId="52793BE7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alienação das novas gerações.</w:t>
      </w:r>
    </w:p>
    <w:p w14:paraId="40822E1F" w14:textId="50A7B16E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hierarquização das matrizes culturais.</w:t>
      </w:r>
    </w:p>
    <w:p w14:paraId="1CAE80EA" w14:textId="7EB190B0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passividade das relações de consumo.</w:t>
      </w:r>
    </w:p>
    <w:p w14:paraId="6DC34751" w14:textId="4DF32DEF" w:rsidR="007E6D54" w:rsidRPr="007E6D54" w:rsidRDefault="007E6D54" w:rsidP="007E6D5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7E6D54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deterioração das referências nacionais.</w:t>
      </w:r>
    </w:p>
    <w:p w14:paraId="3DB950CD" w14:textId="00476FDE" w:rsidR="00F533CE" w:rsidRDefault="00F533CE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BDE2A65" w14:textId="5646011E" w:rsidR="00F533CE" w:rsidRDefault="00F533CE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16.</w:t>
      </w:r>
    </w:p>
    <w:p w14:paraId="5D8EEBE2" w14:textId="0B825B00" w:rsidR="004C6311" w:rsidRPr="004C6311" w:rsidRDefault="004C6311" w:rsidP="004C6311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spacing w:val="2"/>
          <w:sz w:val="24"/>
          <w:szCs w:val="24"/>
          <w:lang w:eastAsia="pt-BR"/>
        </w:rPr>
      </w:pPr>
      <w:r w:rsidRPr="004C6311">
        <w:rPr>
          <w:rFonts w:ascii="Roboto" w:eastAsia="Times New Roman" w:hAnsi="Roboto" w:cs="Times New Roman"/>
          <w:noProof/>
          <w:spacing w:val="2"/>
          <w:sz w:val="24"/>
          <w:szCs w:val="24"/>
          <w:lang w:eastAsia="pt-BR"/>
        </w:rPr>
        <w:drawing>
          <wp:inline distT="0" distB="0" distL="0" distR="0" wp14:anchorId="64DBC12E" wp14:editId="46BBB950">
            <wp:extent cx="1584221" cy="2752383"/>
            <wp:effectExtent l="0" t="0" r="0" b="0"/>
            <wp:docPr id="5" name="Imagem 5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000" cy="27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25B3" w14:textId="5F7D7477" w:rsidR="004C6311" w:rsidRPr="004C6311" w:rsidRDefault="004C6311" w:rsidP="004C6311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spacing w:val="2"/>
          <w:sz w:val="20"/>
          <w:szCs w:val="20"/>
          <w:lang w:eastAsia="pt-BR"/>
        </w:rPr>
      </w:pPr>
      <w:r w:rsidRPr="004C6311">
        <w:rPr>
          <w:rFonts w:ascii="Roboto" w:eastAsia="Times New Roman" w:hAnsi="Roboto" w:cs="Times New Roman"/>
          <w:spacing w:val="2"/>
          <w:sz w:val="20"/>
          <w:szCs w:val="20"/>
          <w:lang w:eastAsia="pt-BR"/>
        </w:rPr>
        <w:lastRenderedPageBreak/>
        <w:t>(DAHMER, A. Disponível em: http://malvados.wordpress.com.)</w:t>
      </w:r>
    </w:p>
    <w:p w14:paraId="3A3F33BF" w14:textId="77777777" w:rsidR="004C6311" w:rsidRPr="004C6311" w:rsidRDefault="004C6311" w:rsidP="004C63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Analisar o processo atual de circulação e de armazenamento de determinados bens culturais diante da transformação decorrente do impacto de novas tecnologias indica que hoje</w:t>
      </w:r>
    </w:p>
    <w:p w14:paraId="1162AE41" w14:textId="449FE527" w:rsidR="004C6311" w:rsidRPr="004C6311" w:rsidRDefault="004C6311" w:rsidP="004C63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as músicas e os textos têm privilegiado um formato digital, tornando inadmissível sua acumulação.</w:t>
      </w:r>
    </w:p>
    <w:p w14:paraId="1D15AAB0" w14:textId="3F50695A" w:rsidR="004C6311" w:rsidRPr="004C6311" w:rsidRDefault="004C6311" w:rsidP="004C63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rede mundial de computadores acaba com o chamado direito autoral, que é inaplicável em relações virtuais.</w:t>
      </w:r>
    </w:p>
    <w:p w14:paraId="74428006" w14:textId="4ABE1A42" w:rsidR="004C6311" w:rsidRPr="004C6311" w:rsidRDefault="004C6311" w:rsidP="004C63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segurança e a inclusão digital são problemas, expondo a impossibilidade de realizar um comércio feito </w:t>
      </w:r>
      <w:r w:rsidRPr="004C6311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on-line</w:t>
      </w: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.</w:t>
      </w:r>
    </w:p>
    <w:p w14:paraId="56A5C64C" w14:textId="0D165CEB" w:rsidR="004C6311" w:rsidRPr="004C6311" w:rsidRDefault="004C6311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4C6311">
        <w:rPr>
          <w:rFonts w:ascii="Verdana" w:hAnsi="Verdana"/>
          <w:b/>
          <w:color w:val="000000" w:themeColor="text1"/>
          <w:sz w:val="24"/>
          <w:szCs w:val="24"/>
        </w:rPr>
        <w:t>d) as mídias digitais e a internet permitiram maior fluxo desses produtos, pois seu acúmulo independe de grandes bases materiais.</w:t>
      </w:r>
    </w:p>
    <w:p w14:paraId="41E09AA5" w14:textId="0E91B1F1" w:rsidR="004C6311" w:rsidRPr="004C6311" w:rsidRDefault="004C6311" w:rsidP="004C631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4C6311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 pirataria é o recurso utilizado pelos consumidores, visto que são impedidos de adquirir legalmente algo desprovido de suporte físico.</w:t>
      </w:r>
    </w:p>
    <w:p w14:paraId="2DF74E62" w14:textId="77777777" w:rsidR="004C6311" w:rsidRDefault="004C6311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311F8641" w14:textId="77777777" w:rsidR="004C6311" w:rsidRPr="004C6311" w:rsidRDefault="00F533CE" w:rsidP="004C631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>
        <w:rPr>
          <w:rFonts w:ascii="Verdana" w:hAnsi="Verdana"/>
          <w:bCs/>
          <w:color w:val="000000" w:themeColor="text1"/>
          <w:sz w:val="24"/>
          <w:szCs w:val="24"/>
        </w:rPr>
        <w:t>17.</w:t>
      </w:r>
      <w:r w:rsidR="004C6311"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="004C6311" w:rsidRPr="004C6311">
        <w:rPr>
          <w:rFonts w:ascii="Verdana" w:hAnsi="Verdana"/>
          <w:bCs/>
          <w:color w:val="000000" w:themeColor="text1"/>
          <w:sz w:val="24"/>
          <w:szCs w:val="24"/>
        </w:rPr>
        <w:t>MARÇO / 1941. Surge nos EUA o CAPITÃO AMÉRICA, o primeiro super-herói a socar Hitler.</w:t>
      </w:r>
    </w:p>
    <w:p w14:paraId="066F0815" w14:textId="44169A8B" w:rsidR="004C6311" w:rsidRPr="004C6311" w:rsidRDefault="004C6311" w:rsidP="004C631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4C6311">
        <w:rPr>
          <w:rFonts w:ascii="Verdana" w:hAnsi="Verdana"/>
          <w:bCs/>
          <w:color w:val="000000" w:themeColor="text1"/>
          <w:sz w:val="24"/>
          <w:szCs w:val="24"/>
        </w:rPr>
        <w:t xml:space="preserve">OUTUBRO / 2001. Depois dos atentados em New York, a Editora Marvel convidou artistas para criar uma revista especial. Alguns como Mike Deodato, Dale </w:t>
      </w:r>
      <w:proofErr w:type="spellStart"/>
      <w:r w:rsidRPr="004C6311">
        <w:rPr>
          <w:rFonts w:ascii="Verdana" w:hAnsi="Verdana"/>
          <w:bCs/>
          <w:color w:val="000000" w:themeColor="text1"/>
          <w:sz w:val="24"/>
          <w:szCs w:val="24"/>
        </w:rPr>
        <w:t>Keown</w:t>
      </w:r>
      <w:proofErr w:type="spellEnd"/>
      <w:r w:rsidRPr="004C6311">
        <w:rPr>
          <w:rFonts w:ascii="Verdana" w:hAnsi="Verdana"/>
          <w:bCs/>
          <w:color w:val="000000" w:themeColor="text1"/>
          <w:sz w:val="24"/>
          <w:szCs w:val="24"/>
        </w:rPr>
        <w:t xml:space="preserve"> e Frank Miller retrataram personagens como o Capitão América e Hulk em ação no World Trade Center.</w:t>
      </w:r>
    </w:p>
    <w:p w14:paraId="6C95B87C" w14:textId="32339F70" w:rsidR="004C6311" w:rsidRDefault="004C6311" w:rsidP="004C631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4C6311">
        <w:rPr>
          <w:rFonts w:ascii="Verdana" w:hAnsi="Verdana"/>
          <w:bCs/>
          <w:color w:val="000000" w:themeColor="text1"/>
          <w:sz w:val="24"/>
          <w:szCs w:val="24"/>
        </w:rPr>
        <w:t>Veja, 28 nov. 2001, p. 54.</w:t>
      </w:r>
    </w:p>
    <w:p w14:paraId="01785678" w14:textId="77777777" w:rsidR="004C6311" w:rsidRPr="004C6311" w:rsidRDefault="004C6311" w:rsidP="004C631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46D3695A" w14:textId="77777777" w:rsidR="004C6311" w:rsidRPr="004C6311" w:rsidRDefault="004C6311" w:rsidP="004C631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4C6311">
        <w:rPr>
          <w:rFonts w:ascii="Verdana" w:hAnsi="Verdana"/>
          <w:bCs/>
          <w:color w:val="000000" w:themeColor="text1"/>
          <w:sz w:val="24"/>
          <w:szCs w:val="24"/>
        </w:rPr>
        <w:t>A partir dos dados acima, é possível afirmar que a utilização do personagem:</w:t>
      </w:r>
    </w:p>
    <w:p w14:paraId="377D88B9" w14:textId="77777777" w:rsidR="004C6311" w:rsidRPr="004C6311" w:rsidRDefault="004C6311" w:rsidP="004C631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7685D0F6" w14:textId="5832C1FB" w:rsidR="004C6311" w:rsidRPr="004C6311" w:rsidRDefault="004C6311" w:rsidP="004C631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4C6311">
        <w:rPr>
          <w:rFonts w:ascii="Verdana" w:hAnsi="Verdana"/>
          <w:bCs/>
          <w:color w:val="000000" w:themeColor="text1"/>
          <w:sz w:val="24"/>
          <w:szCs w:val="24"/>
        </w:rPr>
        <w:t>a)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4C6311">
        <w:rPr>
          <w:rFonts w:ascii="Verdana" w:hAnsi="Verdana"/>
          <w:bCs/>
          <w:color w:val="000000" w:themeColor="text1"/>
          <w:sz w:val="24"/>
          <w:szCs w:val="24"/>
        </w:rPr>
        <w:t>por seu caráter recorrente, tem sido uma forma de defesa do mercado norte-americano contra as investidas japonesas na indústria cinematográfica.</w:t>
      </w:r>
    </w:p>
    <w:p w14:paraId="5EE7E300" w14:textId="4EBD4E02" w:rsidR="004C6311" w:rsidRPr="004C6311" w:rsidRDefault="004C6311" w:rsidP="004C631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4C6311">
        <w:rPr>
          <w:rFonts w:ascii="Verdana" w:hAnsi="Verdana"/>
          <w:bCs/>
          <w:color w:val="000000" w:themeColor="text1"/>
          <w:sz w:val="24"/>
          <w:szCs w:val="24"/>
        </w:rPr>
        <w:t>b)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4C6311">
        <w:rPr>
          <w:rFonts w:ascii="Verdana" w:hAnsi="Verdana"/>
          <w:bCs/>
          <w:color w:val="000000" w:themeColor="text1"/>
          <w:sz w:val="24"/>
          <w:szCs w:val="24"/>
        </w:rPr>
        <w:t>em ambos os casos, visou reforçar as características da população norte-americana, em oposição às crescentes migrações da população oriental.</w:t>
      </w:r>
    </w:p>
    <w:p w14:paraId="4BBAFCAF" w14:textId="4948EB27" w:rsidR="004C6311" w:rsidRPr="004C6311" w:rsidRDefault="004C6311" w:rsidP="004C631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4C6311">
        <w:rPr>
          <w:rFonts w:ascii="Verdana" w:hAnsi="Verdana"/>
          <w:bCs/>
          <w:color w:val="000000" w:themeColor="text1"/>
          <w:sz w:val="24"/>
          <w:szCs w:val="24"/>
        </w:rPr>
        <w:t>c)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4C6311">
        <w:rPr>
          <w:rFonts w:ascii="Verdana" w:hAnsi="Verdana"/>
          <w:bCs/>
          <w:color w:val="000000" w:themeColor="text1"/>
          <w:sz w:val="24"/>
          <w:szCs w:val="24"/>
        </w:rPr>
        <w:t>em ambos os casos, visou reforçar o espírito agressivo e estimular o revanchismo, o que seria garantido pela conhecida superioridade bélica norte-americana.</w:t>
      </w:r>
    </w:p>
    <w:p w14:paraId="497E2641" w14:textId="0CFDBE10" w:rsidR="004C6311" w:rsidRPr="000575D0" w:rsidRDefault="004C6311" w:rsidP="004C631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color w:val="000000" w:themeColor="text1"/>
          <w:sz w:val="24"/>
          <w:szCs w:val="24"/>
        </w:rPr>
      </w:pPr>
      <w:r w:rsidRPr="000575D0">
        <w:rPr>
          <w:rFonts w:ascii="Verdana" w:hAnsi="Verdana"/>
          <w:b/>
          <w:color w:val="000000" w:themeColor="text1"/>
          <w:sz w:val="24"/>
          <w:szCs w:val="24"/>
        </w:rPr>
        <w:t>d)</w:t>
      </w:r>
      <w:r w:rsidRPr="000575D0">
        <w:rPr>
          <w:rFonts w:ascii="Verdana" w:hAnsi="Verdana"/>
          <w:b/>
          <w:color w:val="000000" w:themeColor="text1"/>
          <w:sz w:val="24"/>
          <w:szCs w:val="24"/>
        </w:rPr>
        <w:t xml:space="preserve"> </w:t>
      </w:r>
      <w:r w:rsidRPr="000575D0">
        <w:rPr>
          <w:rFonts w:ascii="Verdana" w:hAnsi="Verdana"/>
          <w:b/>
          <w:color w:val="000000" w:themeColor="text1"/>
          <w:sz w:val="24"/>
          <w:szCs w:val="24"/>
        </w:rPr>
        <w:t>nos dois casos, teve como objetivo reforçar os ideais americanos e relembrar que, mesmo tendo sido ameaçados ou atingidos, estes ideais permanecem.</w:t>
      </w:r>
    </w:p>
    <w:p w14:paraId="67B2F74F" w14:textId="142D8E7E" w:rsidR="00F533CE" w:rsidRDefault="004C6311" w:rsidP="004C631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  <w:r w:rsidRPr="004C6311">
        <w:rPr>
          <w:rFonts w:ascii="Verdana" w:hAnsi="Verdana"/>
          <w:bCs/>
          <w:color w:val="000000" w:themeColor="text1"/>
          <w:sz w:val="24"/>
          <w:szCs w:val="24"/>
        </w:rPr>
        <w:t>e)</w:t>
      </w:r>
      <w:r>
        <w:rPr>
          <w:rFonts w:ascii="Verdana" w:hAnsi="Verdana"/>
          <w:bCs/>
          <w:color w:val="000000" w:themeColor="text1"/>
          <w:sz w:val="24"/>
          <w:szCs w:val="24"/>
        </w:rPr>
        <w:t xml:space="preserve"> </w:t>
      </w:r>
      <w:r w:rsidRPr="004C6311">
        <w:rPr>
          <w:rFonts w:ascii="Verdana" w:hAnsi="Verdana"/>
          <w:bCs/>
          <w:color w:val="000000" w:themeColor="text1"/>
          <w:sz w:val="24"/>
          <w:szCs w:val="24"/>
        </w:rPr>
        <w:t>no primeiro caso, reforçou a euforia pelas vitórias já obtidas em Midway e Leningrado; no segundo caso, teve a função de consolar a população americana após os atentados do último 11 de setembro.</w:t>
      </w:r>
    </w:p>
    <w:p w14:paraId="32C04699" w14:textId="77777777" w:rsidR="000575D0" w:rsidRDefault="000575D0" w:rsidP="004C6311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D9912C2" w14:textId="77777777" w:rsidR="00524B47" w:rsidRDefault="00F533CE" w:rsidP="000575D0">
      <w:pPr>
        <w:pStyle w:val="NormalWeb"/>
        <w:shd w:val="clear" w:color="auto" w:fill="FFFFFF"/>
        <w:spacing w:after="0"/>
        <w:rPr>
          <w:rFonts w:ascii="Verdana" w:hAnsi="Verdana"/>
          <w:bCs/>
          <w:color w:val="000000" w:themeColor="text1"/>
        </w:rPr>
      </w:pPr>
      <w:r w:rsidRPr="00524B47">
        <w:rPr>
          <w:rFonts w:ascii="Verdana" w:hAnsi="Verdana"/>
          <w:bCs/>
          <w:color w:val="000000" w:themeColor="text1"/>
        </w:rPr>
        <w:t>18.</w:t>
      </w:r>
    </w:p>
    <w:p w14:paraId="1F325201" w14:textId="79D93A28" w:rsidR="000575D0" w:rsidRPr="00524B47" w:rsidRDefault="000575D0" w:rsidP="000575D0">
      <w:pPr>
        <w:pStyle w:val="NormalWeb"/>
        <w:shd w:val="clear" w:color="auto" w:fill="FFFFFF"/>
        <w:spacing w:after="0"/>
        <w:rPr>
          <w:rFonts w:ascii="Verdana" w:eastAsia="Times New Roman" w:hAnsi="Verdana"/>
          <w:spacing w:val="2"/>
          <w:lang w:eastAsia="pt-BR"/>
        </w:rPr>
      </w:pPr>
      <w:r w:rsidRPr="00524B47">
        <w:rPr>
          <w:rFonts w:ascii="Verdana" w:hAnsi="Verdana"/>
          <w:bCs/>
          <w:color w:val="000000" w:themeColor="text1"/>
        </w:rPr>
        <w:t xml:space="preserve"> </w:t>
      </w:r>
      <w:r w:rsidRPr="00524B47">
        <w:rPr>
          <w:rFonts w:ascii="Verdana" w:eastAsia="Times New Roman" w:hAnsi="Verdana"/>
          <w:noProof/>
          <w:spacing w:val="2"/>
          <w:lang w:eastAsia="pt-BR"/>
        </w:rPr>
        <w:drawing>
          <wp:inline distT="0" distB="0" distL="0" distR="0" wp14:anchorId="3FC261E5" wp14:editId="742B7AB0">
            <wp:extent cx="2895600" cy="1896850"/>
            <wp:effectExtent l="0" t="0" r="0" b="8255"/>
            <wp:docPr id="6" name="Imagem 6" descr="Uma imagem contendo grama, foto, pizza, ca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ntendo grama, foto, pizza, camp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656" cy="189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B299" w14:textId="77777777" w:rsidR="000575D0" w:rsidRPr="000575D0" w:rsidRDefault="000575D0" w:rsidP="000575D0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lastRenderedPageBreak/>
        <w:t>Disponível em: &lt;www.contramare.net&gt;.</w:t>
      </w:r>
    </w:p>
    <w:p w14:paraId="2C50874D" w14:textId="77777777" w:rsidR="000575D0" w:rsidRPr="000575D0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O artista Artur Barrio nasceu em Portugal e mudou-se para o Brasil em 1955, dedicando-se à pintura a partir de 1965. Em 1969, começa a criar as </w:t>
      </w:r>
      <w:r w:rsidRPr="000575D0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Situações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: trabalhos de grande impacto, realizados com materiais orgânicos como lixo, papel higiênico, detritos humanos e carne putrefata, com os quais realiza intervenções no espaço urbano. No mesmo ano, escreve um manifesto no qual contesta as categorias tradicionais da arte e sua relação com o mercado, e a conjuntura histórica da América Latina. Em 1970, na mostra </w:t>
      </w:r>
      <w:proofErr w:type="gramStart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coletiva Do</w:t>
      </w:r>
      <w:proofErr w:type="gramEnd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corpo à terra, espalha as Trouxas ensanguentadas em um rio em Belo Horizonte.</w:t>
      </w:r>
    </w:p>
    <w:p w14:paraId="28636825" w14:textId="77777777" w:rsidR="000575D0" w:rsidRPr="000575D0" w:rsidRDefault="000575D0" w:rsidP="000575D0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Disponível em: &lt;http://enciclopedia.itaucultural.org.br&gt;. (Adaptado.)</w:t>
      </w:r>
    </w:p>
    <w:p w14:paraId="089F1EC0" w14:textId="77777777" w:rsidR="000575D0" w:rsidRPr="000575D0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Relacionando-se a imagem, as informações contidas no texto e o contexto do ano da mostra </w:t>
      </w:r>
      <w:proofErr w:type="gramStart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coletiva </w:t>
      </w:r>
      <w:r w:rsidRPr="000575D0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Do</w:t>
      </w:r>
      <w:proofErr w:type="gramEnd"/>
      <w:r w:rsidRPr="000575D0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 xml:space="preserve"> corpo à terra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, é correto interpretar a intervenção </w:t>
      </w:r>
      <w:r w:rsidRPr="000575D0">
        <w:rPr>
          <w:rFonts w:ascii="Verdana" w:eastAsia="Times New Roman" w:hAnsi="Verdana" w:cs="Times New Roman"/>
          <w:i/>
          <w:iCs/>
          <w:spacing w:val="2"/>
          <w:sz w:val="24"/>
          <w:szCs w:val="24"/>
          <w:lang w:eastAsia="pt-BR"/>
        </w:rPr>
        <w:t>Trouxas ensanguentadas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 como uma:</w:t>
      </w:r>
    </w:p>
    <w:p w14:paraId="45C660E5" w14:textId="4D1AA105" w:rsidR="000575D0" w:rsidRPr="00524B47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524B47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a)</w:t>
      </w:r>
      <w:r w:rsidR="00524B47" w:rsidRPr="00524B47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 </w:t>
      </w:r>
      <w:r w:rsidRPr="00524B47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denúncia da situação política e social do </w:t>
      </w:r>
      <w:proofErr w:type="spellStart"/>
      <w:r w:rsidRPr="00524B47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Brasil.</w:t>
      </w:r>
      <w:proofErr w:type="spellEnd"/>
    </w:p>
    <w:p w14:paraId="3C9D08E5" w14:textId="466C72E0" w:rsidR="000575D0" w:rsidRPr="000575D0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="00524B47" w:rsidRPr="00524B47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revelação da pobreza da população brasileira.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ab/>
      </w:r>
    </w:p>
    <w:p w14:paraId="78D7564F" w14:textId="4720BC4B" w:rsidR="000575D0" w:rsidRPr="000575D0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="00524B47" w:rsidRPr="00524B47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demonstração do caráter </w:t>
      </w:r>
      <w:proofErr w:type="gramStart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perdulário</w:t>
      </w:r>
      <w:proofErr w:type="gramEnd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das sociedades de consumo.</w:t>
      </w:r>
    </w:p>
    <w:p w14:paraId="27FFB9E0" w14:textId="4BC02B6D" w:rsidR="000575D0" w:rsidRPr="000575D0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="00524B47" w:rsidRPr="00524B47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crítica à falta de planejamento das cidades latino-americanas.</w:t>
      </w:r>
    </w:p>
    <w:p w14:paraId="15545C25" w14:textId="37B73758" w:rsidR="000575D0" w:rsidRPr="000575D0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="00524B47" w:rsidRPr="00524B47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melhoria, por meio da arte, das áreas degradadas das cidades.</w:t>
      </w:r>
    </w:p>
    <w:p w14:paraId="6B941447" w14:textId="605FA8AB" w:rsidR="00F533CE" w:rsidRPr="00524B47" w:rsidRDefault="00F533CE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248F667E" w14:textId="77777777" w:rsidR="000575D0" w:rsidRPr="00524B47" w:rsidRDefault="00F533CE" w:rsidP="000575D0">
      <w:pPr>
        <w:pStyle w:val="NormalWeb"/>
        <w:spacing w:after="0"/>
        <w:rPr>
          <w:rFonts w:ascii="Verdana" w:eastAsia="Times New Roman" w:hAnsi="Verdana"/>
          <w:spacing w:val="2"/>
          <w:lang w:eastAsia="pt-BR"/>
        </w:rPr>
      </w:pPr>
      <w:r w:rsidRPr="00524B47">
        <w:rPr>
          <w:rFonts w:ascii="Verdana" w:hAnsi="Verdana"/>
          <w:bCs/>
          <w:color w:val="000000" w:themeColor="text1"/>
        </w:rPr>
        <w:t>19.</w:t>
      </w:r>
      <w:r w:rsidR="000575D0" w:rsidRPr="00524B47">
        <w:rPr>
          <w:rFonts w:ascii="Verdana" w:hAnsi="Verdana"/>
          <w:bCs/>
          <w:color w:val="000000" w:themeColor="text1"/>
        </w:rPr>
        <w:t xml:space="preserve"> </w:t>
      </w:r>
      <w:r w:rsidR="000575D0" w:rsidRPr="00524B47">
        <w:rPr>
          <w:rFonts w:ascii="Verdana" w:eastAsia="Times New Roman" w:hAnsi="Verdana"/>
          <w:spacing w:val="2"/>
          <w:lang w:eastAsia="pt-BR"/>
        </w:rPr>
        <w:t>No período de 1960 a 1980, identifica-se um movimento cultural que foi chamado de Contracultura. A este respeito podemos dizer que</w:t>
      </w:r>
    </w:p>
    <w:p w14:paraId="7436E6BF" w14:textId="5B35D8D6" w:rsidR="000575D0" w:rsidRPr="00524B47" w:rsidRDefault="000575D0" w:rsidP="000575D0">
      <w:pPr>
        <w:spacing w:after="0" w:line="240" w:lineRule="auto"/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</w:pPr>
      <w:r w:rsidRPr="00524B47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a)</w:t>
      </w:r>
      <w:r w:rsidR="00524B47" w:rsidRPr="00524B47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 </w:t>
      </w:r>
      <w:r w:rsidRPr="00524B47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foi um movimento cultural contrário às novas normas vigentes na sociedade, inserido dentro das transformações sociais acontecidas no período que se segue ao Pós-Guerra, no qual ocorreu a recuperação socioeconômica e a estabilidade política.</w:t>
      </w:r>
    </w:p>
    <w:p w14:paraId="09233DC1" w14:textId="2E7935BF" w:rsidR="000575D0" w:rsidRPr="000575D0" w:rsidRDefault="000575D0" w:rsidP="000575D0">
      <w:pPr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="00524B47" w:rsidRPr="00524B47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tinha como valores a elaboração de alternativas ao poder, novas formas de segregação, uma nova musicalidade.</w:t>
      </w:r>
    </w:p>
    <w:p w14:paraId="596807D9" w14:textId="22CD32BF" w:rsidR="000575D0" w:rsidRPr="000575D0" w:rsidRDefault="000575D0" w:rsidP="000575D0">
      <w:pPr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="00524B47" w:rsidRPr="00524B47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buscava a retomada e disseminação dos valores permanentes da sociedade americana, anteriormente abandonados.</w:t>
      </w:r>
    </w:p>
    <w:p w14:paraId="6FBBD9A9" w14:textId="3FA43F6F" w:rsidR="000575D0" w:rsidRPr="000575D0" w:rsidRDefault="000575D0" w:rsidP="000575D0">
      <w:pPr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="00524B47" w:rsidRPr="00524B47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vivências de grupos urbanos e movimentos como hippies, punks, carismáticos, pagodeiros, </w:t>
      </w:r>
      <w:proofErr w:type="spellStart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skins</w:t>
      </w:r>
      <w:proofErr w:type="spellEnd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, sertanejos, sociedades </w:t>
      </w:r>
      <w:proofErr w:type="gramStart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alternativas, etc.</w:t>
      </w:r>
      <w:proofErr w:type="gramEnd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são exemplos de experiências vividas em adesão à contracultura e repúdio aos padrões sociais vigentes.</w:t>
      </w:r>
    </w:p>
    <w:p w14:paraId="7995A16E" w14:textId="0F05F2D1" w:rsidR="000575D0" w:rsidRPr="000575D0" w:rsidRDefault="000575D0" w:rsidP="000575D0">
      <w:pPr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e)</w:t>
      </w:r>
      <w:r w:rsidR="00524B47" w:rsidRPr="00524B47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não podemos falar de um movimento contracultural, pois na realidade ele nunca existiu.</w:t>
      </w:r>
    </w:p>
    <w:p w14:paraId="6E48F429" w14:textId="7C5EFF14" w:rsidR="00F533CE" w:rsidRPr="00524B47" w:rsidRDefault="00F533CE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p w14:paraId="14B5A3AD" w14:textId="1B99DDE4" w:rsidR="000575D0" w:rsidRPr="00524B47" w:rsidRDefault="00F533CE" w:rsidP="000575D0">
      <w:pPr>
        <w:pStyle w:val="estilocustom10"/>
        <w:shd w:val="clear" w:color="auto" w:fill="FFFFFF"/>
        <w:spacing w:before="0" w:beforeAutospacing="0" w:after="0" w:afterAutospacing="0"/>
        <w:rPr>
          <w:rFonts w:ascii="Verdana" w:hAnsi="Verdana"/>
          <w:spacing w:val="2"/>
        </w:rPr>
      </w:pPr>
      <w:r w:rsidRPr="00524B47">
        <w:rPr>
          <w:rFonts w:ascii="Verdana" w:hAnsi="Verdana"/>
          <w:bCs/>
          <w:color w:val="000000" w:themeColor="text1"/>
        </w:rPr>
        <w:t>20.</w:t>
      </w:r>
      <w:r w:rsidR="000575D0" w:rsidRPr="00524B47">
        <w:rPr>
          <w:rFonts w:ascii="Verdana" w:hAnsi="Verdana"/>
          <w:bCs/>
          <w:color w:val="000000" w:themeColor="text1"/>
        </w:rPr>
        <w:t xml:space="preserve"> </w:t>
      </w:r>
      <w:r w:rsidR="000575D0" w:rsidRPr="00524B47">
        <w:rPr>
          <w:rFonts w:ascii="Verdana" w:hAnsi="Verdana"/>
          <w:spacing w:val="2"/>
        </w:rPr>
        <w:t xml:space="preserve">Nos cartazes pendurados na casa habitável, só havia espaço para teses anarquistas e ambientalistas. Anticapitalistas, os Black </w:t>
      </w:r>
      <w:proofErr w:type="spellStart"/>
      <w:r w:rsidR="000575D0" w:rsidRPr="00524B47">
        <w:rPr>
          <w:rFonts w:ascii="Verdana" w:hAnsi="Verdana"/>
          <w:spacing w:val="2"/>
        </w:rPr>
        <w:t>Blocs</w:t>
      </w:r>
      <w:proofErr w:type="spellEnd"/>
      <w:r w:rsidR="000575D0" w:rsidRPr="00524B47">
        <w:rPr>
          <w:rFonts w:ascii="Verdana" w:hAnsi="Verdana"/>
          <w:spacing w:val="2"/>
        </w:rPr>
        <w:t xml:space="preserve"> defendem uma genérica “solidariedade humana”. Ninguém é considerado traidor se não entrar no quebra-quebra, mas o vandalismo é visto como ato de coragem. Equipamentos como orelhões são quebrados, segundo eles, porque a telefonia é dominada por estrangeiros. Também merecem condenação empreiteiras e multinacionais. Revoltados com a privatização do campo de Libra, incluíram a Petrobrás no rol de </w:t>
      </w:r>
      <w:r w:rsidR="00524B47" w:rsidRPr="00524B47">
        <w:rPr>
          <w:rFonts w:ascii="Verdana" w:hAnsi="Verdana"/>
          <w:spacing w:val="2"/>
        </w:rPr>
        <w:t>seus potenciais vítimas</w:t>
      </w:r>
      <w:r w:rsidR="000575D0" w:rsidRPr="00524B47">
        <w:rPr>
          <w:rFonts w:ascii="Verdana" w:hAnsi="Verdana"/>
          <w:spacing w:val="2"/>
        </w:rPr>
        <w:t>. Dizem que queimam as lixeiras públicas nos protestos porque consideram corruptas as concessionárias do serviço. Alguns rejeitam programas sociais, como Bolsa Família, Mais Médicos e ProUni, pois, segundo eles, mascaram as péssimas condições de vida da população e amortecem a revolta.</w:t>
      </w:r>
    </w:p>
    <w:p w14:paraId="1754ECE8" w14:textId="77777777" w:rsidR="000575D0" w:rsidRPr="000575D0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(Por dentro da máscara dos Black </w:t>
      </w:r>
      <w:proofErr w:type="spellStart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Blocs</w:t>
      </w:r>
      <w:proofErr w:type="spellEnd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. Época, 01.11.2013.)</w:t>
      </w:r>
    </w:p>
    <w:p w14:paraId="30113794" w14:textId="77777777" w:rsidR="000575D0" w:rsidRPr="000575D0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lastRenderedPageBreak/>
        <w:t xml:space="preserve">Sob o ponto de vista ideológico, a filiação declaradamente anarquista dos Black </w:t>
      </w:r>
      <w:proofErr w:type="spellStart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Blocs</w:t>
      </w:r>
      <w:proofErr w:type="spellEnd"/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justifica-se pela:</w:t>
      </w:r>
    </w:p>
    <w:p w14:paraId="2651829F" w14:textId="3E4A29D1" w:rsidR="000575D0" w:rsidRPr="000575D0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a)</w:t>
      </w:r>
      <w:r w:rsidR="00524B47" w:rsidRPr="00524B47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adesão teórica e prática a doutrinas de natureza nazifascista.</w:t>
      </w:r>
    </w:p>
    <w:p w14:paraId="257D85E7" w14:textId="48507E4A" w:rsidR="000575D0" w:rsidRPr="000575D0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b)</w:t>
      </w:r>
      <w:r w:rsidR="00524B47" w:rsidRPr="00524B47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defesa de ideais socialistas favoráveis ao poder do Estado.</w:t>
      </w:r>
    </w:p>
    <w:p w14:paraId="587AFE11" w14:textId="35C7F37C" w:rsidR="000575D0" w:rsidRPr="000575D0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c)</w:t>
      </w:r>
      <w:r w:rsidR="00524B47" w:rsidRPr="00524B47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utilização do diálogo como principal instrumento político.</w:t>
      </w:r>
    </w:p>
    <w:p w14:paraId="037BC920" w14:textId="4427A496" w:rsidR="000575D0" w:rsidRPr="000575D0" w:rsidRDefault="000575D0" w:rsidP="000575D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</w:pP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d)</w:t>
      </w:r>
      <w:r w:rsidR="00524B47" w:rsidRPr="00524B47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 xml:space="preserve"> </w:t>
      </w:r>
      <w:r w:rsidRPr="000575D0">
        <w:rPr>
          <w:rFonts w:ascii="Verdana" w:eastAsia="Times New Roman" w:hAnsi="Verdana" w:cs="Times New Roman"/>
          <w:spacing w:val="2"/>
          <w:sz w:val="24"/>
          <w:szCs w:val="24"/>
          <w:lang w:eastAsia="pt-BR"/>
        </w:rPr>
        <w:t>defesa dos ideais de liberdade e cidadania da sociedade burguesa.</w:t>
      </w:r>
    </w:p>
    <w:p w14:paraId="7154D0F0" w14:textId="59868BF2" w:rsidR="00F533CE" w:rsidRPr="00524B47" w:rsidRDefault="000575D0" w:rsidP="000575D0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/>
          <w:bCs/>
          <w:color w:val="000000" w:themeColor="text1"/>
          <w:sz w:val="24"/>
          <w:szCs w:val="24"/>
        </w:rPr>
      </w:pPr>
      <w:r w:rsidRPr="00524B47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e)</w:t>
      </w:r>
      <w:r w:rsidR="00524B47" w:rsidRPr="00524B47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 xml:space="preserve"> </w:t>
      </w:r>
      <w:r w:rsidRPr="00524B47">
        <w:rPr>
          <w:rFonts w:ascii="Verdana" w:eastAsia="Times New Roman" w:hAnsi="Verdana" w:cs="Times New Roman"/>
          <w:b/>
          <w:bCs/>
          <w:spacing w:val="2"/>
          <w:sz w:val="24"/>
          <w:szCs w:val="24"/>
          <w:lang w:eastAsia="pt-BR"/>
        </w:rPr>
        <w:t>confrontação dirigida a autoridades e instituições privadas e estatais.</w:t>
      </w:r>
    </w:p>
    <w:p w14:paraId="29487B7A" w14:textId="77777777" w:rsidR="00F533CE" w:rsidRDefault="00F533CE" w:rsidP="00716BCF">
      <w:pPr>
        <w:tabs>
          <w:tab w:val="left" w:pos="4980"/>
        </w:tabs>
        <w:spacing w:after="0" w:line="240" w:lineRule="auto"/>
        <w:ind w:right="142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F533CE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3D872" w14:textId="77777777" w:rsidR="00AC41A0" w:rsidRDefault="00AC41A0" w:rsidP="009851F2">
      <w:pPr>
        <w:spacing w:after="0" w:line="240" w:lineRule="auto"/>
      </w:pPr>
      <w:r>
        <w:separator/>
      </w:r>
    </w:p>
  </w:endnote>
  <w:endnote w:type="continuationSeparator" w:id="0">
    <w:p w14:paraId="0D70929A" w14:textId="77777777" w:rsidR="00AC41A0" w:rsidRDefault="00AC41A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A4795" w14:textId="77777777" w:rsidR="00AC41A0" w:rsidRDefault="00AC41A0" w:rsidP="009851F2">
      <w:pPr>
        <w:spacing w:after="0" w:line="240" w:lineRule="auto"/>
      </w:pPr>
      <w:r>
        <w:separator/>
      </w:r>
    </w:p>
  </w:footnote>
  <w:footnote w:type="continuationSeparator" w:id="0">
    <w:p w14:paraId="45A413C4" w14:textId="77777777" w:rsidR="00AC41A0" w:rsidRDefault="00AC41A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21F3456"/>
    <w:multiLevelType w:val="multilevel"/>
    <w:tmpl w:val="B2E8DB14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upperLetter"/>
      <w:lvlText w:val="%2."/>
      <w:lvlJc w:val="left"/>
      <w:pPr>
        <w:tabs>
          <w:tab w:val="num" w:pos="1156"/>
        </w:tabs>
        <w:ind w:left="1156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76"/>
        </w:tabs>
        <w:ind w:left="1876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96"/>
        </w:tabs>
        <w:ind w:left="2596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316"/>
        </w:tabs>
        <w:ind w:left="3316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036"/>
        </w:tabs>
        <w:ind w:left="4036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756"/>
        </w:tabs>
        <w:ind w:left="4756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76"/>
        </w:tabs>
        <w:ind w:left="5476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96"/>
        </w:tabs>
        <w:ind w:left="6196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11CF9"/>
    <w:multiLevelType w:val="multilevel"/>
    <w:tmpl w:val="838E6A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263DA"/>
    <w:multiLevelType w:val="multilevel"/>
    <w:tmpl w:val="B6742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B03C0"/>
    <w:multiLevelType w:val="multilevel"/>
    <w:tmpl w:val="0B0072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6BFF6FE3"/>
    <w:multiLevelType w:val="multilevel"/>
    <w:tmpl w:val="449EC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3615D"/>
    <w:rsid w:val="00052B81"/>
    <w:rsid w:val="000575D0"/>
    <w:rsid w:val="0006469A"/>
    <w:rsid w:val="0008010E"/>
    <w:rsid w:val="000840B5"/>
    <w:rsid w:val="00093F84"/>
    <w:rsid w:val="000B39A7"/>
    <w:rsid w:val="000C18B6"/>
    <w:rsid w:val="000C2CDC"/>
    <w:rsid w:val="000D1D14"/>
    <w:rsid w:val="000F03A2"/>
    <w:rsid w:val="00102A1B"/>
    <w:rsid w:val="00124F9F"/>
    <w:rsid w:val="00133855"/>
    <w:rsid w:val="001543D1"/>
    <w:rsid w:val="0016003D"/>
    <w:rsid w:val="0016366C"/>
    <w:rsid w:val="0016386B"/>
    <w:rsid w:val="00164A58"/>
    <w:rsid w:val="00182E9E"/>
    <w:rsid w:val="00183B4B"/>
    <w:rsid w:val="001A0715"/>
    <w:rsid w:val="001A1D65"/>
    <w:rsid w:val="001C4278"/>
    <w:rsid w:val="001C6FF5"/>
    <w:rsid w:val="00200816"/>
    <w:rsid w:val="002165E6"/>
    <w:rsid w:val="002237C8"/>
    <w:rsid w:val="0022591E"/>
    <w:rsid w:val="00232970"/>
    <w:rsid w:val="00265923"/>
    <w:rsid w:val="00292500"/>
    <w:rsid w:val="002B1442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B718C"/>
    <w:rsid w:val="003C0F22"/>
    <w:rsid w:val="003D20C7"/>
    <w:rsid w:val="0040381F"/>
    <w:rsid w:val="0041470A"/>
    <w:rsid w:val="0042634C"/>
    <w:rsid w:val="00426833"/>
    <w:rsid w:val="00446779"/>
    <w:rsid w:val="0046024A"/>
    <w:rsid w:val="0046313C"/>
    <w:rsid w:val="00466D7A"/>
    <w:rsid w:val="00473C96"/>
    <w:rsid w:val="004831B6"/>
    <w:rsid w:val="00483F34"/>
    <w:rsid w:val="004A1876"/>
    <w:rsid w:val="004B5FAA"/>
    <w:rsid w:val="004C6311"/>
    <w:rsid w:val="004F0ABD"/>
    <w:rsid w:val="004F5938"/>
    <w:rsid w:val="00510D47"/>
    <w:rsid w:val="00513E89"/>
    <w:rsid w:val="00524B47"/>
    <w:rsid w:val="0054275C"/>
    <w:rsid w:val="005B2264"/>
    <w:rsid w:val="005C3014"/>
    <w:rsid w:val="005E5BEA"/>
    <w:rsid w:val="005F6252"/>
    <w:rsid w:val="00624538"/>
    <w:rsid w:val="006451D4"/>
    <w:rsid w:val="006B42D7"/>
    <w:rsid w:val="006C6723"/>
    <w:rsid w:val="006C72CA"/>
    <w:rsid w:val="006E1771"/>
    <w:rsid w:val="006E26DF"/>
    <w:rsid w:val="006F405C"/>
    <w:rsid w:val="006F5A84"/>
    <w:rsid w:val="00716BCF"/>
    <w:rsid w:val="007300A8"/>
    <w:rsid w:val="00735AE3"/>
    <w:rsid w:val="0073776A"/>
    <w:rsid w:val="00755526"/>
    <w:rsid w:val="007571C0"/>
    <w:rsid w:val="007624E8"/>
    <w:rsid w:val="007D07B0"/>
    <w:rsid w:val="007D544A"/>
    <w:rsid w:val="007E3B2B"/>
    <w:rsid w:val="007E6D54"/>
    <w:rsid w:val="007F6974"/>
    <w:rsid w:val="008005D5"/>
    <w:rsid w:val="00824D86"/>
    <w:rsid w:val="0083185C"/>
    <w:rsid w:val="0086497B"/>
    <w:rsid w:val="00874089"/>
    <w:rsid w:val="008740E5"/>
    <w:rsid w:val="0087463C"/>
    <w:rsid w:val="008A5048"/>
    <w:rsid w:val="008D63A2"/>
    <w:rsid w:val="008D6898"/>
    <w:rsid w:val="008E3648"/>
    <w:rsid w:val="0091198D"/>
    <w:rsid w:val="00914A2F"/>
    <w:rsid w:val="00930620"/>
    <w:rsid w:val="009521D6"/>
    <w:rsid w:val="0096152A"/>
    <w:rsid w:val="00964E3E"/>
    <w:rsid w:val="00965A01"/>
    <w:rsid w:val="0098193B"/>
    <w:rsid w:val="009851F2"/>
    <w:rsid w:val="009A26A2"/>
    <w:rsid w:val="009A7F64"/>
    <w:rsid w:val="009B6DE1"/>
    <w:rsid w:val="009C3431"/>
    <w:rsid w:val="009C646C"/>
    <w:rsid w:val="009D122B"/>
    <w:rsid w:val="00A13C93"/>
    <w:rsid w:val="00A60A0D"/>
    <w:rsid w:val="00A76795"/>
    <w:rsid w:val="00A84FD5"/>
    <w:rsid w:val="00AA0DEE"/>
    <w:rsid w:val="00AA73EE"/>
    <w:rsid w:val="00AC2CB2"/>
    <w:rsid w:val="00AC2CBC"/>
    <w:rsid w:val="00AC41A0"/>
    <w:rsid w:val="00B008E6"/>
    <w:rsid w:val="00B0295A"/>
    <w:rsid w:val="00B22FB9"/>
    <w:rsid w:val="00B46F94"/>
    <w:rsid w:val="00B50DE1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45A7F"/>
    <w:rsid w:val="00C65A96"/>
    <w:rsid w:val="00C914D3"/>
    <w:rsid w:val="00CB3C98"/>
    <w:rsid w:val="00CC2AD7"/>
    <w:rsid w:val="00CD3049"/>
    <w:rsid w:val="00CE1381"/>
    <w:rsid w:val="00CF052E"/>
    <w:rsid w:val="00CF09CE"/>
    <w:rsid w:val="00CF48AD"/>
    <w:rsid w:val="00D2144E"/>
    <w:rsid w:val="00D26952"/>
    <w:rsid w:val="00D3757A"/>
    <w:rsid w:val="00D502DE"/>
    <w:rsid w:val="00D55C30"/>
    <w:rsid w:val="00D62933"/>
    <w:rsid w:val="00D73612"/>
    <w:rsid w:val="00DA051E"/>
    <w:rsid w:val="00DA176C"/>
    <w:rsid w:val="00DC7A8C"/>
    <w:rsid w:val="00DE030D"/>
    <w:rsid w:val="00E05985"/>
    <w:rsid w:val="00E3246D"/>
    <w:rsid w:val="00E446A7"/>
    <w:rsid w:val="00E47795"/>
    <w:rsid w:val="00E517CC"/>
    <w:rsid w:val="00E57A59"/>
    <w:rsid w:val="00E6002F"/>
    <w:rsid w:val="00E65448"/>
    <w:rsid w:val="00E77542"/>
    <w:rsid w:val="00EA4710"/>
    <w:rsid w:val="00EA5601"/>
    <w:rsid w:val="00EA61E8"/>
    <w:rsid w:val="00EC13B8"/>
    <w:rsid w:val="00ED1EBE"/>
    <w:rsid w:val="00ED64D8"/>
    <w:rsid w:val="00F034E6"/>
    <w:rsid w:val="00F03E24"/>
    <w:rsid w:val="00F16B25"/>
    <w:rsid w:val="00F36EFA"/>
    <w:rsid w:val="00F44BF8"/>
    <w:rsid w:val="00F533CE"/>
    <w:rsid w:val="00F62009"/>
    <w:rsid w:val="00F746C7"/>
    <w:rsid w:val="00F75909"/>
    <w:rsid w:val="00F95273"/>
    <w:rsid w:val="00FB2E47"/>
    <w:rsid w:val="00FD5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ireita">
    <w:name w:val="direita"/>
    <w:basedOn w:val="Normal"/>
    <w:rsid w:val="00762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uitypography-root">
    <w:name w:val="muitypography-root"/>
    <w:basedOn w:val="Normal"/>
    <w:rsid w:val="00414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custom7">
    <w:name w:val="estilo_custom_7"/>
    <w:basedOn w:val="Fontepargpadro"/>
    <w:rsid w:val="00CE1381"/>
  </w:style>
  <w:style w:type="paragraph" w:customStyle="1" w:styleId="estilocustom10">
    <w:name w:val="estilo_custom_10"/>
    <w:basedOn w:val="Normal"/>
    <w:rsid w:val="0005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6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0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3830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2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391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2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27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4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0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6234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4727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443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9704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805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5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8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8950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0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652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9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686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16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790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2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8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737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17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92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895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2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5769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0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210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452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60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65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682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846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54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521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7773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97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4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63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7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10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3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8427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8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12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1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459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9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03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237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14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9222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3038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9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525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2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05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6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346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36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3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877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3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693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4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497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4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0316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4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5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271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75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49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967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396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918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80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20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54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4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4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00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8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125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212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717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007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41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68042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3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271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2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63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0264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1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429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9004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6819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0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984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99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571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1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73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8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0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0367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1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508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0042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3101</Words>
  <Characters>16750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4</cp:revision>
  <cp:lastPrinted>2018-08-06T13:00:00Z</cp:lastPrinted>
  <dcterms:created xsi:type="dcterms:W3CDTF">2021-12-08T19:06:00Z</dcterms:created>
  <dcterms:modified xsi:type="dcterms:W3CDTF">2021-12-08T20:03:00Z</dcterms:modified>
</cp:coreProperties>
</file>