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329EE3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246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EE1D4BF" w:rsidR="00A84FD5" w:rsidRPr="00965A01" w:rsidRDefault="00E25BF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46FD9B6" w14:textId="51FFC3A7" w:rsidR="007D02AF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0EAB2E" w14:textId="71C30BFA" w:rsidR="009A0E6E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439CB" w:rsidRPr="00444992">
        <w:rPr>
          <w:rFonts w:ascii="Verdana" w:hAnsi="Verdana"/>
          <w:bCs/>
          <w:color w:val="000000" w:themeColor="text1"/>
          <w:sz w:val="20"/>
          <w:szCs w:val="20"/>
        </w:rPr>
        <w:t>Como a novela e o teatro estão relacionados?</w:t>
      </w:r>
    </w:p>
    <w:p w14:paraId="4F72CBED" w14:textId="2BE0B72B" w:rsidR="00BE366A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444992" w:rsidRDefault="00976E85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0F47430" w14:textId="0A652EBA" w:rsidR="00D470E8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3121" w:rsidRPr="00444992">
        <w:rPr>
          <w:rFonts w:ascii="Verdana" w:hAnsi="Verdana"/>
          <w:bCs/>
          <w:color w:val="000000" w:themeColor="text1"/>
          <w:sz w:val="20"/>
          <w:szCs w:val="20"/>
        </w:rPr>
        <w:t>Qual a importância do narrador para as radionovelas?</w:t>
      </w:r>
    </w:p>
    <w:p w14:paraId="0EB7CAB3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E7ECB3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3B88BFC" w14:textId="2300017B" w:rsidR="00D470E8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bookmarkStart w:id="0" w:name="_Hlk89383141"/>
      <w:r w:rsidR="00233FC3" w:rsidRPr="00444992">
        <w:rPr>
          <w:rFonts w:ascii="Verdana" w:hAnsi="Verdana"/>
          <w:bCs/>
          <w:color w:val="000000" w:themeColor="text1"/>
          <w:sz w:val="20"/>
          <w:szCs w:val="20"/>
        </w:rPr>
        <w:t>Quais as semelhanças e diferenças entre as radionovelas e as telenovelas?</w:t>
      </w:r>
    </w:p>
    <w:bookmarkEnd w:id="0"/>
    <w:p w14:paraId="4B70674B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237810A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47450D" w14:textId="3257A4E2" w:rsidR="00D979BB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33FC3" w:rsidRPr="00444992">
        <w:rPr>
          <w:rFonts w:ascii="Verdana" w:hAnsi="Verdana"/>
          <w:bCs/>
          <w:color w:val="000000" w:themeColor="text1"/>
          <w:sz w:val="20"/>
          <w:szCs w:val="20"/>
        </w:rPr>
        <w:t>Como acontece a transição das novelas de rádio para as fotonovelas?</w:t>
      </w:r>
    </w:p>
    <w:p w14:paraId="165E197A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0423AE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FE9A96D" w14:textId="7AF31590" w:rsidR="00562DF8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562DF8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bookmarkStart w:id="1" w:name="_Hlk89383162"/>
      <w:r w:rsidR="007870EF" w:rsidRPr="00444992">
        <w:rPr>
          <w:rFonts w:ascii="Verdana" w:hAnsi="Verdana"/>
          <w:bCs/>
          <w:color w:val="000000" w:themeColor="text1"/>
          <w:sz w:val="20"/>
          <w:szCs w:val="20"/>
        </w:rPr>
        <w:t>O que são fotonovelas?</w:t>
      </w:r>
    </w:p>
    <w:bookmarkEnd w:id="1"/>
    <w:p w14:paraId="40D99331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5F0957D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2CC9699" w14:textId="1F56A797" w:rsidR="00FB63F9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Por qual motivo as radionovelas foram perdendo espaço?</w:t>
      </w:r>
    </w:p>
    <w:p w14:paraId="29A3E2AF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</w:t>
      </w:r>
      <w:r>
        <w:rPr>
          <w:rFonts w:ascii="Verdana" w:hAnsi="Verdana"/>
          <w:bCs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</w:t>
      </w:r>
    </w:p>
    <w:p w14:paraId="0F3C1A3C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8B758A" w14:textId="40F9B359" w:rsidR="000173DF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693D1E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D4D08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Como o </w:t>
      </w:r>
      <w:r w:rsidR="007D4D08" w:rsidRPr="00444992">
        <w:rPr>
          <w:rFonts w:ascii="Verdana" w:hAnsi="Verdana"/>
          <w:bCs/>
          <w:i/>
          <w:iCs/>
          <w:color w:val="000000" w:themeColor="text1"/>
          <w:sz w:val="20"/>
          <w:szCs w:val="20"/>
        </w:rPr>
        <w:t xml:space="preserve">performer </w:t>
      </w:r>
      <w:r w:rsidR="007D4D08" w:rsidRPr="00444992">
        <w:rPr>
          <w:rFonts w:ascii="Verdana" w:hAnsi="Verdana"/>
          <w:bCs/>
          <w:color w:val="000000" w:themeColor="text1"/>
          <w:sz w:val="20"/>
          <w:szCs w:val="20"/>
        </w:rPr>
        <w:t>atua</w:t>
      </w:r>
      <w:r w:rsidR="001E1230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em suas encenações?</w:t>
      </w:r>
    </w:p>
    <w:p w14:paraId="0FC72E4A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>
        <w:rPr>
          <w:rFonts w:ascii="Verdana" w:hAnsi="Verdana"/>
          <w:bCs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479317" w14:textId="77777777" w:rsidR="00444992" w:rsidRPr="00444992" w:rsidRDefault="00444992" w:rsidP="00444992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0B996299" w14:textId="77777777" w:rsidR="00693D1E" w:rsidRPr="00444992" w:rsidRDefault="00693D1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1D2DAC" w14:textId="45C6645E" w:rsidR="00C56BB6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A3030F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F83121" w:rsidRPr="00444992">
        <w:rPr>
          <w:rFonts w:ascii="Verdana" w:hAnsi="Verdana"/>
          <w:bCs/>
          <w:color w:val="000000" w:themeColor="text1"/>
          <w:sz w:val="20"/>
          <w:szCs w:val="20"/>
        </w:rPr>
        <w:t>Assinale a alternativa que apresenta os recursos utilizados nas radionovelas.</w:t>
      </w:r>
    </w:p>
    <w:p w14:paraId="766DEA1C" w14:textId="29B5066D" w:rsidR="00C56BB6" w:rsidRPr="00444992" w:rsidRDefault="00C56BB6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>Maquiagem, iluminação, cenografia e figurino.</w:t>
      </w:r>
    </w:p>
    <w:p w14:paraId="71BB3113" w14:textId="71A5A9E1" w:rsidR="00C56BB6" w:rsidRPr="00444992" w:rsidRDefault="00C56BB6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6C078D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proofErr w:type="spellStart"/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>Story</w:t>
      </w:r>
      <w:proofErr w:type="spellEnd"/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board, maquiagem, interpretação e figurino.</w:t>
      </w:r>
    </w:p>
    <w:p w14:paraId="35569E50" w14:textId="23B285B0" w:rsidR="00C56BB6" w:rsidRPr="00444992" w:rsidRDefault="00C56BB6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A0E6E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>Iluminação, cenografia, sonografia e imaginação.</w:t>
      </w:r>
    </w:p>
    <w:p w14:paraId="57043901" w14:textId="63CBC475" w:rsidR="00C56BB6" w:rsidRPr="00444992" w:rsidRDefault="00C56BB6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F83121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Jingle, sonoplastia, interpretação e imaginação.</w:t>
      </w:r>
      <w:r w:rsidR="006C078D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580BC250" w14:textId="49C2001F" w:rsidR="00C56BB6" w:rsidRPr="00444992" w:rsidRDefault="00C56BB6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6C078D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Jingle, </w:t>
      </w:r>
      <w:proofErr w:type="spellStart"/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>story</w:t>
      </w:r>
      <w:proofErr w:type="spellEnd"/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board, figurino e maquiagem.</w:t>
      </w:r>
    </w:p>
    <w:p w14:paraId="6CA5D7EA" w14:textId="33BB9992" w:rsidR="007E62B9" w:rsidRPr="00444992" w:rsidRDefault="00693D1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0C8B51E" w14:textId="6D07C5BB" w:rsidR="007D02AF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90CC0" w:rsidRPr="00444992">
        <w:rPr>
          <w:rFonts w:ascii="Verdana" w:hAnsi="Verdana"/>
          <w:bCs/>
          <w:color w:val="000000" w:themeColor="text1"/>
          <w:sz w:val="20"/>
          <w:szCs w:val="20"/>
        </w:rPr>
        <w:t>Os jingles são responsáveis por:</w:t>
      </w:r>
    </w:p>
    <w:p w14:paraId="30D72E67" w14:textId="6B78EA9C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>Trazer humor para as radionovelas.</w:t>
      </w:r>
    </w:p>
    <w:p w14:paraId="4A1BEB2D" w14:textId="76CBC58C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E90CC0" w:rsidRPr="00444992">
        <w:rPr>
          <w:rFonts w:ascii="Verdana" w:hAnsi="Verdana"/>
          <w:bCs/>
          <w:color w:val="000000" w:themeColor="text1"/>
          <w:sz w:val="20"/>
          <w:szCs w:val="20"/>
        </w:rPr>
        <w:t>Veicular anúncios de diversos produtos.</w:t>
      </w:r>
    </w:p>
    <w:p w14:paraId="2C19FB4F" w14:textId="6954DF6D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>Nos levar a imaginar as situações.</w:t>
      </w:r>
    </w:p>
    <w:p w14:paraId="7BCAD6FE" w14:textId="6F006E5A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>Formar atores dramáticos.</w:t>
      </w:r>
    </w:p>
    <w:p w14:paraId="2FA6D18D" w14:textId="0CACFF19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Anúncios em podcasts do </w:t>
      </w:r>
      <w:proofErr w:type="spellStart"/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>youtube</w:t>
      </w:r>
      <w:proofErr w:type="spellEnd"/>
      <w:r w:rsidR="00A63DCF" w:rsidRPr="0044499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5AF659B9" w14:textId="7E89B22D" w:rsidR="00A3030F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74D8E9F0" w14:textId="0A72AD96" w:rsidR="007D02AF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6A7B2D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bookmarkStart w:id="2" w:name="_Hlk89383203"/>
      <w:r w:rsidR="006439CB" w:rsidRPr="00444992">
        <w:rPr>
          <w:rFonts w:ascii="Verdana" w:hAnsi="Verdana"/>
          <w:bCs/>
          <w:color w:val="000000" w:themeColor="text1"/>
          <w:sz w:val="20"/>
          <w:szCs w:val="20"/>
        </w:rPr>
        <w:t>O teatro de revista buscava:</w:t>
      </w:r>
    </w:p>
    <w:p w14:paraId="30987481" w14:textId="149B6365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308DF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Substituir as rádios, dando notícias. </w:t>
      </w:r>
    </w:p>
    <w:p w14:paraId="63BA4AFC" w14:textId="3174F8D7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308DF" w:rsidRPr="00444992">
        <w:rPr>
          <w:rFonts w:ascii="Verdana" w:hAnsi="Verdana"/>
          <w:bCs/>
          <w:color w:val="000000" w:themeColor="text1"/>
          <w:sz w:val="20"/>
          <w:szCs w:val="20"/>
        </w:rPr>
        <w:t>Retratar o cotidiano.</w:t>
      </w:r>
    </w:p>
    <w:p w14:paraId="7CDB8261" w14:textId="41A07157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6439CB" w:rsidRPr="00444992">
        <w:rPr>
          <w:rFonts w:ascii="Verdana" w:hAnsi="Verdana"/>
          <w:bCs/>
          <w:color w:val="000000" w:themeColor="text1"/>
          <w:sz w:val="20"/>
          <w:szCs w:val="20"/>
        </w:rPr>
        <w:t>Revisitar os principais acontecimentos.</w:t>
      </w:r>
    </w:p>
    <w:p w14:paraId="0C25C578" w14:textId="5076B9C3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308DF" w:rsidRPr="00444992">
        <w:rPr>
          <w:rFonts w:ascii="Verdana" w:hAnsi="Verdana"/>
          <w:bCs/>
          <w:color w:val="000000" w:themeColor="text1"/>
          <w:sz w:val="20"/>
          <w:szCs w:val="20"/>
        </w:rPr>
        <w:t>Deixar os atores populares.</w:t>
      </w:r>
    </w:p>
    <w:p w14:paraId="20153462" w14:textId="28B35E2F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C308DF" w:rsidRPr="00444992">
        <w:rPr>
          <w:rFonts w:ascii="Verdana" w:hAnsi="Verdana"/>
          <w:bCs/>
          <w:color w:val="000000" w:themeColor="text1"/>
          <w:sz w:val="20"/>
          <w:szCs w:val="20"/>
        </w:rPr>
        <w:t>A expressividade máxima dos atores.</w:t>
      </w:r>
    </w:p>
    <w:bookmarkEnd w:id="2"/>
    <w:p w14:paraId="6B640920" w14:textId="2B569E11" w:rsidR="00C56BB6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45964D46" w14:textId="5740CFF5" w:rsidR="007D02AF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D1EDC" w:rsidRPr="00444992">
        <w:rPr>
          <w:rFonts w:ascii="Verdana" w:hAnsi="Verdana"/>
          <w:bCs/>
          <w:color w:val="000000" w:themeColor="text1"/>
          <w:sz w:val="20"/>
          <w:szCs w:val="20"/>
        </w:rPr>
        <w:t>Os teatros cômico e musicado brasileiro inicialmente apresentavam influência</w:t>
      </w:r>
      <w:r w:rsidR="007870EF" w:rsidRPr="00444992">
        <w:rPr>
          <w:rFonts w:ascii="Verdana" w:hAnsi="Verdana"/>
          <w:bCs/>
          <w:color w:val="000000" w:themeColor="text1"/>
          <w:sz w:val="20"/>
          <w:szCs w:val="20"/>
        </w:rPr>
        <w:t>:</w:t>
      </w:r>
    </w:p>
    <w:p w14:paraId="0FB19DD5" w14:textId="2086CA70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7870EF" w:rsidRPr="00444992">
        <w:rPr>
          <w:rFonts w:ascii="Verdana" w:hAnsi="Verdana"/>
          <w:bCs/>
          <w:color w:val="000000" w:themeColor="text1"/>
          <w:sz w:val="20"/>
          <w:szCs w:val="20"/>
        </w:rPr>
        <w:t>Das operetas e burletas.</w:t>
      </w:r>
    </w:p>
    <w:p w14:paraId="2C00B844" w14:textId="422E7079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Das óperas e </w:t>
      </w:r>
      <w:proofErr w:type="spellStart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macaron</w:t>
      </w:r>
      <w:proofErr w:type="spellEnd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32A9D1E9" w14:textId="155B40C3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9101FE" w:rsidRPr="00444992">
        <w:rPr>
          <w:rFonts w:ascii="Verdana" w:hAnsi="Verdana"/>
          <w:bCs/>
          <w:color w:val="000000" w:themeColor="text1"/>
          <w:sz w:val="20"/>
          <w:szCs w:val="20"/>
        </w:rPr>
        <w:t>Das pâtisseries</w:t>
      </w:r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e tarte </w:t>
      </w:r>
      <w:proofErr w:type="spellStart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tin</w:t>
      </w:r>
      <w:proofErr w:type="spellEnd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37E69CE1" w14:textId="307AFC10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Dos minuetos e </w:t>
      </w:r>
      <w:proofErr w:type="spellStart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gavotte</w:t>
      </w:r>
      <w:proofErr w:type="spellEnd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.</w:t>
      </w:r>
    </w:p>
    <w:p w14:paraId="251D3749" w14:textId="3169EC53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Dos </w:t>
      </w:r>
      <w:proofErr w:type="spellStart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bourrée</w:t>
      </w:r>
      <w:proofErr w:type="spellEnd"/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e ballet.</w:t>
      </w:r>
    </w:p>
    <w:p w14:paraId="2C9645D4" w14:textId="36916B43" w:rsidR="007D02AF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64525B44" w14:textId="45F5648B" w:rsidR="00BE1DF1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bookmarkStart w:id="3" w:name="_Hlk89383976"/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A dramaturgia de texto se refere:</w:t>
      </w:r>
    </w:p>
    <w:p w14:paraId="60B65566" w14:textId="0BF06089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Encenação é mais relevante que o texto.</w:t>
      </w:r>
    </w:p>
    <w:p w14:paraId="4DF71CC5" w14:textId="0A3108F3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Composição da cena por atores e atrizes.</w:t>
      </w:r>
    </w:p>
    <w:p w14:paraId="1C178EEE" w14:textId="2388FE7B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A uma fotonovela.</w:t>
      </w:r>
    </w:p>
    <w:p w14:paraId="4ED30060" w14:textId="4CEBAA2D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Ao subtexto presente na encenação.</w:t>
      </w:r>
    </w:p>
    <w:p w14:paraId="0FC23A65" w14:textId="0B7035A6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EA3110" w:rsidRPr="00444992">
        <w:rPr>
          <w:rFonts w:ascii="Verdana" w:hAnsi="Verdana"/>
          <w:bCs/>
          <w:color w:val="000000" w:themeColor="text1"/>
          <w:sz w:val="20"/>
          <w:szCs w:val="20"/>
        </w:rPr>
        <w:t>Ao texto tradicional.</w:t>
      </w:r>
    </w:p>
    <w:bookmarkEnd w:id="3"/>
    <w:p w14:paraId="0DAB7642" w14:textId="212B80F3" w:rsidR="007D02AF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45798E9F" w14:textId="5F816801" w:rsidR="00E25BFE" w:rsidRPr="00444992" w:rsidRDefault="007D02AF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FB63F9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2B2B19" w:rsidRPr="00444992">
        <w:rPr>
          <w:rFonts w:ascii="Verdana" w:hAnsi="Verdana"/>
          <w:bCs/>
          <w:color w:val="000000" w:themeColor="text1"/>
          <w:sz w:val="20"/>
          <w:szCs w:val="20"/>
        </w:rPr>
        <w:t>Camadas dramatúrgicas são:</w:t>
      </w:r>
    </w:p>
    <w:p w14:paraId="713B6CA9" w14:textId="1D5C14B5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Todos os núcleos de atores de uma peça.</w:t>
      </w:r>
    </w:p>
    <w:p w14:paraId="0FC47454" w14:textId="03560C72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2B2B19" w:rsidRPr="00444992">
        <w:rPr>
          <w:rFonts w:ascii="Verdana" w:hAnsi="Verdana"/>
          <w:bCs/>
          <w:color w:val="000000" w:themeColor="text1"/>
          <w:sz w:val="20"/>
          <w:szCs w:val="20"/>
        </w:rPr>
        <w:t>A dramaturgia abarca todos os elementos de cena.</w:t>
      </w:r>
    </w:p>
    <w:p w14:paraId="7EAF6166" w14:textId="490DB3CC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Os níveis de aprofundamento no texto dramático.</w:t>
      </w:r>
    </w:p>
    <w:p w14:paraId="293890AC" w14:textId="63596CDB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As maneiras realistas de tratar um</w:t>
      </w:r>
      <w:r w:rsidR="00360EE4" w:rsidRPr="00444992">
        <w:rPr>
          <w:rFonts w:ascii="Verdana" w:hAnsi="Verdana"/>
          <w:bCs/>
          <w:color w:val="000000" w:themeColor="text1"/>
          <w:sz w:val="20"/>
          <w:szCs w:val="20"/>
        </w:rPr>
        <w:t>a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peça.</w:t>
      </w:r>
    </w:p>
    <w:p w14:paraId="7A12F1D2" w14:textId="68607CA6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A23984" w:rsidRPr="00444992">
        <w:rPr>
          <w:rFonts w:ascii="Verdana" w:hAnsi="Verdana"/>
          <w:bCs/>
          <w:color w:val="000000" w:themeColor="text1"/>
          <w:sz w:val="20"/>
          <w:szCs w:val="20"/>
        </w:rPr>
        <w:t>Uma sequência de histórias.</w:t>
      </w:r>
    </w:p>
    <w:p w14:paraId="589400A6" w14:textId="63614061" w:rsidR="007D02AF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3C028E9C" w14:textId="070BC0BF" w:rsidR="00392DA3" w:rsidRPr="00444992" w:rsidRDefault="00392DA3" w:rsidP="00444992">
      <w:pPr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444992">
        <w:rPr>
          <w:rFonts w:ascii="Verdana" w:hAnsi="Verdana"/>
          <w:bCs/>
          <w:sz w:val="20"/>
          <w:szCs w:val="20"/>
        </w:rPr>
        <w:t xml:space="preserve">14. </w:t>
      </w:r>
      <w:r w:rsidR="002B2B19" w:rsidRPr="00444992">
        <w:rPr>
          <w:rFonts w:ascii="Verdana" w:hAnsi="Verdana"/>
          <w:bCs/>
          <w:sz w:val="20"/>
          <w:szCs w:val="20"/>
        </w:rPr>
        <w:t>As performances estão relacionadas as intervenções urbanas, que são:</w:t>
      </w:r>
    </w:p>
    <w:p w14:paraId="782B488E" w14:textId="101BFBAC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Maneiras de pintar as paredes da cidade.</w:t>
      </w:r>
    </w:p>
    <w:p w14:paraId="2F8B6599" w14:textId="3716F30A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Organização de artistas em coletivos urbanos.</w:t>
      </w:r>
    </w:p>
    <w:p w14:paraId="11C57BB9" w14:textId="521CDC3B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Galerias e museus.</w:t>
      </w:r>
    </w:p>
    <w:p w14:paraId="60281337" w14:textId="6DB6195F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Um f</w:t>
      </w:r>
      <w:r w:rsidR="002B2B19" w:rsidRPr="00444992">
        <w:rPr>
          <w:rFonts w:ascii="Verdana" w:hAnsi="Verdana"/>
          <w:bCs/>
          <w:color w:val="000000" w:themeColor="text1"/>
          <w:sz w:val="20"/>
          <w:szCs w:val="20"/>
        </w:rPr>
        <w:t>orte apelo visual e plástico, que tem como objetivo causar estranhamentos no cotidiano.</w:t>
      </w:r>
    </w:p>
    <w:p w14:paraId="7C7608DB" w14:textId="32BD75A6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0F2969" w:rsidRPr="00444992">
        <w:rPr>
          <w:rFonts w:ascii="Verdana" w:hAnsi="Verdana"/>
          <w:bCs/>
          <w:color w:val="000000" w:themeColor="text1"/>
          <w:sz w:val="20"/>
          <w:szCs w:val="20"/>
        </w:rPr>
        <w:t>Textos dramáticos que falam sobre a cidade.</w:t>
      </w:r>
    </w:p>
    <w:p w14:paraId="4925DDB3" w14:textId="1D24171C" w:rsidR="00392DA3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0E31674F" w14:textId="77777777" w:rsidR="00716A23" w:rsidRPr="00444992" w:rsidRDefault="00392DA3" w:rsidP="00444992">
      <w:pPr>
        <w:spacing w:after="0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444992">
        <w:rPr>
          <w:rFonts w:ascii="Verdana" w:hAnsi="Verdana"/>
          <w:bCs/>
          <w:sz w:val="20"/>
          <w:szCs w:val="20"/>
        </w:rPr>
        <w:lastRenderedPageBreak/>
        <w:t>15.</w:t>
      </w:r>
    </w:p>
    <w:p w14:paraId="72FF68AF" w14:textId="42C55493" w:rsidR="00716A23" w:rsidRPr="00444992" w:rsidRDefault="00716A23" w:rsidP="00444992">
      <w:pPr>
        <w:spacing w:after="0"/>
        <w:ind w:left="-567" w:right="567"/>
        <w:jc w:val="both"/>
        <w:rPr>
          <w:rFonts w:ascii="Verdana" w:eastAsia="Times New Roman" w:hAnsi="Verdana" w:cs="Times New Roman"/>
          <w:bCs/>
          <w:spacing w:val="2"/>
          <w:kern w:val="36"/>
          <w:sz w:val="20"/>
          <w:szCs w:val="20"/>
          <w:lang w:eastAsia="pt-BR"/>
        </w:rPr>
      </w:pPr>
      <w:r w:rsidRPr="00444992">
        <w:rPr>
          <w:rFonts w:ascii="Verdana" w:eastAsia="Times New Roman" w:hAnsi="Verdana" w:cs="Times New Roman"/>
          <w:bCs/>
          <w:spacing w:val="2"/>
          <w:kern w:val="36"/>
          <w:sz w:val="20"/>
          <w:szCs w:val="20"/>
          <w:lang w:eastAsia="pt-BR"/>
        </w:rPr>
        <w:t>O Brasil de noveleiros se rendendo às séries</w:t>
      </w:r>
    </w:p>
    <w:p w14:paraId="274A53A3" w14:textId="77777777" w:rsidR="00716A23" w:rsidRPr="00444992" w:rsidRDefault="00716A23" w:rsidP="00444992">
      <w:pPr>
        <w:spacing w:after="0"/>
        <w:ind w:left="-567" w:right="567"/>
        <w:jc w:val="both"/>
        <w:rPr>
          <w:rFonts w:ascii="Verdana" w:eastAsia="Times New Roman" w:hAnsi="Verdana" w:cs="Times New Roman"/>
          <w:bCs/>
          <w:spacing w:val="2"/>
          <w:kern w:val="36"/>
          <w:sz w:val="20"/>
          <w:szCs w:val="20"/>
          <w:lang w:eastAsia="pt-BR"/>
        </w:rPr>
      </w:pPr>
    </w:p>
    <w:p w14:paraId="0F09975A" w14:textId="77777777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</w:pP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A Netflix, que lançou oito séries em 2019 (entre novidades e novas temporadas), confirma para o próximo ano seis produções em ficção, sem falar em filmes e realities</w:t>
      </w:r>
    </w:p>
    <w:p w14:paraId="7E000180" w14:textId="69774B96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</w:pP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Gradativamente – e de modo irreversível, até prova em contrário –, o país das novelas vem se transformando em celeiro de séries. É verdade também que a produção de atrações do gênero no Brasil está longe de ser novidade. Só para refrescar a memória, ainda nos primórdios da TV o público acompanhou episódios de </w:t>
      </w:r>
      <w:r w:rsidRPr="00444992">
        <w:rPr>
          <w:rFonts w:ascii="Verdana" w:eastAsia="Times New Roman" w:hAnsi="Verdana" w:cs="Times New Roman"/>
          <w:bCs/>
          <w:i/>
          <w:iCs/>
          <w:spacing w:val="2"/>
          <w:sz w:val="20"/>
          <w:szCs w:val="20"/>
          <w:lang w:eastAsia="pt-BR"/>
        </w:rPr>
        <w:t>Alô, doçura</w:t>
      </w: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 (surgida em 1953) e </w:t>
      </w:r>
      <w:r w:rsidRPr="00444992">
        <w:rPr>
          <w:rFonts w:ascii="Verdana" w:eastAsia="Times New Roman" w:hAnsi="Verdana" w:cs="Times New Roman"/>
          <w:bCs/>
          <w:i/>
          <w:iCs/>
          <w:spacing w:val="2"/>
          <w:sz w:val="20"/>
          <w:szCs w:val="20"/>
          <w:lang w:eastAsia="pt-BR"/>
        </w:rPr>
        <w:t>Vigilante rodoviário</w:t>
      </w: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 (estreou em 1962). As novelas é que vieram depois.</w:t>
      </w:r>
    </w:p>
    <w:p w14:paraId="209B9C40" w14:textId="0683DA67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right"/>
        <w:rPr>
          <w:rFonts w:ascii="Verdana" w:hAnsi="Verdana"/>
          <w:bCs/>
          <w:spacing w:val="2"/>
          <w:sz w:val="20"/>
          <w:szCs w:val="20"/>
          <w:shd w:val="clear" w:color="auto" w:fill="FFFFFF"/>
        </w:rPr>
      </w:pPr>
      <w:r w:rsidRPr="00444992">
        <w:rPr>
          <w:rFonts w:ascii="Verdana" w:hAnsi="Verdana"/>
          <w:bCs/>
          <w:spacing w:val="2"/>
          <w:sz w:val="20"/>
          <w:szCs w:val="20"/>
          <w:shd w:val="clear" w:color="auto" w:fill="FFFFFF"/>
        </w:rPr>
        <w:t>Disponível em: https://oimparcial.com.br</w:t>
      </w:r>
    </w:p>
    <w:p w14:paraId="0B5E665B" w14:textId="77777777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right"/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</w:pPr>
    </w:p>
    <w:p w14:paraId="27BB7454" w14:textId="77777777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both"/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</w:pP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Apesar da forte influência das radionovelas, as telenovelas brasileiras também possuem outras fontes de inspiração estéticas e técnicas, como o teatro de revista, o teatro cômico e musicado. Além disso, a própria cultura popular também fornece elementos significativos para as narrativas.</w:t>
      </w:r>
    </w:p>
    <w:p w14:paraId="1CD840F2" w14:textId="5CDF9765" w:rsidR="00716A23" w:rsidRPr="00444992" w:rsidRDefault="00716A23" w:rsidP="00444992">
      <w:pPr>
        <w:shd w:val="clear" w:color="auto" w:fill="FFFFFF"/>
        <w:spacing w:after="0" w:line="240" w:lineRule="auto"/>
        <w:ind w:left="-567" w:right="567"/>
        <w:jc w:val="both"/>
        <w:rPr>
          <w:rFonts w:ascii="Verdana" w:hAnsi="Verdana"/>
          <w:bCs/>
          <w:sz w:val="20"/>
          <w:szCs w:val="20"/>
        </w:rPr>
      </w:pPr>
      <w:r w:rsidRPr="00444992">
        <w:rPr>
          <w:rFonts w:ascii="Verdana" w:eastAsia="Times New Roman" w:hAnsi="Verdana" w:cs="Times New Roman"/>
          <w:bCs/>
          <w:spacing w:val="2"/>
          <w:sz w:val="20"/>
          <w:szCs w:val="20"/>
          <w:lang w:eastAsia="pt-BR"/>
        </w:rPr>
        <w:t>Sobre as formas teatrais que inspiraram as telenovelas é possível afirmar que:</w:t>
      </w:r>
    </w:p>
    <w:p w14:paraId="5A5A1F73" w14:textId="4197F68D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716A23" w:rsidRPr="00444992">
        <w:rPr>
          <w:rFonts w:ascii="Verdana" w:hAnsi="Verdana"/>
          <w:bCs/>
          <w:color w:val="000000" w:themeColor="text1"/>
          <w:sz w:val="20"/>
          <w:szCs w:val="20"/>
        </w:rPr>
        <w:t>O teatro de revista era um gênero de folhetim, distribuído em jornais e revistas.</w:t>
      </w:r>
    </w:p>
    <w:p w14:paraId="4E756654" w14:textId="7DB34A26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716A23" w:rsidRPr="00444992">
        <w:rPr>
          <w:rFonts w:ascii="Verdana" w:hAnsi="Verdana"/>
          <w:bCs/>
          <w:color w:val="000000" w:themeColor="text1"/>
          <w:sz w:val="20"/>
          <w:szCs w:val="20"/>
        </w:rPr>
        <w:t>O teatro de revista trazia na narrativa os principais acontecimentos ocorridos no ano.</w:t>
      </w:r>
    </w:p>
    <w:p w14:paraId="08E37F68" w14:textId="2059F7FC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716A23" w:rsidRPr="00444992">
        <w:rPr>
          <w:rFonts w:ascii="Verdana" w:hAnsi="Verdana"/>
          <w:bCs/>
          <w:color w:val="000000" w:themeColor="text1"/>
          <w:sz w:val="20"/>
          <w:szCs w:val="20"/>
        </w:rPr>
        <w:t>O teatro de revista teve influência do teatro italiano do século XVII.</w:t>
      </w:r>
    </w:p>
    <w:p w14:paraId="1A9B78EC" w14:textId="781BC70E" w:rsidR="00E25BFE" w:rsidRPr="00444992" w:rsidRDefault="00E25BFE" w:rsidP="00444992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444992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716A23" w:rsidRPr="00444992">
        <w:rPr>
          <w:rFonts w:ascii="Verdana" w:hAnsi="Verdana"/>
          <w:bCs/>
          <w:color w:val="000000" w:themeColor="text1"/>
          <w:sz w:val="20"/>
          <w:szCs w:val="20"/>
        </w:rPr>
        <w:t>O teatro musicado brasileiro teve repercussão internacional e influenciou a Broadway.</w:t>
      </w:r>
    </w:p>
    <w:p w14:paraId="54832E37" w14:textId="5CB06530" w:rsidR="00E25BFE" w:rsidRPr="00C56BB6" w:rsidRDefault="00E25BFE" w:rsidP="00E25BF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</w:p>
    <w:p w14:paraId="27FE1AE2" w14:textId="77777777" w:rsidR="00E25BFE" w:rsidRPr="00392DA3" w:rsidRDefault="00E25BFE" w:rsidP="00E25BFE">
      <w:pPr>
        <w:spacing w:after="0"/>
        <w:jc w:val="both"/>
        <w:rPr>
          <w:rFonts w:ascii="Verdana" w:hAnsi="Verdana"/>
          <w:b/>
          <w:bCs/>
          <w:sz w:val="24"/>
          <w:szCs w:val="24"/>
        </w:rPr>
      </w:pP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8B7CF" w14:textId="77777777" w:rsidR="003B68B4" w:rsidRDefault="003B68B4" w:rsidP="009851F2">
      <w:pPr>
        <w:spacing w:after="0" w:line="240" w:lineRule="auto"/>
      </w:pPr>
      <w:r>
        <w:separator/>
      </w:r>
    </w:p>
  </w:endnote>
  <w:endnote w:type="continuationSeparator" w:id="0">
    <w:p w14:paraId="0F1DDD1A" w14:textId="77777777" w:rsidR="003B68B4" w:rsidRDefault="003B68B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9823" w14:textId="77777777" w:rsidR="003B68B4" w:rsidRDefault="003B68B4" w:rsidP="009851F2">
      <w:pPr>
        <w:spacing w:after="0" w:line="240" w:lineRule="auto"/>
      </w:pPr>
      <w:r>
        <w:separator/>
      </w:r>
    </w:p>
  </w:footnote>
  <w:footnote w:type="continuationSeparator" w:id="0">
    <w:p w14:paraId="6AA4D643" w14:textId="77777777" w:rsidR="003B68B4" w:rsidRDefault="003B68B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473C8"/>
    <w:rsid w:val="00052B81"/>
    <w:rsid w:val="00077492"/>
    <w:rsid w:val="000840B5"/>
    <w:rsid w:val="00093F84"/>
    <w:rsid w:val="000B39A7"/>
    <w:rsid w:val="000C18B6"/>
    <w:rsid w:val="000C2CDC"/>
    <w:rsid w:val="000D1D14"/>
    <w:rsid w:val="000D7D71"/>
    <w:rsid w:val="000F03A2"/>
    <w:rsid w:val="000F1FE7"/>
    <w:rsid w:val="000F2969"/>
    <w:rsid w:val="00100D79"/>
    <w:rsid w:val="00102A1B"/>
    <w:rsid w:val="00124F9F"/>
    <w:rsid w:val="0016003D"/>
    <w:rsid w:val="0016386B"/>
    <w:rsid w:val="00164A58"/>
    <w:rsid w:val="00170183"/>
    <w:rsid w:val="00182E9E"/>
    <w:rsid w:val="00183B4B"/>
    <w:rsid w:val="001A0715"/>
    <w:rsid w:val="001A6596"/>
    <w:rsid w:val="001C1B16"/>
    <w:rsid w:val="001C4278"/>
    <w:rsid w:val="001C6FF5"/>
    <w:rsid w:val="001E037D"/>
    <w:rsid w:val="001E1230"/>
    <w:rsid w:val="002165E6"/>
    <w:rsid w:val="002237C8"/>
    <w:rsid w:val="00224446"/>
    <w:rsid w:val="0022591E"/>
    <w:rsid w:val="00232977"/>
    <w:rsid w:val="00233FC3"/>
    <w:rsid w:val="00257C24"/>
    <w:rsid w:val="002902BD"/>
    <w:rsid w:val="00292500"/>
    <w:rsid w:val="002B28EF"/>
    <w:rsid w:val="002B2B19"/>
    <w:rsid w:val="002B3C84"/>
    <w:rsid w:val="002D3140"/>
    <w:rsid w:val="002E0452"/>
    <w:rsid w:val="002E0F84"/>
    <w:rsid w:val="002E1C77"/>
    <w:rsid w:val="002E3D8E"/>
    <w:rsid w:val="00300FCC"/>
    <w:rsid w:val="0031625C"/>
    <w:rsid w:val="00323F29"/>
    <w:rsid w:val="003246D1"/>
    <w:rsid w:val="003335D4"/>
    <w:rsid w:val="00333E09"/>
    <w:rsid w:val="0034676E"/>
    <w:rsid w:val="00360777"/>
    <w:rsid w:val="00360EE4"/>
    <w:rsid w:val="00374CA3"/>
    <w:rsid w:val="00392DA3"/>
    <w:rsid w:val="003B080B"/>
    <w:rsid w:val="003B4513"/>
    <w:rsid w:val="003B68B4"/>
    <w:rsid w:val="003C0F22"/>
    <w:rsid w:val="003D20C7"/>
    <w:rsid w:val="0040381F"/>
    <w:rsid w:val="0042634C"/>
    <w:rsid w:val="00444992"/>
    <w:rsid w:val="00446779"/>
    <w:rsid w:val="00466D7A"/>
    <w:rsid w:val="00473C96"/>
    <w:rsid w:val="00480924"/>
    <w:rsid w:val="00493044"/>
    <w:rsid w:val="004A1876"/>
    <w:rsid w:val="004B5FAA"/>
    <w:rsid w:val="004F0ABD"/>
    <w:rsid w:val="004F5938"/>
    <w:rsid w:val="005035D5"/>
    <w:rsid w:val="00510D47"/>
    <w:rsid w:val="0051320D"/>
    <w:rsid w:val="005158C5"/>
    <w:rsid w:val="0054275C"/>
    <w:rsid w:val="00547ED8"/>
    <w:rsid w:val="00562DF8"/>
    <w:rsid w:val="005C3014"/>
    <w:rsid w:val="005E5BEA"/>
    <w:rsid w:val="005F6252"/>
    <w:rsid w:val="00624538"/>
    <w:rsid w:val="00630033"/>
    <w:rsid w:val="006439CB"/>
    <w:rsid w:val="006451D4"/>
    <w:rsid w:val="00693D1E"/>
    <w:rsid w:val="006964F0"/>
    <w:rsid w:val="006A7B2D"/>
    <w:rsid w:val="006C078D"/>
    <w:rsid w:val="006C72CA"/>
    <w:rsid w:val="006E1771"/>
    <w:rsid w:val="006E26DF"/>
    <w:rsid w:val="006E3D38"/>
    <w:rsid w:val="006F5A84"/>
    <w:rsid w:val="00706BDF"/>
    <w:rsid w:val="00716A23"/>
    <w:rsid w:val="007300A8"/>
    <w:rsid w:val="00735AE3"/>
    <w:rsid w:val="0073776A"/>
    <w:rsid w:val="00755526"/>
    <w:rsid w:val="007571C0"/>
    <w:rsid w:val="007870EF"/>
    <w:rsid w:val="007D02AF"/>
    <w:rsid w:val="007D07B0"/>
    <w:rsid w:val="007D4D08"/>
    <w:rsid w:val="007D544A"/>
    <w:rsid w:val="007E3B2B"/>
    <w:rsid w:val="007E5085"/>
    <w:rsid w:val="007E62B9"/>
    <w:rsid w:val="007F6974"/>
    <w:rsid w:val="008005D5"/>
    <w:rsid w:val="00824D86"/>
    <w:rsid w:val="00827E85"/>
    <w:rsid w:val="00843D67"/>
    <w:rsid w:val="008509E5"/>
    <w:rsid w:val="0086497B"/>
    <w:rsid w:val="00874089"/>
    <w:rsid w:val="00874332"/>
    <w:rsid w:val="0087463C"/>
    <w:rsid w:val="0088180C"/>
    <w:rsid w:val="008A5048"/>
    <w:rsid w:val="008D6898"/>
    <w:rsid w:val="008E3648"/>
    <w:rsid w:val="008E57EF"/>
    <w:rsid w:val="009101FE"/>
    <w:rsid w:val="0091198D"/>
    <w:rsid w:val="00914A2F"/>
    <w:rsid w:val="0093367C"/>
    <w:rsid w:val="009444F0"/>
    <w:rsid w:val="009521D6"/>
    <w:rsid w:val="00965A01"/>
    <w:rsid w:val="00976E85"/>
    <w:rsid w:val="0098193B"/>
    <w:rsid w:val="00983F5D"/>
    <w:rsid w:val="009851F2"/>
    <w:rsid w:val="009A0E6E"/>
    <w:rsid w:val="009A26A2"/>
    <w:rsid w:val="009A7F64"/>
    <w:rsid w:val="009C3431"/>
    <w:rsid w:val="009D122B"/>
    <w:rsid w:val="00A13C93"/>
    <w:rsid w:val="00A160DF"/>
    <w:rsid w:val="00A219E0"/>
    <w:rsid w:val="00A23984"/>
    <w:rsid w:val="00A3030F"/>
    <w:rsid w:val="00A3418F"/>
    <w:rsid w:val="00A60A0D"/>
    <w:rsid w:val="00A63DCF"/>
    <w:rsid w:val="00A76795"/>
    <w:rsid w:val="00A84FD5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1DF1"/>
    <w:rsid w:val="00BE32F2"/>
    <w:rsid w:val="00BE366A"/>
    <w:rsid w:val="00BF0FFC"/>
    <w:rsid w:val="00C25F49"/>
    <w:rsid w:val="00C308DF"/>
    <w:rsid w:val="00C46818"/>
    <w:rsid w:val="00C56BB6"/>
    <w:rsid w:val="00C65A96"/>
    <w:rsid w:val="00C914D3"/>
    <w:rsid w:val="00CB3C98"/>
    <w:rsid w:val="00CC2AD7"/>
    <w:rsid w:val="00CD1EDC"/>
    <w:rsid w:val="00CD3049"/>
    <w:rsid w:val="00CF052E"/>
    <w:rsid w:val="00CF09CE"/>
    <w:rsid w:val="00D2144E"/>
    <w:rsid w:val="00D26952"/>
    <w:rsid w:val="00D36555"/>
    <w:rsid w:val="00D3757A"/>
    <w:rsid w:val="00D470E8"/>
    <w:rsid w:val="00D62933"/>
    <w:rsid w:val="00D72CAC"/>
    <w:rsid w:val="00D73612"/>
    <w:rsid w:val="00D979BB"/>
    <w:rsid w:val="00DA176C"/>
    <w:rsid w:val="00DC7A8C"/>
    <w:rsid w:val="00DE030D"/>
    <w:rsid w:val="00DE3214"/>
    <w:rsid w:val="00DF2592"/>
    <w:rsid w:val="00E05985"/>
    <w:rsid w:val="00E25BFE"/>
    <w:rsid w:val="00E47795"/>
    <w:rsid w:val="00E47F85"/>
    <w:rsid w:val="00E517CC"/>
    <w:rsid w:val="00E534FF"/>
    <w:rsid w:val="00E57A59"/>
    <w:rsid w:val="00E6002F"/>
    <w:rsid w:val="00E65448"/>
    <w:rsid w:val="00E77542"/>
    <w:rsid w:val="00E90CC0"/>
    <w:rsid w:val="00EA3110"/>
    <w:rsid w:val="00EA4710"/>
    <w:rsid w:val="00EA61E8"/>
    <w:rsid w:val="00EB00A2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83121"/>
    <w:rsid w:val="00F95273"/>
    <w:rsid w:val="00FB2E47"/>
    <w:rsid w:val="00FB6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link w:val="Ttulo1Char"/>
    <w:uiPriority w:val="9"/>
    <w:qFormat/>
    <w:rsid w:val="00716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716A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estilocustom6">
    <w:name w:val="estilo_custom_6"/>
    <w:basedOn w:val="Fontepargpadro"/>
    <w:rsid w:val="00716A23"/>
  </w:style>
  <w:style w:type="character" w:styleId="MenoPendente">
    <w:name w:val="Unresolved Mention"/>
    <w:basedOn w:val="Fontepargpadro"/>
    <w:uiPriority w:val="99"/>
    <w:semiHidden/>
    <w:unhideWhenUsed/>
    <w:rsid w:val="00716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2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1073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2022-10-07T02:57:00Z</dcterms:created>
  <dcterms:modified xsi:type="dcterms:W3CDTF">2022-10-07T02:57:00Z</dcterms:modified>
</cp:coreProperties>
</file>