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08641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C01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911F239" w:rsidR="00A84FD5" w:rsidRPr="00965A01" w:rsidRDefault="007C0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74D93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81FB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DA3733A" w:rsidR="007D08A7" w:rsidRDefault="007D08A7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334D885" w14:textId="77777777" w:rsidR="00637FD2" w:rsidRDefault="00637FD2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302BDE" w14:textId="3A43D006" w:rsidR="00381285" w:rsidRDefault="00C81FBE" w:rsidP="00B41E7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01. </w:t>
      </w:r>
      <w:r w:rsidRPr="00B41E70">
        <w:rPr>
          <w:rFonts w:ascii="Verdana" w:hAnsi="Verdana"/>
          <w:sz w:val="20"/>
          <w:szCs w:val="20"/>
          <w:u w:val="single"/>
        </w:rPr>
        <w:t>Adjunto adnominal</w:t>
      </w:r>
      <w:r>
        <w:rPr>
          <w:rFonts w:ascii="Verdana" w:hAnsi="Verdana"/>
          <w:sz w:val="20"/>
          <w:szCs w:val="20"/>
        </w:rPr>
        <w:t xml:space="preserve"> é a palavra que acompanha ou modifica um núcleo, caracterizando-o, determinando-o, identificando-o, especificando-o. Sendo assim, quais são as </w:t>
      </w:r>
      <w:r w:rsidR="00B41E70">
        <w:rPr>
          <w:rFonts w:ascii="Verdana" w:hAnsi="Verdana"/>
          <w:sz w:val="20"/>
          <w:szCs w:val="20"/>
        </w:rPr>
        <w:t>classes gramaticais (morfológicas) que podem exercer essa função?</w:t>
      </w:r>
      <w:r w:rsidR="003236C4">
        <w:rPr>
          <w:rFonts w:ascii="Verdana" w:hAnsi="Verdana"/>
          <w:sz w:val="20"/>
          <w:szCs w:val="20"/>
        </w:rPr>
        <w:t xml:space="preserve"> </w:t>
      </w:r>
      <w:r w:rsidR="003236C4" w:rsidRPr="003236C4">
        <w:rPr>
          <w:rFonts w:ascii="Verdana" w:hAnsi="Verdana"/>
          <w:i/>
          <w:sz w:val="20"/>
          <w:szCs w:val="20"/>
        </w:rPr>
        <w:t>(0,5)</w:t>
      </w:r>
    </w:p>
    <w:p w14:paraId="5ACB2F30" w14:textId="57EC3E6C" w:rsidR="00B41E70" w:rsidRDefault="00B41E70" w:rsidP="00B41E7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E36921B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8FCEFB" w14:textId="234967F4" w:rsidR="00C81FBE" w:rsidRDefault="00B41E7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02. Leia a frase a seguir e depois retire dela todos os </w:t>
      </w:r>
      <w:r w:rsidRPr="00B41E70">
        <w:rPr>
          <w:rFonts w:ascii="Verdana" w:hAnsi="Verdana"/>
          <w:sz w:val="20"/>
          <w:szCs w:val="20"/>
          <w:u w:val="single"/>
        </w:rPr>
        <w:t>adjuntos adnominais</w:t>
      </w:r>
      <w:r>
        <w:rPr>
          <w:rFonts w:ascii="Verdana" w:hAnsi="Verdana"/>
          <w:sz w:val="20"/>
          <w:szCs w:val="20"/>
        </w:rPr>
        <w:t>. “O consagrado poeta publica seu décimo livro de poesia.”</w:t>
      </w:r>
      <w:r w:rsidR="003236C4">
        <w:rPr>
          <w:rFonts w:ascii="Verdana" w:hAnsi="Verdana"/>
          <w:sz w:val="20"/>
          <w:szCs w:val="20"/>
        </w:rPr>
        <w:t xml:space="preserve"> </w:t>
      </w:r>
      <w:r w:rsidR="003236C4" w:rsidRPr="003236C4">
        <w:rPr>
          <w:rFonts w:ascii="Verdana" w:hAnsi="Verdana"/>
          <w:i/>
          <w:sz w:val="20"/>
          <w:szCs w:val="20"/>
        </w:rPr>
        <w:t>(0,5</w:t>
      </w:r>
      <w:proofErr w:type="gramStart"/>
      <w:r w:rsidR="003236C4" w:rsidRPr="003236C4">
        <w:rPr>
          <w:rFonts w:ascii="Verdana" w:hAnsi="Verdana"/>
          <w:i/>
          <w:sz w:val="20"/>
          <w:szCs w:val="20"/>
        </w:rPr>
        <w:t>)</w:t>
      </w:r>
      <w:proofErr w:type="gramEnd"/>
    </w:p>
    <w:p w14:paraId="5E043D5C" w14:textId="5AB5251D" w:rsidR="00C81FBE" w:rsidRDefault="00B41E70" w:rsidP="00B41E7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3B2EBE1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10016F" w14:textId="0EDE292B" w:rsidR="00C81FBE" w:rsidRDefault="00B41E7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03. Ainda sobre a frase da questão 02, escolha duas palavras,</w:t>
      </w:r>
      <w:r w:rsidR="00C2394C">
        <w:rPr>
          <w:rFonts w:ascii="Verdana" w:hAnsi="Verdana"/>
          <w:sz w:val="20"/>
          <w:szCs w:val="20"/>
        </w:rPr>
        <w:t xml:space="preserve"> ou </w:t>
      </w:r>
      <w:bookmarkStart w:id="0" w:name="_GoBack"/>
      <w:bookmarkEnd w:id="0"/>
      <w:r w:rsidR="00C2394C">
        <w:rPr>
          <w:rFonts w:ascii="Verdana" w:hAnsi="Verdana"/>
          <w:sz w:val="20"/>
          <w:szCs w:val="20"/>
        </w:rPr>
        <w:t>seja,</w:t>
      </w:r>
      <w:r>
        <w:rPr>
          <w:rFonts w:ascii="Verdana" w:hAnsi="Verdana"/>
          <w:sz w:val="20"/>
          <w:szCs w:val="20"/>
        </w:rPr>
        <w:t xml:space="preserve"> dois adjuntos e diga qual é sua classe gramatical.</w:t>
      </w:r>
      <w:r w:rsidR="003236C4" w:rsidRPr="003236C4">
        <w:rPr>
          <w:rFonts w:ascii="Verdana" w:hAnsi="Verdana"/>
          <w:i/>
          <w:sz w:val="20"/>
          <w:szCs w:val="20"/>
        </w:rPr>
        <w:t xml:space="preserve"> </w:t>
      </w:r>
      <w:r w:rsidR="003236C4" w:rsidRPr="003236C4">
        <w:rPr>
          <w:rFonts w:ascii="Verdana" w:hAnsi="Verdana"/>
          <w:i/>
          <w:sz w:val="20"/>
          <w:szCs w:val="20"/>
        </w:rPr>
        <w:t>(0,5)</w:t>
      </w:r>
    </w:p>
    <w:p w14:paraId="538F0BD3" w14:textId="77777777" w:rsidR="00B41E70" w:rsidRDefault="00B41E70" w:rsidP="00B41E7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5FC18FD" w14:textId="77777777" w:rsidR="00A57C7A" w:rsidRDefault="00A57C7A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E9682D" w14:textId="235F9F4C" w:rsidR="00A57C7A" w:rsidRDefault="00A57C7A" w:rsidP="00A57C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04. Dada as seguintes frases:</w:t>
      </w:r>
      <w:r w:rsidR="003236C4">
        <w:rPr>
          <w:rFonts w:ascii="Verdana" w:hAnsi="Verdana"/>
          <w:sz w:val="20"/>
          <w:szCs w:val="20"/>
        </w:rPr>
        <w:t xml:space="preserve"> </w:t>
      </w:r>
      <w:r w:rsidR="003236C4" w:rsidRPr="003236C4">
        <w:rPr>
          <w:rFonts w:ascii="Verdana" w:hAnsi="Verdana"/>
          <w:i/>
          <w:sz w:val="20"/>
          <w:szCs w:val="20"/>
        </w:rPr>
        <w:t>(0,5)</w:t>
      </w:r>
    </w:p>
    <w:p w14:paraId="11CAB610" w14:textId="77777777" w:rsidR="00A57C7A" w:rsidRDefault="00A57C7A" w:rsidP="00A57C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3A27D6" w14:textId="77777777" w:rsidR="00A57C7A" w:rsidRDefault="00A57C7A" w:rsidP="00A57C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A infância do rapaz foi </w:t>
      </w:r>
      <w:r w:rsidRPr="00A57C7A">
        <w:rPr>
          <w:rFonts w:ascii="Verdana" w:hAnsi="Verdana"/>
          <w:b/>
          <w:sz w:val="20"/>
          <w:szCs w:val="20"/>
        </w:rPr>
        <w:t>feliz</w:t>
      </w:r>
      <w:r>
        <w:rPr>
          <w:rFonts w:ascii="Verdana" w:hAnsi="Verdana"/>
          <w:sz w:val="20"/>
          <w:szCs w:val="20"/>
        </w:rPr>
        <w:t>.</w:t>
      </w:r>
    </w:p>
    <w:p w14:paraId="1B13F257" w14:textId="61799EB7" w:rsidR="00C81FBE" w:rsidRPr="00A57C7A" w:rsidRDefault="00A57C7A" w:rsidP="00A57C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Aquela infância </w:t>
      </w:r>
      <w:r w:rsidRPr="00A57C7A">
        <w:rPr>
          <w:rFonts w:ascii="Verdana" w:hAnsi="Verdana"/>
          <w:b/>
          <w:sz w:val="20"/>
          <w:szCs w:val="20"/>
        </w:rPr>
        <w:t>feliz</w:t>
      </w:r>
      <w:r>
        <w:rPr>
          <w:rFonts w:ascii="Verdana" w:hAnsi="Verdana"/>
          <w:sz w:val="20"/>
          <w:szCs w:val="20"/>
        </w:rPr>
        <w:t xml:space="preserve"> já passou.</w:t>
      </w:r>
      <w:r w:rsidRPr="00A57C7A">
        <w:rPr>
          <w:rFonts w:ascii="Verdana" w:hAnsi="Verdana"/>
          <w:sz w:val="20"/>
          <w:szCs w:val="20"/>
        </w:rPr>
        <w:t xml:space="preserve"> </w:t>
      </w:r>
    </w:p>
    <w:p w14:paraId="6744C679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1E290C" w14:textId="68FD3C23" w:rsidR="00A57C7A" w:rsidRDefault="00A57C7A" w:rsidP="00A57C7A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No primeiro caso, o adjetivo feliz exerce a função sintática de </w:t>
      </w:r>
      <w:proofErr w:type="gramStart"/>
      <w:r>
        <w:rPr>
          <w:rFonts w:ascii="Verdana" w:hAnsi="Verdana"/>
          <w:sz w:val="20"/>
          <w:szCs w:val="20"/>
        </w:rPr>
        <w:t>________________________________</w:t>
      </w:r>
      <w:proofErr w:type="gramEnd"/>
    </w:p>
    <w:p w14:paraId="55F8EEBE" w14:textId="57B8DEAB" w:rsidR="00A57C7A" w:rsidRDefault="00A57C7A" w:rsidP="00A57C7A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No segundo caso, o adjetivo feliz exerce a função de </w:t>
      </w:r>
      <w:proofErr w:type="gramStart"/>
      <w:r>
        <w:rPr>
          <w:rFonts w:ascii="Verdana" w:hAnsi="Verdana"/>
          <w:sz w:val="20"/>
          <w:szCs w:val="20"/>
        </w:rPr>
        <w:t>_______________________________________</w:t>
      </w:r>
      <w:proofErr w:type="gramEnd"/>
    </w:p>
    <w:p w14:paraId="547F0C1D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008D8D" w14:textId="5C5CF619" w:rsidR="00C81FBE" w:rsidRPr="003236C4" w:rsidRDefault="003236C4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05. Analise os termos destacados e coloque (PS) para </w:t>
      </w:r>
      <w:r w:rsidRPr="003236C4">
        <w:rPr>
          <w:rFonts w:ascii="Verdana" w:hAnsi="Verdana"/>
          <w:sz w:val="20"/>
          <w:szCs w:val="20"/>
          <w:u w:val="single"/>
        </w:rPr>
        <w:t>predicativo do sujeito</w:t>
      </w:r>
      <w:r>
        <w:rPr>
          <w:rFonts w:ascii="Verdana" w:hAnsi="Verdana"/>
          <w:sz w:val="20"/>
          <w:szCs w:val="20"/>
        </w:rPr>
        <w:t xml:space="preserve"> ou (AA) para </w:t>
      </w:r>
      <w:r w:rsidRPr="003236C4">
        <w:rPr>
          <w:rFonts w:ascii="Verdana" w:hAnsi="Verdana"/>
          <w:sz w:val="20"/>
          <w:szCs w:val="20"/>
          <w:u w:val="single"/>
        </w:rPr>
        <w:t>adjunto adnominal.</w:t>
      </w:r>
    </w:p>
    <w:p w14:paraId="15432BF9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5A1411" w14:textId="1EE79A1F" w:rsidR="003236C4" w:rsidRDefault="003236C4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Este artista </w:t>
      </w:r>
      <w:r w:rsidRPr="006D35C9">
        <w:rPr>
          <w:rFonts w:ascii="Verdana" w:hAnsi="Verdana"/>
          <w:b/>
          <w:sz w:val="20"/>
          <w:szCs w:val="20"/>
        </w:rPr>
        <w:t>famoso</w:t>
      </w:r>
      <w:r>
        <w:rPr>
          <w:rFonts w:ascii="Verdana" w:hAnsi="Verdana"/>
          <w:sz w:val="20"/>
          <w:szCs w:val="20"/>
        </w:rPr>
        <w:t xml:space="preserve"> se apresentou no teatro.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656255FC" w14:textId="340D9A2E" w:rsidR="003236C4" w:rsidRDefault="003236C4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Aquele artista é muito </w:t>
      </w:r>
      <w:r w:rsidRPr="006D35C9">
        <w:rPr>
          <w:rFonts w:ascii="Verdana" w:hAnsi="Verdana"/>
          <w:b/>
          <w:sz w:val="20"/>
          <w:szCs w:val="20"/>
        </w:rPr>
        <w:t>famoso</w:t>
      </w:r>
      <w:r>
        <w:rPr>
          <w:rFonts w:ascii="Verdana" w:hAnsi="Verdana"/>
          <w:sz w:val="20"/>
          <w:szCs w:val="20"/>
        </w:rPr>
        <w:t>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062E2E09" w14:textId="476EC94D" w:rsidR="003236C4" w:rsidRDefault="003236C4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6D35C9">
        <w:rPr>
          <w:rFonts w:ascii="Verdana" w:hAnsi="Verdana"/>
          <w:sz w:val="20"/>
          <w:szCs w:val="20"/>
        </w:rPr>
        <w:t xml:space="preserve">Todos resolveram aquele </w:t>
      </w:r>
      <w:proofErr w:type="gramStart"/>
      <w:r w:rsidR="006D35C9" w:rsidRPr="006D35C9">
        <w:rPr>
          <w:rFonts w:ascii="Verdana" w:hAnsi="Verdana"/>
          <w:b/>
          <w:sz w:val="20"/>
          <w:szCs w:val="20"/>
        </w:rPr>
        <w:t>fácil</w:t>
      </w:r>
      <w:proofErr w:type="gramEnd"/>
      <w:r w:rsidR="006D35C9">
        <w:rPr>
          <w:rFonts w:ascii="Verdana" w:hAnsi="Verdana"/>
          <w:sz w:val="20"/>
          <w:szCs w:val="20"/>
        </w:rPr>
        <w:t xml:space="preserve"> exercício.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13348B95" w14:textId="5B158BA7" w:rsidR="006D35C9" w:rsidRDefault="006D35C9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O exercício era tão </w:t>
      </w:r>
      <w:r w:rsidRPr="006D35C9">
        <w:rPr>
          <w:rFonts w:ascii="Verdana" w:hAnsi="Verdana"/>
          <w:b/>
          <w:sz w:val="20"/>
          <w:szCs w:val="20"/>
        </w:rPr>
        <w:t>fácil</w:t>
      </w:r>
      <w:r>
        <w:rPr>
          <w:rFonts w:ascii="Verdana" w:hAnsi="Verdana"/>
          <w:sz w:val="20"/>
          <w:szCs w:val="20"/>
        </w:rPr>
        <w:t xml:space="preserve"> que todos resolveram.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5C63D03A" w14:textId="03BAF897" w:rsidR="006D35C9" w:rsidRDefault="006D35C9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Aquele passeio foi </w:t>
      </w:r>
      <w:r w:rsidRPr="006D35C9">
        <w:rPr>
          <w:rFonts w:ascii="Verdana" w:hAnsi="Verdana"/>
          <w:b/>
          <w:sz w:val="20"/>
          <w:szCs w:val="20"/>
        </w:rPr>
        <w:t>espetacular</w:t>
      </w:r>
      <w:r>
        <w:rPr>
          <w:rFonts w:ascii="Verdana" w:hAnsi="Verdana"/>
          <w:sz w:val="20"/>
          <w:szCs w:val="20"/>
        </w:rPr>
        <w:t>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400E1AB6" w14:textId="3C7C3114" w:rsidR="006D35C9" w:rsidRDefault="006D35C9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f) Que passeio </w:t>
      </w:r>
      <w:r w:rsidRPr="006D35C9">
        <w:rPr>
          <w:rFonts w:ascii="Verdana" w:hAnsi="Verdana"/>
          <w:b/>
          <w:sz w:val="20"/>
          <w:szCs w:val="20"/>
        </w:rPr>
        <w:t>espetacular</w:t>
      </w:r>
      <w:r>
        <w:rPr>
          <w:rFonts w:ascii="Verdana" w:hAnsi="Verdana"/>
          <w:sz w:val="20"/>
          <w:szCs w:val="20"/>
        </w:rPr>
        <w:t xml:space="preserve"> nós fizemos!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1678B900" w14:textId="77777777" w:rsidR="00381285" w:rsidRPr="00ED115C" w:rsidRDefault="00381285" w:rsidP="00381285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1B2BA673" w14:textId="719AF3B2" w:rsidR="00381285" w:rsidRPr="00ED115C" w:rsidRDefault="00DA0D9F" w:rsidP="0038128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0</w:t>
      </w:r>
      <w:r w:rsidR="001076BF">
        <w:rPr>
          <w:rFonts w:ascii="Verdana" w:hAnsi="Verdana"/>
          <w:sz w:val="20"/>
          <w:szCs w:val="20"/>
        </w:rPr>
        <w:t>6</w:t>
      </w:r>
      <w:r w:rsidR="00EC26BD" w:rsidRPr="00ED115C">
        <w:rPr>
          <w:rFonts w:ascii="Verdana" w:hAnsi="Verdana"/>
          <w:sz w:val="20"/>
          <w:szCs w:val="20"/>
        </w:rPr>
        <w:t xml:space="preserve">. </w:t>
      </w:r>
      <w:r w:rsidR="00381285" w:rsidRPr="00ED115C">
        <w:rPr>
          <w:rFonts w:ascii="Verdana" w:hAnsi="Verdana"/>
          <w:sz w:val="20"/>
          <w:szCs w:val="20"/>
        </w:rPr>
        <w:t>Analise a frase “Emprestei-</w:t>
      </w:r>
      <w:r w:rsidR="00381285" w:rsidRPr="00ED115C">
        <w:rPr>
          <w:rFonts w:ascii="Verdana" w:hAnsi="Verdana"/>
          <w:b/>
          <w:sz w:val="20"/>
          <w:szCs w:val="20"/>
          <w:u w:val="single"/>
        </w:rPr>
        <w:t>lhe</w:t>
      </w:r>
      <w:r w:rsidR="00381285" w:rsidRPr="00ED115C">
        <w:rPr>
          <w:rFonts w:ascii="Verdana" w:hAnsi="Verdana"/>
          <w:sz w:val="20"/>
          <w:szCs w:val="20"/>
        </w:rPr>
        <w:t xml:space="preserve"> o dinheiro”. No plano sintático, o pronome oblíquo “lhe” funciona como um:</w:t>
      </w:r>
      <w:r w:rsidR="00840490">
        <w:rPr>
          <w:rFonts w:ascii="Verdana" w:hAnsi="Verdana"/>
          <w:i/>
          <w:sz w:val="20"/>
          <w:szCs w:val="20"/>
        </w:rPr>
        <w:t xml:space="preserve"> </w:t>
      </w:r>
      <w:r w:rsidR="00C81FBE"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proofErr w:type="gramStart"/>
      <w:r w:rsidR="007A44C4"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  <w:proofErr w:type="gramEnd"/>
    </w:p>
    <w:p w14:paraId="1DF770C0" w14:textId="77777777" w:rsidR="00381285" w:rsidRPr="00ED115C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AD38BD" w14:textId="0CD7ACE4" w:rsidR="00381285" w:rsidRPr="00ED115C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a) Predicado</w:t>
      </w:r>
    </w:p>
    <w:p w14:paraId="6BF76481" w14:textId="1E0428AC" w:rsidR="00381285" w:rsidRPr="00ED115C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b) Sujeito</w:t>
      </w:r>
    </w:p>
    <w:p w14:paraId="555AF8B5" w14:textId="41736FD0" w:rsidR="00381285" w:rsidRPr="00ED115C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lastRenderedPageBreak/>
        <w:t>c) Objeto direto</w:t>
      </w:r>
    </w:p>
    <w:p w14:paraId="4C645DE8" w14:textId="60635C30" w:rsidR="00381285" w:rsidRPr="00ED115C" w:rsidRDefault="00381285" w:rsidP="00381285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ED115C">
        <w:rPr>
          <w:rFonts w:ascii="Verdana" w:hAnsi="Verdana"/>
          <w:color w:val="FF0000"/>
          <w:sz w:val="20"/>
          <w:szCs w:val="20"/>
        </w:rPr>
        <w:t>d) Objeto indireto</w:t>
      </w:r>
    </w:p>
    <w:p w14:paraId="795581D9" w14:textId="77F2C801" w:rsidR="00381285" w:rsidRPr="00ED115C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e) Complemento nominal</w:t>
      </w:r>
    </w:p>
    <w:p w14:paraId="7FB949EE" w14:textId="77777777" w:rsidR="00B6624D" w:rsidRDefault="00B6624D" w:rsidP="004C41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5510A44" w14:textId="77777777" w:rsidR="00412016" w:rsidRPr="00412016" w:rsidRDefault="00412016" w:rsidP="00412016">
      <w:pPr>
        <w:shd w:val="clear" w:color="auto" w:fill="FFFFFF"/>
        <w:spacing w:after="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“</w:t>
      </w:r>
      <w:r w:rsidRPr="00412016">
        <w:rPr>
          <w:rFonts w:ascii="Verdana" w:eastAsia="Times New Roman" w:hAnsi="Verdana" w:cs="Times New Roman"/>
          <w:bCs/>
          <w:color w:val="000000"/>
          <w:sz w:val="20"/>
          <w:szCs w:val="20"/>
          <w:bdr w:val="none" w:sz="0" w:space="0" w:color="auto" w:frame="1"/>
          <w:lang w:eastAsia="pt-BR"/>
        </w:rPr>
        <w:t>Sorvete Kibon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 decora </w:t>
      </w:r>
      <w:r w:rsidRPr="00412016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>sua cozinha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E dá </w:t>
      </w:r>
      <w:r w:rsidRPr="0041201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nome às latas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”.  </w:t>
      </w:r>
    </w:p>
    <w:p w14:paraId="0103A73A" w14:textId="3F88D055" w:rsidR="00412016" w:rsidRPr="00412016" w:rsidRDefault="001076BF" w:rsidP="00412016">
      <w:pPr>
        <w:shd w:val="clear" w:color="auto" w:fill="FFFFFF"/>
        <w:spacing w:after="10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07</w:t>
      </w:r>
      <w:r w:rsidR="00B6624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r w:rsidR="00C81FB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412016"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Os termos destacados </w:t>
      </w:r>
      <w:proofErr w:type="gramStart"/>
      <w:r w:rsidR="00412016"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são,</w:t>
      </w:r>
      <w:proofErr w:type="gramEnd"/>
      <w:r w:rsidR="00412016"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respectivamente:</w:t>
      </w:r>
      <w:r w:rsidR="007A44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7A44C4"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(0,67)</w:t>
      </w:r>
    </w:p>
    <w:p w14:paraId="04330B5B" w14:textId="5B12D46F" w:rsidR="00412016" w:rsidRDefault="00412016" w:rsidP="00412016">
      <w:pPr>
        <w:shd w:val="clear" w:color="auto" w:fill="FFFFFF"/>
        <w:spacing w:after="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12016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a) objeto direto, objeto indireto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 xml:space="preserve">b) objeto direto,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complemento nominal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objeto indireto, objeto direto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sujeito,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objeto indireto</w:t>
      </w:r>
      <w:r w:rsidRPr="0041201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 xml:space="preserve">e)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complemento nominal, complemento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nominal</w:t>
      </w:r>
      <w:proofErr w:type="gramEnd"/>
    </w:p>
    <w:p w14:paraId="5D66E367" w14:textId="77777777" w:rsidR="00277746" w:rsidRPr="009935CD" w:rsidRDefault="005B6A75" w:rsidP="00277746">
      <w:pPr>
        <w:pStyle w:val="NormalWeb"/>
        <w:tabs>
          <w:tab w:val="left" w:pos="142"/>
        </w:tabs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 xml:space="preserve">08. Analise as frases a seguir e reconheça os </w:t>
      </w:r>
      <w:r w:rsidRPr="00AA41CE">
        <w:rPr>
          <w:rFonts w:ascii="Verdana" w:eastAsia="Times New Roman" w:hAnsi="Verdana"/>
          <w:sz w:val="20"/>
          <w:szCs w:val="20"/>
          <w:u w:val="single"/>
          <w:lang w:eastAsia="pt-BR"/>
        </w:rPr>
        <w:t>complementos verbais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que foram utilizados, use (OD) para objeto direto e (OI) para objeto indireto.</w:t>
      </w:r>
      <w:r w:rsidR="00277746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277746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0ED47DE6" w14:textId="38CB89EC" w:rsidR="005B6A75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 xml:space="preserve">a) Duvido destas coisas. 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5923B1AC" w14:textId="5E147EAC" w:rsidR="005B6A75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 xml:space="preserve">b) Gostou do suco que lhe ofereceram. 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51932F6D" w14:textId="3699FFD5" w:rsidR="005B6A75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 xml:space="preserve">c) O funcionário recuperou os objetos perdidos. 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 xml:space="preserve">(    </w:t>
      </w:r>
      <w:proofErr w:type="gramEnd"/>
      <w:r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0E9438FC" w14:textId="38C0CA5F" w:rsidR="005B6A75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 xml:space="preserve">d) Os alunos resolveram todas as questões da prova. 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 xml:space="preserve">(    </w:t>
      </w:r>
      <w:proofErr w:type="gramEnd"/>
      <w:r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310AC069" w14:textId="58302425" w:rsidR="005B6A75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 xml:space="preserve">e) Os inimigos cumpriram com a palavra. 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 xml:space="preserve">(    </w:t>
      </w:r>
      <w:proofErr w:type="gramEnd"/>
      <w:r>
        <w:rPr>
          <w:rFonts w:ascii="Verdana" w:eastAsia="Times New Roman" w:hAnsi="Verdana"/>
          <w:sz w:val="20"/>
          <w:szCs w:val="20"/>
          <w:lang w:eastAsia="pt-BR"/>
        </w:rPr>
        <w:t xml:space="preserve">)  </w:t>
      </w:r>
    </w:p>
    <w:p w14:paraId="4F3A46BA" w14:textId="77777777" w:rsidR="00AA41CE" w:rsidRDefault="00AA41CE" w:rsidP="00AA41CE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4491DC89" w14:textId="57D3C1E3" w:rsidR="009935CD" w:rsidRPr="009935CD" w:rsidRDefault="00AA41CE" w:rsidP="009935CD">
      <w:pPr>
        <w:pStyle w:val="NormalWeb"/>
        <w:tabs>
          <w:tab w:val="left" w:pos="142"/>
        </w:tabs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09</w:t>
      </w:r>
      <w:r w:rsidR="009935CD" w:rsidRPr="009935CD">
        <w:rPr>
          <w:rFonts w:ascii="Verdana" w:eastAsia="Times New Roman" w:hAnsi="Verdana"/>
          <w:sz w:val="20"/>
          <w:szCs w:val="20"/>
          <w:lang w:eastAsia="pt-BR"/>
        </w:rPr>
        <w:t>.</w:t>
      </w:r>
      <w:r w:rsidR="009935CD" w:rsidRPr="009935CD">
        <w:rPr>
          <w:rFonts w:ascii="Verdana" w:hAnsi="Verdana" w:cs="Arial"/>
          <w:sz w:val="20"/>
          <w:szCs w:val="20"/>
        </w:rPr>
        <w:t xml:space="preserve"> </w:t>
      </w:r>
      <w:r w:rsidR="009935CD" w:rsidRPr="009935CD">
        <w:rPr>
          <w:rFonts w:ascii="Verdana" w:eastAsia="Times New Roman" w:hAnsi="Verdana" w:cs="Arial"/>
          <w:sz w:val="20"/>
          <w:szCs w:val="20"/>
          <w:lang w:eastAsia="pt-BR"/>
        </w:rPr>
        <w:t xml:space="preserve">A oração que apresenta </w:t>
      </w:r>
      <w:r w:rsidR="009935CD" w:rsidRPr="00AA41CE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complemento nominal</w:t>
      </w:r>
      <w:r w:rsidR="009935CD" w:rsidRPr="009935CD">
        <w:rPr>
          <w:rFonts w:ascii="Verdana" w:eastAsia="Times New Roman" w:hAnsi="Verdana" w:cs="Arial"/>
          <w:sz w:val="20"/>
          <w:szCs w:val="20"/>
          <w:lang w:eastAsia="pt-BR"/>
        </w:rPr>
        <w:t xml:space="preserve"> é:</w:t>
      </w:r>
      <w:r w:rsidR="007A44C4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81FBE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2AC63EC6" w14:textId="77777777" w:rsidR="009935CD" w:rsidRPr="009935CD" w:rsidRDefault="009935CD" w:rsidP="009935CD">
      <w:pPr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935CD">
        <w:rPr>
          <w:rFonts w:ascii="Verdana" w:eastAsia="Times New Roman" w:hAnsi="Verdana" w:cs="Arial"/>
          <w:sz w:val="20"/>
          <w:szCs w:val="20"/>
          <w:lang w:eastAsia="pt-BR"/>
        </w:rPr>
        <w:t>a) Duvido da sua intenção.</w:t>
      </w:r>
      <w:r w:rsidRPr="009935CD">
        <w:rPr>
          <w:rFonts w:ascii="Verdana" w:eastAsia="Times New Roman" w:hAnsi="Verdana" w:cs="Arial"/>
          <w:sz w:val="20"/>
          <w:szCs w:val="20"/>
          <w:lang w:eastAsia="pt-BR"/>
        </w:rPr>
        <w:br/>
        <w:t>b) Os clientes da loja saíram satisfeitos.</w:t>
      </w:r>
      <w:r w:rsidRPr="009935CD">
        <w:rPr>
          <w:rFonts w:ascii="Verdana" w:eastAsia="Times New Roman" w:hAnsi="Verdana" w:cs="Arial"/>
          <w:sz w:val="20"/>
          <w:szCs w:val="20"/>
          <w:lang w:eastAsia="pt-BR"/>
        </w:rPr>
        <w:br/>
        <w:t>c) Pergunte a eles o motivo.</w:t>
      </w:r>
      <w:r w:rsidRPr="009935CD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9935CD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d) Fique longe de mim.</w:t>
      </w:r>
      <w:r w:rsidRPr="009935CD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9935CD">
        <w:rPr>
          <w:rFonts w:ascii="Verdana" w:eastAsia="Times New Roman" w:hAnsi="Verdana" w:cs="Arial"/>
          <w:sz w:val="20"/>
          <w:szCs w:val="20"/>
          <w:lang w:eastAsia="pt-BR"/>
        </w:rPr>
        <w:t>e) Deixou os filhos sozinhos.</w:t>
      </w:r>
    </w:p>
    <w:p w14:paraId="71C2172D" w14:textId="77777777" w:rsidR="00AA41CE" w:rsidRDefault="00AA41CE" w:rsidP="001076B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E2BBA4" w14:textId="3E0000E6" w:rsidR="001076BF" w:rsidRPr="00ED115C" w:rsidRDefault="00AA41CE" w:rsidP="001076B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1076BF" w:rsidRPr="00ED115C">
        <w:rPr>
          <w:rFonts w:ascii="Verdana" w:hAnsi="Verdana"/>
          <w:sz w:val="20"/>
          <w:szCs w:val="20"/>
        </w:rPr>
        <w:t>. O termo destacado no período exerce a função sintática de:</w:t>
      </w:r>
      <w:r w:rsidR="001076BF" w:rsidRPr="00ED115C">
        <w:rPr>
          <w:rFonts w:ascii="Verdana" w:hAnsi="Verdana"/>
          <w:i/>
          <w:sz w:val="20"/>
          <w:szCs w:val="20"/>
        </w:rPr>
        <w:t xml:space="preserve"> </w:t>
      </w:r>
      <w:r w:rsidR="001076BF"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r w:rsidR="001076BF"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14:paraId="464573B8" w14:textId="77777777" w:rsidR="001076BF" w:rsidRPr="00ED115C" w:rsidRDefault="001076BF" w:rsidP="001076B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753E52" w14:textId="77777777" w:rsidR="001076BF" w:rsidRPr="00ED115C" w:rsidRDefault="001076B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 xml:space="preserve">Estavam </w:t>
      </w:r>
      <w:r>
        <w:rPr>
          <w:rFonts w:ascii="Verdana" w:hAnsi="Verdana"/>
          <w:sz w:val="20"/>
          <w:szCs w:val="20"/>
        </w:rPr>
        <w:t>emocionados</w:t>
      </w:r>
      <w:r w:rsidRPr="00ED115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com seu</w:t>
      </w:r>
      <w:r w:rsidRPr="00ED115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prêmio</w:t>
      </w:r>
      <w:r w:rsidRPr="00ED115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14:paraId="39E4BFE2" w14:textId="77777777" w:rsidR="001076BF" w:rsidRPr="00ED115C" w:rsidRDefault="001076BF" w:rsidP="001076BF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17A210C1" w14:textId="77777777" w:rsidR="001076BF" w:rsidRPr="00ED115C" w:rsidRDefault="001076B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a) Objeto direto</w:t>
      </w:r>
    </w:p>
    <w:p w14:paraId="3F6972D0" w14:textId="77777777" w:rsidR="001076BF" w:rsidRPr="00ED115C" w:rsidRDefault="001076B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b) Objeto indireto</w:t>
      </w:r>
    </w:p>
    <w:p w14:paraId="4B665FF7" w14:textId="77777777" w:rsidR="001076BF" w:rsidRPr="00ED115C" w:rsidRDefault="001076B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c) Objeto direto preposicionado</w:t>
      </w:r>
    </w:p>
    <w:p w14:paraId="317C6EBB" w14:textId="77777777" w:rsidR="001076BF" w:rsidRPr="00ED115C" w:rsidRDefault="001076B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d) Sujeito</w:t>
      </w:r>
    </w:p>
    <w:p w14:paraId="0DB0DA46" w14:textId="77777777" w:rsidR="001076BF" w:rsidRDefault="001076BF" w:rsidP="001076BF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ED115C">
        <w:rPr>
          <w:rFonts w:ascii="Verdana" w:hAnsi="Verdana"/>
          <w:color w:val="FF0000"/>
          <w:sz w:val="20"/>
          <w:szCs w:val="20"/>
        </w:rPr>
        <w:t>e) Complemento nominal</w:t>
      </w:r>
    </w:p>
    <w:p w14:paraId="212F5298" w14:textId="77777777" w:rsidR="00AA41CE" w:rsidRDefault="00AA41CE" w:rsidP="001076BF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728943E8" w14:textId="4CD38E10" w:rsidR="00AA41CE" w:rsidRPr="00AA41CE" w:rsidRDefault="00DA14BA" w:rsidP="00AA41CE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11. </w:t>
      </w:r>
      <w:r w:rsidR="00AA41CE" w:rsidRPr="00AA41CE">
        <w:rPr>
          <w:rFonts w:ascii="Verdana" w:eastAsia="Times New Roman" w:hAnsi="Verdana" w:cs="Arial"/>
          <w:sz w:val="20"/>
          <w:szCs w:val="20"/>
          <w:lang w:eastAsia="pt-BR"/>
        </w:rPr>
        <w:t>Assinale a alternativa correta: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r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14:paraId="16FF059B" w14:textId="77777777" w:rsidR="00AA41CE" w:rsidRPr="00AA41CE" w:rsidRDefault="00AA41CE" w:rsidP="00AA41CE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A41CE">
        <w:rPr>
          <w:rFonts w:ascii="Verdana" w:eastAsia="Times New Roman" w:hAnsi="Verdana" w:cs="Arial"/>
          <w:sz w:val="20"/>
          <w:szCs w:val="20"/>
          <w:lang w:eastAsia="pt-BR"/>
        </w:rPr>
        <w:t xml:space="preserve">O </w:t>
      </w:r>
      <w:r w:rsidRPr="00AA41CE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Pr="00AA41CE">
        <w:rPr>
          <w:rFonts w:ascii="Verdana" w:eastAsia="Times New Roman" w:hAnsi="Verdana" w:cs="Arial"/>
          <w:sz w:val="20"/>
          <w:szCs w:val="20"/>
          <w:lang w:eastAsia="pt-BR"/>
        </w:rPr>
        <w:t xml:space="preserve"> tem a função de:</w:t>
      </w:r>
    </w:p>
    <w:p w14:paraId="5086DB8E" w14:textId="77777777" w:rsidR="00AA41CE" w:rsidRPr="00AA41CE" w:rsidRDefault="00AA41CE" w:rsidP="00AA41CE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A41CE">
        <w:rPr>
          <w:rFonts w:ascii="Verdana" w:eastAsia="Times New Roman" w:hAnsi="Verdana" w:cs="Arial"/>
          <w:sz w:val="20"/>
          <w:szCs w:val="20"/>
          <w:lang w:eastAsia="pt-BR"/>
        </w:rPr>
        <w:t>a) modificar substantivos;</w:t>
      </w:r>
      <w:r w:rsidRPr="00AA41CE">
        <w:rPr>
          <w:rFonts w:ascii="Verdana" w:eastAsia="Times New Roman" w:hAnsi="Verdana" w:cs="Arial"/>
          <w:sz w:val="20"/>
          <w:szCs w:val="20"/>
          <w:lang w:eastAsia="pt-BR"/>
        </w:rPr>
        <w:br/>
        <w:t>b) modificar verbos, adjetivos e advérbios;</w:t>
      </w:r>
      <w:r w:rsidRPr="00AA41CE">
        <w:rPr>
          <w:rFonts w:ascii="Verdana" w:eastAsia="Times New Roman" w:hAnsi="Verdana" w:cs="Arial"/>
          <w:sz w:val="20"/>
          <w:szCs w:val="20"/>
          <w:lang w:eastAsia="pt-BR"/>
        </w:rPr>
        <w:br/>
        <w:t>c) modificar sujeitos e predicados;</w:t>
      </w:r>
      <w:r w:rsidRPr="00AA41CE">
        <w:rPr>
          <w:rFonts w:ascii="Verdana" w:eastAsia="Times New Roman" w:hAnsi="Verdana" w:cs="Arial"/>
          <w:sz w:val="20"/>
          <w:szCs w:val="20"/>
          <w:lang w:eastAsia="pt-BR"/>
        </w:rPr>
        <w:br/>
        <w:t>d) modificar orações e objetos.</w:t>
      </w:r>
    </w:p>
    <w:p w14:paraId="2F805F4C" w14:textId="77777777" w:rsidR="00AA41CE" w:rsidRDefault="00AA41CE" w:rsidP="001076BF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6452B951" w14:textId="261A036E" w:rsidR="00AA41CE" w:rsidRPr="00AA41CE" w:rsidRDefault="00DA14BA" w:rsidP="00B129B0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12. </w:t>
      </w:r>
      <w:r w:rsidR="00AA41CE" w:rsidRPr="00AA41CE">
        <w:rPr>
          <w:rFonts w:ascii="Verdana" w:eastAsia="Times New Roman" w:hAnsi="Verdana" w:cs="Arial"/>
          <w:sz w:val="20"/>
          <w:szCs w:val="20"/>
          <w:lang w:eastAsia="pt-BR"/>
        </w:rPr>
        <w:t xml:space="preserve">Identifique o </w:t>
      </w:r>
      <w:r w:rsidR="00AA41CE" w:rsidRPr="00AA41CE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="00AA41CE" w:rsidRPr="00AA41CE">
        <w:rPr>
          <w:rFonts w:ascii="Verdana" w:eastAsia="Times New Roman" w:hAnsi="Verdana" w:cs="Arial"/>
          <w:sz w:val="20"/>
          <w:szCs w:val="20"/>
          <w:lang w:eastAsia="pt-BR"/>
        </w:rPr>
        <w:t xml:space="preserve"> das frases abaixo e classifique-os: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r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14:paraId="549C5242" w14:textId="14ACDF69" w:rsidR="00AA41CE" w:rsidRPr="00AA41CE" w:rsidRDefault="00AA41CE" w:rsidP="00B129B0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A41CE">
        <w:rPr>
          <w:rFonts w:ascii="Verdana" w:eastAsia="Times New Roman" w:hAnsi="Verdana" w:cs="Arial"/>
          <w:sz w:val="20"/>
          <w:szCs w:val="20"/>
          <w:lang w:eastAsia="pt-BR"/>
        </w:rPr>
        <w:t>a) Talvez seja melhor irmos embora.</w:t>
      </w:r>
      <w:r w:rsidR="00DA14BA"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_____________________________________________________</w:t>
      </w:r>
    </w:p>
    <w:p w14:paraId="59C2D794" w14:textId="6959DA8E" w:rsidR="00AA41CE" w:rsidRPr="00AA41CE" w:rsidRDefault="00AA41CE" w:rsidP="00B129B0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A41CE">
        <w:rPr>
          <w:rFonts w:ascii="Verdana" w:eastAsia="Times New Roman" w:hAnsi="Verdana" w:cs="Arial"/>
          <w:sz w:val="20"/>
          <w:szCs w:val="20"/>
          <w:lang w:eastAsia="pt-BR"/>
        </w:rPr>
        <w:t>b) Comprei uma bolsa feita de couro.</w:t>
      </w:r>
      <w:r w:rsidR="00DA14BA"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_____________________________________________________</w:t>
      </w:r>
    </w:p>
    <w:p w14:paraId="277F17BA" w14:textId="2771700C" w:rsidR="00B129B0" w:rsidRPr="00B129B0" w:rsidRDefault="00DA14BA" w:rsidP="00B129B0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13. </w:t>
      </w:r>
      <w:r w:rsidR="00B129B0" w:rsidRPr="00B129B0">
        <w:rPr>
          <w:rFonts w:ascii="Verdana" w:eastAsia="Times New Roman" w:hAnsi="Verdana" w:cs="Arial"/>
          <w:sz w:val="20"/>
          <w:szCs w:val="20"/>
          <w:lang w:eastAsia="pt-BR"/>
        </w:rPr>
        <w:t xml:space="preserve">Assinale a frase que apresenta um </w:t>
      </w:r>
      <w:r w:rsidR="00B129B0" w:rsidRPr="00B129B0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="00B129B0" w:rsidRPr="00B129B0">
        <w:rPr>
          <w:rFonts w:ascii="Verdana" w:eastAsia="Times New Roman" w:hAnsi="Verdana" w:cs="Arial"/>
          <w:sz w:val="20"/>
          <w:szCs w:val="20"/>
          <w:lang w:eastAsia="pt-BR"/>
        </w:rPr>
        <w:t xml:space="preserve"> de finalidade.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r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14:paraId="0BF687FF" w14:textId="77777777" w:rsidR="00B129B0" w:rsidRDefault="00B129B0" w:rsidP="00B129B0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1BE147C" w14:textId="0BCC0201" w:rsidR="00B129B0" w:rsidRPr="00B129B0" w:rsidRDefault="00B129B0" w:rsidP="00B129B0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129B0">
        <w:rPr>
          <w:rFonts w:ascii="Verdana" w:eastAsia="Times New Roman" w:hAnsi="Verdana" w:cs="Arial"/>
          <w:sz w:val="20"/>
          <w:szCs w:val="20"/>
          <w:lang w:eastAsia="pt-BR"/>
        </w:rPr>
        <w:t>a) Por fim, decidiram comprar a casa amanhã.</w:t>
      </w:r>
      <w:r w:rsidRPr="00B129B0">
        <w:rPr>
          <w:rFonts w:ascii="Verdana" w:eastAsia="Times New Roman" w:hAnsi="Verdana" w:cs="Arial"/>
          <w:sz w:val="20"/>
          <w:szCs w:val="20"/>
          <w:lang w:eastAsia="pt-BR"/>
        </w:rPr>
        <w:br/>
        <w:t>b) Marcela e Daniela viajaram para Belém.</w:t>
      </w:r>
      <w:r w:rsidRPr="00B129B0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B129B0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c) Regina se ausentou para cuidar da mãe.</w:t>
      </w:r>
      <w:r w:rsidRPr="00B129B0">
        <w:rPr>
          <w:rFonts w:ascii="Verdana" w:eastAsia="Times New Roman" w:hAnsi="Verdana" w:cs="Arial"/>
          <w:sz w:val="20"/>
          <w:szCs w:val="20"/>
          <w:lang w:eastAsia="pt-BR"/>
        </w:rPr>
        <w:br/>
        <w:t>d) Finalmente se casaram.</w:t>
      </w:r>
    </w:p>
    <w:p w14:paraId="5F9B5A44" w14:textId="77777777" w:rsidR="001076BF" w:rsidRDefault="001076BF" w:rsidP="00F26D7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6ECBDB" w14:textId="629B01E8" w:rsidR="00B129B0" w:rsidRPr="00B129B0" w:rsidRDefault="00DA14BA" w:rsidP="00DA14BA">
      <w:pPr>
        <w:spacing w:after="225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14. </w:t>
      </w:r>
      <w:r w:rsidR="00B129B0" w:rsidRPr="00B129B0">
        <w:rPr>
          <w:rFonts w:ascii="Verdana" w:eastAsia="Times New Roman" w:hAnsi="Verdana" w:cs="Arial"/>
          <w:sz w:val="20"/>
          <w:szCs w:val="20"/>
          <w:lang w:eastAsia="pt-BR"/>
        </w:rPr>
        <w:t xml:space="preserve">Observe o </w:t>
      </w:r>
      <w:r w:rsidR="00B129B0" w:rsidRPr="00B129B0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="00B129B0" w:rsidRPr="00B129B0">
        <w:rPr>
          <w:rFonts w:ascii="Verdana" w:eastAsia="Times New Roman" w:hAnsi="Verdana" w:cs="Arial"/>
          <w:sz w:val="20"/>
          <w:szCs w:val="20"/>
          <w:lang w:eastAsia="pt-BR"/>
        </w:rPr>
        <w:t xml:space="preserve"> destacado na frase e assinale a alternativa que o classifica corretamente.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r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14:paraId="5A8F6E11" w14:textId="77777777" w:rsidR="00B129B0" w:rsidRPr="00B129B0" w:rsidRDefault="00B129B0" w:rsidP="00B129B0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129B0">
        <w:rPr>
          <w:rFonts w:ascii="Verdana" w:eastAsia="Times New Roman" w:hAnsi="Verdana" w:cs="Arial"/>
          <w:sz w:val="20"/>
          <w:szCs w:val="20"/>
          <w:lang w:eastAsia="pt-BR"/>
        </w:rPr>
        <w:t>Cortei o bolo </w:t>
      </w:r>
      <w:r w:rsidRPr="00B129B0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com uma espátula</w:t>
      </w:r>
      <w:r w:rsidRPr="00B129B0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B7E7664" w14:textId="77777777" w:rsidR="00B129B0" w:rsidRPr="00B129B0" w:rsidRDefault="00B129B0" w:rsidP="00B129B0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129B0">
        <w:rPr>
          <w:rFonts w:ascii="Verdana" w:eastAsia="Times New Roman" w:hAnsi="Verdana" w:cs="Arial"/>
          <w:sz w:val="20"/>
          <w:szCs w:val="20"/>
          <w:lang w:eastAsia="pt-BR"/>
        </w:rPr>
        <w:t>a) Adjunto adverbial de companhia.</w:t>
      </w:r>
      <w:r w:rsidRPr="00B129B0">
        <w:rPr>
          <w:rFonts w:ascii="Verdana" w:eastAsia="Times New Roman" w:hAnsi="Verdana" w:cs="Arial"/>
          <w:sz w:val="20"/>
          <w:szCs w:val="20"/>
          <w:lang w:eastAsia="pt-BR"/>
        </w:rPr>
        <w:br/>
        <w:t>b) Adjunto adverbial de matéria.</w:t>
      </w:r>
      <w:r w:rsidRPr="00B129B0">
        <w:rPr>
          <w:rFonts w:ascii="Verdana" w:eastAsia="Times New Roman" w:hAnsi="Verdana" w:cs="Arial"/>
          <w:sz w:val="20"/>
          <w:szCs w:val="20"/>
          <w:lang w:eastAsia="pt-BR"/>
        </w:rPr>
        <w:br/>
        <w:t>c) Adjunto adverbial de meio.</w:t>
      </w:r>
      <w:r w:rsidRPr="00B129B0">
        <w:rPr>
          <w:rFonts w:ascii="Verdana" w:eastAsia="Times New Roman" w:hAnsi="Verdana" w:cs="Arial"/>
          <w:sz w:val="20"/>
          <w:szCs w:val="20"/>
          <w:lang w:eastAsia="pt-BR"/>
        </w:rPr>
        <w:br/>
        <w:t>d) Adjunto adverbial de instrumento.</w:t>
      </w:r>
    </w:p>
    <w:p w14:paraId="2C7594F7" w14:textId="77777777" w:rsidR="00B129B0" w:rsidRDefault="00B129B0" w:rsidP="00F26D7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293A6B" w14:textId="296A8D1B" w:rsidR="00F26D7C" w:rsidRPr="00F26D7C" w:rsidRDefault="00DA14BA" w:rsidP="00F26D7C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15. </w:t>
      </w:r>
      <w:r w:rsidR="00F26D7C" w:rsidRPr="00F26D7C">
        <w:rPr>
          <w:rFonts w:ascii="Verdana" w:eastAsia="Times New Roman" w:hAnsi="Verdana" w:cs="Arial"/>
          <w:sz w:val="20"/>
          <w:szCs w:val="20"/>
          <w:lang w:eastAsia="pt-BR"/>
        </w:rPr>
        <w:t xml:space="preserve">Aponte a alternativa em que ocorre o </w:t>
      </w:r>
      <w:r w:rsidR="00F26D7C" w:rsidRPr="00F26D7C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="00F26D7C" w:rsidRPr="00F26D7C">
        <w:rPr>
          <w:rFonts w:ascii="Verdana" w:eastAsia="Times New Roman" w:hAnsi="Verdana" w:cs="Arial"/>
          <w:sz w:val="20"/>
          <w:szCs w:val="20"/>
          <w:lang w:eastAsia="pt-BR"/>
        </w:rPr>
        <w:t xml:space="preserve"> de causa: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r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14:paraId="1FB2E02F" w14:textId="77777777" w:rsidR="00F26D7C" w:rsidRPr="00F26D7C" w:rsidRDefault="00F26D7C" w:rsidP="00F26D7C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26D7C">
        <w:rPr>
          <w:rFonts w:ascii="Verdana" w:eastAsia="Times New Roman" w:hAnsi="Verdana" w:cs="Arial"/>
          <w:sz w:val="20"/>
          <w:szCs w:val="20"/>
          <w:lang w:eastAsia="pt-BR"/>
        </w:rPr>
        <w:t>a) Comprou livros com dinheiro.</w:t>
      </w:r>
      <w:r w:rsidRPr="00F26D7C">
        <w:rPr>
          <w:rFonts w:ascii="Verdana" w:eastAsia="Times New Roman" w:hAnsi="Verdana" w:cs="Arial"/>
          <w:sz w:val="20"/>
          <w:szCs w:val="20"/>
          <w:lang w:eastAsia="pt-BR"/>
        </w:rPr>
        <w:br/>
        <w:t>b) O poço secou com o calor.</w:t>
      </w:r>
      <w:r w:rsidRPr="00F26D7C">
        <w:rPr>
          <w:rFonts w:ascii="Verdana" w:eastAsia="Times New Roman" w:hAnsi="Verdana" w:cs="Arial"/>
          <w:sz w:val="20"/>
          <w:szCs w:val="20"/>
          <w:lang w:eastAsia="pt-BR"/>
        </w:rPr>
        <w:br/>
        <w:t>c) Estou sem amigos.</w:t>
      </w:r>
      <w:r w:rsidRPr="00F26D7C">
        <w:rPr>
          <w:rFonts w:ascii="Verdana" w:eastAsia="Times New Roman" w:hAnsi="Verdana" w:cs="Arial"/>
          <w:sz w:val="20"/>
          <w:szCs w:val="20"/>
          <w:lang w:eastAsia="pt-BR"/>
        </w:rPr>
        <w:br/>
        <w:t>d) Vou ao Rio.</w:t>
      </w:r>
      <w:r w:rsidRPr="00F26D7C">
        <w:rPr>
          <w:rFonts w:ascii="Verdana" w:eastAsia="Times New Roman" w:hAnsi="Verdana" w:cs="Arial"/>
          <w:sz w:val="20"/>
          <w:szCs w:val="20"/>
          <w:lang w:eastAsia="pt-BR"/>
        </w:rPr>
        <w:br/>
        <w:t>e) Pedro é efetivamente bom.</w:t>
      </w:r>
    </w:p>
    <w:p w14:paraId="012ECEB2" w14:textId="77777777" w:rsidR="00F26D7C" w:rsidRDefault="00F26D7C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3725E74" w14:textId="32314AD3" w:rsidR="009C42E5" w:rsidRDefault="009C42E5" w:rsidP="009C42E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16. Marque (V) para as alternativas verdadeiras e (F) para as falsas em relação às características do </w:t>
      </w:r>
      <w:r w:rsidRPr="00094D03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vocativo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r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14:paraId="24C3A464" w14:textId="77777777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6DAA48" w14:textId="0983819F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Sempre aparece separado do restante da oração por vírgulas.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2E2A3620" w14:textId="7CF0785D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Não faz parte nem do sujeito e nem do predicado.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00BB94F8" w14:textId="234E566C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Sempre depende de algum outro termo da oração.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7EB5816E" w14:textId="40E9DFB3" w:rsidR="00E17372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É um termo independente ou isolado na oração, ao contrário do aposto que é um termo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acessório.</w:t>
      </w:r>
      <w:proofErr w:type="gramEnd"/>
      <w:r w:rsidR="00E1737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)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14:paraId="21A341BF" w14:textId="09EC9D41" w:rsidR="009C42E5" w:rsidRDefault="00363E66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="00333C5A">
        <w:rPr>
          <w:rFonts w:ascii="Verdana" w:eastAsia="Times New Roman" w:hAnsi="Verdana" w:cs="Times New Roman"/>
          <w:sz w:val="20"/>
          <w:szCs w:val="20"/>
          <w:lang w:eastAsia="pt-BR"/>
        </w:rPr>
        <w:t>É indispensável ao entendimento da frase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0F3F0CA5" w14:textId="48F3EEDE" w:rsidR="009C42E5" w:rsidRDefault="00333C5A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f) Pode estar no início, no meio ou no final da frase.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511F96A9" w14:textId="77777777" w:rsidR="00333C5A" w:rsidRDefault="00333C5A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954EC6" w14:textId="107D6ADA" w:rsidR="00094D03" w:rsidRPr="00094D03" w:rsidRDefault="00094D03" w:rsidP="00094D03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94D03">
        <w:rPr>
          <w:rFonts w:ascii="Verdana" w:eastAsia="Times New Roman" w:hAnsi="Verdana"/>
          <w:sz w:val="20"/>
          <w:szCs w:val="20"/>
          <w:lang w:eastAsia="pt-BR"/>
        </w:rPr>
        <w:t xml:space="preserve">17. Os termos em destaque nas orações abaixo </w:t>
      </w:r>
      <w:r w:rsidR="00333C5A" w:rsidRPr="00094D03">
        <w:rPr>
          <w:rFonts w:ascii="Verdana" w:eastAsia="Times New Roman" w:hAnsi="Verdana"/>
          <w:sz w:val="20"/>
          <w:szCs w:val="20"/>
          <w:lang w:eastAsia="pt-BR"/>
        </w:rPr>
        <w:t>são</w:t>
      </w:r>
      <w:r w:rsidRPr="00094D03">
        <w:rPr>
          <w:rFonts w:ascii="Verdana" w:eastAsia="Times New Roman" w:hAnsi="Verdana"/>
          <w:sz w:val="20"/>
          <w:szCs w:val="20"/>
          <w:lang w:eastAsia="pt-BR"/>
        </w:rPr>
        <w:t xml:space="preserve"> respectivamente:</w:t>
      </w:r>
      <w:r w:rsidR="00333C5A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333C5A" w:rsidRPr="00333C5A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71FC6EBC" w14:textId="77777777" w:rsidR="00094D03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4FBCDC2" w14:textId="77777777" w:rsidR="00094D03" w:rsidRPr="00094D03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4D03">
        <w:rPr>
          <w:rFonts w:ascii="Verdana" w:eastAsia="Times New Roman" w:hAnsi="Verdana" w:cs="Times New Roman"/>
          <w:sz w:val="20"/>
          <w:szCs w:val="20"/>
          <w:lang w:eastAsia="pt-BR"/>
        </w:rPr>
        <w:t>- Goiânia, </w:t>
      </w:r>
      <w:r w:rsidRPr="00094D03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capital de Goiás</w:t>
      </w:r>
      <w:r w:rsidRPr="00094D03">
        <w:rPr>
          <w:rFonts w:ascii="Verdana" w:eastAsia="Times New Roman" w:hAnsi="Verdana" w:cs="Times New Roman"/>
          <w:sz w:val="20"/>
          <w:szCs w:val="20"/>
          <w:lang w:eastAsia="pt-BR"/>
        </w:rPr>
        <w:t>, é uma cidade linda.</w:t>
      </w:r>
    </w:p>
    <w:p w14:paraId="5B115E6C" w14:textId="77777777" w:rsidR="00094D03" w:rsidRPr="00094D03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4D03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- Crianças</w:t>
      </w:r>
      <w:r w:rsidRPr="00094D03">
        <w:rPr>
          <w:rFonts w:ascii="Verdana" w:eastAsia="Times New Roman" w:hAnsi="Verdana" w:cs="Times New Roman"/>
          <w:sz w:val="20"/>
          <w:szCs w:val="20"/>
          <w:lang w:eastAsia="pt-BR"/>
        </w:rPr>
        <w:t>, venham almoçar!</w:t>
      </w:r>
    </w:p>
    <w:p w14:paraId="7E236BA6" w14:textId="77777777" w:rsidR="00094D03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6031FF" w14:textId="0C5CC7D8" w:rsidR="00094D03" w:rsidRPr="00094D03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4D03">
        <w:rPr>
          <w:rFonts w:ascii="Verdana" w:eastAsia="Times New Roman" w:hAnsi="Verdana" w:cs="Times New Roman"/>
          <w:sz w:val="20"/>
          <w:szCs w:val="20"/>
          <w:lang w:eastAsia="pt-BR"/>
        </w:rPr>
        <w:t>a) vocativo; vocativo.</w:t>
      </w:r>
    </w:p>
    <w:p w14:paraId="396AD888" w14:textId="0F83FD2B" w:rsidR="00094D03" w:rsidRPr="00094D03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4D03">
        <w:rPr>
          <w:rFonts w:ascii="Verdana" w:eastAsia="Times New Roman" w:hAnsi="Verdana" w:cs="Times New Roman"/>
          <w:sz w:val="20"/>
          <w:szCs w:val="20"/>
          <w:lang w:eastAsia="pt-BR"/>
        </w:rPr>
        <w:t>b) aposto; aposto.</w:t>
      </w:r>
    </w:p>
    <w:p w14:paraId="5301AB87" w14:textId="57FCEABB" w:rsidR="00094D03" w:rsidRPr="00094D03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4D03">
        <w:rPr>
          <w:rFonts w:ascii="Verdana" w:eastAsia="Times New Roman" w:hAnsi="Verdana" w:cs="Times New Roman"/>
          <w:sz w:val="20"/>
          <w:szCs w:val="20"/>
          <w:lang w:eastAsia="pt-BR"/>
        </w:rPr>
        <w:t>c) vocativo; aposto.</w:t>
      </w:r>
    </w:p>
    <w:p w14:paraId="021E36E2" w14:textId="64032D17" w:rsidR="00094D03" w:rsidRPr="00094D03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4D03">
        <w:rPr>
          <w:rFonts w:ascii="Verdana" w:eastAsia="Times New Roman" w:hAnsi="Verdana" w:cs="Times New Roman"/>
          <w:sz w:val="20"/>
          <w:szCs w:val="20"/>
          <w:lang w:eastAsia="pt-BR"/>
        </w:rPr>
        <w:t>d) aposto; vocativo</w:t>
      </w:r>
    </w:p>
    <w:p w14:paraId="00D4C47A" w14:textId="28B73B2D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D822813" w14:textId="1D2BA741" w:rsidR="009C42E5" w:rsidRDefault="00333C5A" w:rsidP="009C42E5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  <w:shd w:val="clear" w:color="auto" w:fill="FFFFFF"/>
        </w:rPr>
      </w:pPr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18. </w:t>
      </w:r>
      <w:r w:rsidRPr="00333C5A">
        <w:rPr>
          <w:rFonts w:ascii="Verdana" w:hAnsi="Verdana"/>
          <w:sz w:val="20"/>
          <w:szCs w:val="20"/>
          <w:shd w:val="clear" w:color="auto" w:fill="FFFFFF"/>
        </w:rPr>
        <w:t>Assinale a única opção que </w:t>
      </w:r>
      <w:r w:rsidRPr="00333C5A">
        <w:rPr>
          <w:rStyle w:val="Forte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não</w:t>
      </w:r>
      <w:r w:rsidRPr="00333C5A">
        <w:rPr>
          <w:rFonts w:ascii="Verdana" w:hAnsi="Verdana"/>
          <w:sz w:val="20"/>
          <w:szCs w:val="20"/>
          <w:shd w:val="clear" w:color="auto" w:fill="FFFFFF"/>
        </w:rPr>
        <w:t xml:space="preserve"> apresenta um </w:t>
      </w:r>
      <w:r w:rsidRPr="003C1C43">
        <w:rPr>
          <w:rFonts w:ascii="Verdana" w:hAnsi="Verdana"/>
          <w:sz w:val="20"/>
          <w:szCs w:val="20"/>
          <w:u w:val="single"/>
          <w:shd w:val="clear" w:color="auto" w:fill="FFFFFF"/>
        </w:rPr>
        <w:t>aposto</w:t>
      </w:r>
      <w:r w:rsidRPr="00333C5A">
        <w:rPr>
          <w:rFonts w:ascii="Verdana" w:hAnsi="Verdana"/>
          <w:sz w:val="20"/>
          <w:szCs w:val="20"/>
          <w:shd w:val="clear" w:color="auto" w:fill="FFFFFF"/>
        </w:rPr>
        <w:t>:</w:t>
      </w:r>
    </w:p>
    <w:p w14:paraId="5414AAFA" w14:textId="77777777" w:rsidR="00333C5A" w:rsidRDefault="00333C5A" w:rsidP="009C42E5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  <w:shd w:val="clear" w:color="auto" w:fill="FFFFFF"/>
        </w:rPr>
      </w:pPr>
    </w:p>
    <w:p w14:paraId="2CA10ECE" w14:textId="3AE2C5F2" w:rsidR="00333C5A" w:rsidRPr="00333C5A" w:rsidRDefault="00333C5A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>a) A sintaxe, área da gramática, permite-nos estudar as relações entre palavras e orações.</w:t>
      </w:r>
    </w:p>
    <w:p w14:paraId="39C1C203" w14:textId="51442653" w:rsidR="00333C5A" w:rsidRPr="00333C5A" w:rsidRDefault="00333C5A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333C5A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b) </w:t>
      </w:r>
      <w:r w:rsidR="001D2C40" w:rsidRPr="001D2C40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Ó, bravos guerreiros, lutemos por nossa terra e nossa honra</w:t>
      </w:r>
      <w:r w:rsidRPr="00333C5A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.</w:t>
      </w:r>
    </w:p>
    <w:p w14:paraId="593CCA60" w14:textId="65A53820" w:rsidR="00333C5A" w:rsidRPr="00333C5A" w:rsidRDefault="00333C5A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spellStart"/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>Monalisa</w:t>
      </w:r>
      <w:proofErr w:type="spellEnd"/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>, obra de Leonardo da Vinci, está exposta no Museu do Louvre em Paris.</w:t>
      </w:r>
    </w:p>
    <w:p w14:paraId="0C2CA430" w14:textId="0E670423" w:rsidR="00333C5A" w:rsidRPr="00333C5A" w:rsidRDefault="00333C5A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spellStart"/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>Cancún</w:t>
      </w:r>
      <w:proofErr w:type="spellEnd"/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>, paraíso dos deuses, será meu destino de férias.</w:t>
      </w:r>
    </w:p>
    <w:p w14:paraId="27A37AB7" w14:textId="46F99A2C" w:rsidR="00333C5A" w:rsidRPr="00333C5A" w:rsidRDefault="00333C5A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="001D2C40">
        <w:rPr>
          <w:rFonts w:ascii="Verdana" w:eastAsia="Times New Roman" w:hAnsi="Verdana" w:cs="Times New Roman"/>
          <w:sz w:val="20"/>
          <w:szCs w:val="20"/>
          <w:lang w:eastAsia="pt-BR"/>
        </w:rPr>
        <w:t>A maior cidade do país, São Paulo, sofre diariamente com o trânsito e a crise no transporte público</w:t>
      </w:r>
      <w:r w:rsidRPr="00333C5A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7F01D3A" w14:textId="77777777" w:rsidR="00333C5A" w:rsidRPr="00333C5A" w:rsidRDefault="00333C5A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B34E5C7" w14:textId="77777777" w:rsidR="00A374D4" w:rsidRPr="00094D03" w:rsidRDefault="00C40DD0" w:rsidP="00A374D4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 xml:space="preserve">19. </w:t>
      </w:r>
      <w:r w:rsidR="00440747">
        <w:rPr>
          <w:rFonts w:ascii="Verdana" w:eastAsia="Times New Roman" w:hAnsi="Verdana"/>
          <w:sz w:val="20"/>
          <w:szCs w:val="20"/>
          <w:lang w:eastAsia="pt-BR"/>
        </w:rPr>
        <w:t>Circule</w:t>
      </w:r>
      <w:r w:rsidRPr="00C40DD0">
        <w:rPr>
          <w:rFonts w:ascii="Verdana" w:eastAsia="Times New Roman" w:hAnsi="Verdana"/>
          <w:sz w:val="20"/>
          <w:szCs w:val="20"/>
          <w:lang w:eastAsia="pt-BR"/>
        </w:rPr>
        <w:t xml:space="preserve"> o vocativo nas orações abaixo:</w:t>
      </w:r>
      <w:r w:rsidR="00A374D4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A374D4" w:rsidRPr="00333C5A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08FCD0C3" w14:textId="77777777" w:rsidR="00C40DD0" w:rsidRDefault="00C40DD0" w:rsidP="00C40DD0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27612D6" w14:textId="77777777" w:rsidR="00C40DD0" w:rsidRPr="00C40DD0" w:rsidRDefault="00C40DD0" w:rsidP="00440747">
      <w:pPr>
        <w:shd w:val="clear" w:color="auto" w:fill="FFFFFF"/>
        <w:spacing w:after="0" w:line="36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>a) Fala sério, pai!</w:t>
      </w:r>
    </w:p>
    <w:p w14:paraId="46BD75E1" w14:textId="77777777" w:rsidR="00C40DD0" w:rsidRPr="00C40DD0" w:rsidRDefault="00C40DD0" w:rsidP="00440747">
      <w:pPr>
        <w:shd w:val="clear" w:color="auto" w:fill="FFFFFF"/>
        <w:spacing w:after="0" w:line="36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>b) Tenha esperanças, meu amigo! Não desista agora!</w:t>
      </w:r>
    </w:p>
    <w:p w14:paraId="6D602648" w14:textId="77777777" w:rsidR="00C40DD0" w:rsidRPr="00C40DD0" w:rsidRDefault="00C40DD0" w:rsidP="00440747">
      <w:pPr>
        <w:shd w:val="clear" w:color="auto" w:fill="FFFFFF"/>
        <w:spacing w:after="0" w:line="36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>c) Mãe</w:t>
      </w:r>
      <w:proofErr w:type="gramStart"/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>, posso</w:t>
      </w:r>
      <w:proofErr w:type="gramEnd"/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ir à casa da Luíza?</w:t>
      </w:r>
    </w:p>
    <w:p w14:paraId="1CA9876D" w14:textId="1A53059E" w:rsidR="00C40DD0" w:rsidRPr="00C40DD0" w:rsidRDefault="00C40DD0" w:rsidP="00440747">
      <w:pPr>
        <w:shd w:val="clear" w:color="auto" w:fill="FFFFFF"/>
        <w:spacing w:after="0" w:line="36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Acorda,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Pedrinho, que hoje tem campeonato!</w:t>
      </w:r>
    </w:p>
    <w:p w14:paraId="2EBD3066" w14:textId="77777777" w:rsidR="00C40DD0" w:rsidRPr="00C40DD0" w:rsidRDefault="00C40DD0" w:rsidP="00440747">
      <w:pPr>
        <w:shd w:val="clear" w:color="auto" w:fill="FFFFFF"/>
        <w:spacing w:after="0" w:line="36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>Caros colegas, boas festas</w:t>
      </w:r>
      <w:proofErr w:type="gramEnd"/>
      <w:r w:rsidRPr="00C40DD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todos!</w:t>
      </w:r>
    </w:p>
    <w:p w14:paraId="0548641B" w14:textId="77777777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F8A5A71" w14:textId="002E76CE" w:rsidR="00E50666" w:rsidRPr="00E50666" w:rsidRDefault="00E50666" w:rsidP="00E50666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20. </w:t>
      </w:r>
      <w:r w:rsidRPr="00E50666">
        <w:rPr>
          <w:rFonts w:ascii="Verdana" w:eastAsia="Times New Roman" w:hAnsi="Verdana" w:cs="Times New Roman"/>
          <w:sz w:val="20"/>
          <w:szCs w:val="20"/>
          <w:lang w:eastAsia="pt-BR"/>
        </w:rPr>
        <w:t>Destaque o aposto d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as</w:t>
      </w:r>
      <w:r w:rsidRPr="00E5066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oraç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ões </w:t>
      </w:r>
      <w:r w:rsidRPr="00E50666">
        <w:rPr>
          <w:rFonts w:ascii="Verdana" w:eastAsia="Times New Roman" w:hAnsi="Verdana" w:cs="Times New Roman"/>
          <w:sz w:val="20"/>
          <w:szCs w:val="20"/>
          <w:lang w:eastAsia="pt-BR"/>
        </w:rPr>
        <w:t>a seguir: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333C5A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29BCA407" w14:textId="77777777" w:rsidR="00E50666" w:rsidRPr="00E50666" w:rsidRDefault="00E50666" w:rsidP="00E50666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0666">
        <w:rPr>
          <w:rFonts w:ascii="Verdana" w:eastAsia="Times New Roman" w:hAnsi="Verdana" w:cs="Times New Roman"/>
          <w:sz w:val="20"/>
          <w:szCs w:val="20"/>
          <w:lang w:eastAsia="pt-BR"/>
        </w:rPr>
        <w:t>a) Esse era seu maior medo: que não voltasse para casa.</w:t>
      </w:r>
    </w:p>
    <w:p w14:paraId="44ED6780" w14:textId="77777777" w:rsidR="00E50666" w:rsidRPr="00E50666" w:rsidRDefault="00E50666" w:rsidP="00E50666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0666">
        <w:rPr>
          <w:rFonts w:ascii="Verdana" w:eastAsia="Times New Roman" w:hAnsi="Verdana" w:cs="Times New Roman"/>
          <w:sz w:val="20"/>
          <w:szCs w:val="20"/>
          <w:lang w:eastAsia="pt-BR"/>
        </w:rPr>
        <w:t>b) Iracema, virgem dos lábios de mel, é a visão do índio pelo Romantismo.</w:t>
      </w:r>
    </w:p>
    <w:p w14:paraId="453520EC" w14:textId="77777777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3CD1A8" w14:textId="77777777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243DE4B" w14:textId="77777777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A82654" w14:textId="085F9318" w:rsidR="00ED115C" w:rsidRPr="00DD3EC8" w:rsidRDefault="00DD3EC8" w:rsidP="00964790">
      <w:pPr>
        <w:spacing w:after="0" w:line="240" w:lineRule="auto"/>
        <w:ind w:left="-1134"/>
        <w:jc w:val="center"/>
        <w:rPr>
          <w:rFonts w:ascii="Comic Sans MS" w:hAnsi="Comic Sans MS" w:cs="Arial"/>
          <w:sz w:val="24"/>
          <w:szCs w:val="24"/>
        </w:rPr>
      </w:pPr>
      <w:r w:rsidRPr="00DD3EC8">
        <w:rPr>
          <w:rFonts w:ascii="Comic Sans MS" w:hAnsi="Comic Sans MS" w:cs="Arial"/>
          <w:sz w:val="24"/>
          <w:szCs w:val="24"/>
        </w:rPr>
        <w:t>“Mesmo que pareça difícil</w:t>
      </w:r>
      <w:r>
        <w:rPr>
          <w:rFonts w:ascii="Comic Sans MS" w:hAnsi="Comic Sans MS" w:cs="Arial"/>
          <w:sz w:val="24"/>
          <w:szCs w:val="24"/>
        </w:rPr>
        <w:t xml:space="preserve">, </w:t>
      </w:r>
      <w:r w:rsidRPr="00DD3EC8">
        <w:rPr>
          <w:rFonts w:ascii="Comic Sans MS" w:hAnsi="Comic Sans MS" w:cs="Arial"/>
          <w:sz w:val="24"/>
          <w:szCs w:val="24"/>
        </w:rPr>
        <w:t>não pare!”</w:t>
      </w:r>
    </w:p>
    <w:p w14:paraId="290A1A78" w14:textId="77777777" w:rsidR="00DD3EC8" w:rsidRDefault="00DD3EC8" w:rsidP="00964790">
      <w:pPr>
        <w:spacing w:after="0" w:line="240" w:lineRule="auto"/>
        <w:ind w:left="-1134"/>
        <w:jc w:val="center"/>
        <w:rPr>
          <w:rFonts w:ascii="Comic Sans MS" w:hAnsi="Comic Sans MS" w:cs="Arial"/>
          <w:b/>
          <w:sz w:val="24"/>
          <w:szCs w:val="24"/>
        </w:rPr>
      </w:pPr>
    </w:p>
    <w:p w14:paraId="4B02D209" w14:textId="3CB4BAD7" w:rsidR="00964790" w:rsidRPr="00964790" w:rsidRDefault="00964790" w:rsidP="00964790">
      <w:pPr>
        <w:spacing w:after="0" w:line="240" w:lineRule="auto"/>
        <w:ind w:left="-1134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964790">
        <w:rPr>
          <w:rFonts w:ascii="Comic Sans MS" w:hAnsi="Comic Sans MS" w:cs="Arial"/>
          <w:b/>
          <w:sz w:val="24"/>
          <w:szCs w:val="24"/>
        </w:rPr>
        <w:t>BOA PROVA</w:t>
      </w:r>
      <w:proofErr w:type="gramStart"/>
      <w:r w:rsidRPr="00964790">
        <w:rPr>
          <w:rFonts w:ascii="Comic Sans MS" w:hAnsi="Comic Sans MS" w:cs="Arial"/>
          <w:b/>
          <w:sz w:val="24"/>
          <w:szCs w:val="24"/>
        </w:rPr>
        <w:t>!!</w:t>
      </w:r>
      <w:proofErr w:type="gramEnd"/>
    </w:p>
    <w:sectPr w:rsidR="00964790" w:rsidRPr="0096479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CD91A" w14:textId="77777777" w:rsidR="002D40FE" w:rsidRDefault="002D40FE" w:rsidP="009851F2">
      <w:pPr>
        <w:spacing w:after="0" w:line="240" w:lineRule="auto"/>
      </w:pPr>
      <w:r>
        <w:separator/>
      </w:r>
    </w:p>
  </w:endnote>
  <w:endnote w:type="continuationSeparator" w:id="0">
    <w:p w14:paraId="76383B87" w14:textId="77777777" w:rsidR="002D40FE" w:rsidRDefault="002D40F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2394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2394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FF41F" w14:textId="77777777" w:rsidR="002D40FE" w:rsidRDefault="002D40FE" w:rsidP="009851F2">
      <w:pPr>
        <w:spacing w:after="0" w:line="240" w:lineRule="auto"/>
      </w:pPr>
      <w:r>
        <w:separator/>
      </w:r>
    </w:p>
  </w:footnote>
  <w:footnote w:type="continuationSeparator" w:id="0">
    <w:p w14:paraId="7ECE16ED" w14:textId="77777777" w:rsidR="002D40FE" w:rsidRDefault="002D40F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765"/>
    <w:multiLevelType w:val="hybridMultilevel"/>
    <w:tmpl w:val="365E3A1A"/>
    <w:lvl w:ilvl="0" w:tplc="F9A4904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41A4EAA"/>
    <w:multiLevelType w:val="hybridMultilevel"/>
    <w:tmpl w:val="0402FDBC"/>
    <w:lvl w:ilvl="0" w:tplc="4E92A76A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D15FE"/>
    <w:multiLevelType w:val="hybridMultilevel"/>
    <w:tmpl w:val="924E5500"/>
    <w:lvl w:ilvl="0" w:tplc="F3E09410">
      <w:start w:val="1"/>
      <w:numFmt w:val="lowerRoman"/>
      <w:lvlText w:val="%1."/>
      <w:lvlJc w:val="left"/>
      <w:pPr>
        <w:ind w:left="-4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2C29"/>
    <w:rsid w:val="00052B81"/>
    <w:rsid w:val="000840B5"/>
    <w:rsid w:val="00084364"/>
    <w:rsid w:val="00090840"/>
    <w:rsid w:val="00093F84"/>
    <w:rsid w:val="00094D03"/>
    <w:rsid w:val="000B39A7"/>
    <w:rsid w:val="000B5092"/>
    <w:rsid w:val="000C2CDC"/>
    <w:rsid w:val="000C6141"/>
    <w:rsid w:val="000D1D14"/>
    <w:rsid w:val="000E070D"/>
    <w:rsid w:val="000F03A2"/>
    <w:rsid w:val="000F71C0"/>
    <w:rsid w:val="00102A1B"/>
    <w:rsid w:val="00103F45"/>
    <w:rsid w:val="001076BF"/>
    <w:rsid w:val="001150C8"/>
    <w:rsid w:val="00124F9F"/>
    <w:rsid w:val="001356CE"/>
    <w:rsid w:val="00137BC2"/>
    <w:rsid w:val="00142927"/>
    <w:rsid w:val="00142C38"/>
    <w:rsid w:val="001567BD"/>
    <w:rsid w:val="0016003D"/>
    <w:rsid w:val="0016386B"/>
    <w:rsid w:val="00164A58"/>
    <w:rsid w:val="00182E9E"/>
    <w:rsid w:val="00183B4B"/>
    <w:rsid w:val="00184993"/>
    <w:rsid w:val="00186F70"/>
    <w:rsid w:val="001969C7"/>
    <w:rsid w:val="001A0715"/>
    <w:rsid w:val="001C29D0"/>
    <w:rsid w:val="001C4278"/>
    <w:rsid w:val="001C6FF5"/>
    <w:rsid w:val="001D2C40"/>
    <w:rsid w:val="001E775C"/>
    <w:rsid w:val="002165E6"/>
    <w:rsid w:val="00235DEF"/>
    <w:rsid w:val="002363DB"/>
    <w:rsid w:val="00277746"/>
    <w:rsid w:val="00292500"/>
    <w:rsid w:val="002B28EF"/>
    <w:rsid w:val="002B3C84"/>
    <w:rsid w:val="002D3140"/>
    <w:rsid w:val="002D40FE"/>
    <w:rsid w:val="002E0452"/>
    <w:rsid w:val="002E0F84"/>
    <w:rsid w:val="002E1C77"/>
    <w:rsid w:val="002E3D8E"/>
    <w:rsid w:val="00300FCC"/>
    <w:rsid w:val="00305857"/>
    <w:rsid w:val="003236C4"/>
    <w:rsid w:val="00323F29"/>
    <w:rsid w:val="003335D4"/>
    <w:rsid w:val="00333C5A"/>
    <w:rsid w:val="00333E09"/>
    <w:rsid w:val="00341827"/>
    <w:rsid w:val="0034676E"/>
    <w:rsid w:val="00360777"/>
    <w:rsid w:val="00363E66"/>
    <w:rsid w:val="00381285"/>
    <w:rsid w:val="003966AA"/>
    <w:rsid w:val="003B080B"/>
    <w:rsid w:val="003B4513"/>
    <w:rsid w:val="003B7457"/>
    <w:rsid w:val="003C0F22"/>
    <w:rsid w:val="003C1C43"/>
    <w:rsid w:val="003D1D90"/>
    <w:rsid w:val="003D20C7"/>
    <w:rsid w:val="003D2BF3"/>
    <w:rsid w:val="003D39E5"/>
    <w:rsid w:val="003D4F5D"/>
    <w:rsid w:val="003D5549"/>
    <w:rsid w:val="003E50B3"/>
    <w:rsid w:val="003F5E36"/>
    <w:rsid w:val="0040381F"/>
    <w:rsid w:val="00412016"/>
    <w:rsid w:val="00415AB3"/>
    <w:rsid w:val="0042167C"/>
    <w:rsid w:val="0042634C"/>
    <w:rsid w:val="00440747"/>
    <w:rsid w:val="00446779"/>
    <w:rsid w:val="004669C2"/>
    <w:rsid w:val="00466D7A"/>
    <w:rsid w:val="00473C96"/>
    <w:rsid w:val="00495D73"/>
    <w:rsid w:val="004A1876"/>
    <w:rsid w:val="004B5FAA"/>
    <w:rsid w:val="004C4110"/>
    <w:rsid w:val="004D373E"/>
    <w:rsid w:val="004E14D6"/>
    <w:rsid w:val="004F0ABD"/>
    <w:rsid w:val="004F5938"/>
    <w:rsid w:val="005020B3"/>
    <w:rsid w:val="00510D47"/>
    <w:rsid w:val="0054275C"/>
    <w:rsid w:val="00551821"/>
    <w:rsid w:val="00562028"/>
    <w:rsid w:val="00585203"/>
    <w:rsid w:val="005B6A75"/>
    <w:rsid w:val="005C3014"/>
    <w:rsid w:val="005E5BEA"/>
    <w:rsid w:val="005F39B3"/>
    <w:rsid w:val="005F6252"/>
    <w:rsid w:val="00624538"/>
    <w:rsid w:val="00630EAF"/>
    <w:rsid w:val="00637FD2"/>
    <w:rsid w:val="006451D4"/>
    <w:rsid w:val="0067111B"/>
    <w:rsid w:val="0069273D"/>
    <w:rsid w:val="006A44E1"/>
    <w:rsid w:val="006B6869"/>
    <w:rsid w:val="006C72CA"/>
    <w:rsid w:val="006D35C9"/>
    <w:rsid w:val="006E1771"/>
    <w:rsid w:val="006E26DF"/>
    <w:rsid w:val="006F0F4A"/>
    <w:rsid w:val="006F5A84"/>
    <w:rsid w:val="007300A8"/>
    <w:rsid w:val="00735AE3"/>
    <w:rsid w:val="0073776A"/>
    <w:rsid w:val="00747036"/>
    <w:rsid w:val="007513F6"/>
    <w:rsid w:val="00755526"/>
    <w:rsid w:val="007571C0"/>
    <w:rsid w:val="00761EA9"/>
    <w:rsid w:val="007833EE"/>
    <w:rsid w:val="00786269"/>
    <w:rsid w:val="00794917"/>
    <w:rsid w:val="007A44C4"/>
    <w:rsid w:val="007C0125"/>
    <w:rsid w:val="007D07B0"/>
    <w:rsid w:val="007D08A7"/>
    <w:rsid w:val="007E3B2B"/>
    <w:rsid w:val="007F6974"/>
    <w:rsid w:val="008005D5"/>
    <w:rsid w:val="00815BF4"/>
    <w:rsid w:val="00824D86"/>
    <w:rsid w:val="00840490"/>
    <w:rsid w:val="00847411"/>
    <w:rsid w:val="0086497B"/>
    <w:rsid w:val="00874089"/>
    <w:rsid w:val="0087463C"/>
    <w:rsid w:val="00883090"/>
    <w:rsid w:val="00886E34"/>
    <w:rsid w:val="00897847"/>
    <w:rsid w:val="00897B2C"/>
    <w:rsid w:val="008A5048"/>
    <w:rsid w:val="008C372F"/>
    <w:rsid w:val="008D6898"/>
    <w:rsid w:val="008E3648"/>
    <w:rsid w:val="0091198D"/>
    <w:rsid w:val="00914A2F"/>
    <w:rsid w:val="009521D6"/>
    <w:rsid w:val="009549E6"/>
    <w:rsid w:val="00964790"/>
    <w:rsid w:val="00965A01"/>
    <w:rsid w:val="00976D44"/>
    <w:rsid w:val="00981343"/>
    <w:rsid w:val="0098193B"/>
    <w:rsid w:val="009851F2"/>
    <w:rsid w:val="009935CD"/>
    <w:rsid w:val="009A0A10"/>
    <w:rsid w:val="009A26A2"/>
    <w:rsid w:val="009A7F64"/>
    <w:rsid w:val="009C3431"/>
    <w:rsid w:val="009C42E5"/>
    <w:rsid w:val="009D122B"/>
    <w:rsid w:val="00A03776"/>
    <w:rsid w:val="00A10E02"/>
    <w:rsid w:val="00A13C93"/>
    <w:rsid w:val="00A165DB"/>
    <w:rsid w:val="00A25A6F"/>
    <w:rsid w:val="00A362A7"/>
    <w:rsid w:val="00A374D4"/>
    <w:rsid w:val="00A41D18"/>
    <w:rsid w:val="00A5007B"/>
    <w:rsid w:val="00A57C7A"/>
    <w:rsid w:val="00A60A0D"/>
    <w:rsid w:val="00A643FC"/>
    <w:rsid w:val="00A75E8A"/>
    <w:rsid w:val="00A76795"/>
    <w:rsid w:val="00A84FD5"/>
    <w:rsid w:val="00A86048"/>
    <w:rsid w:val="00A86721"/>
    <w:rsid w:val="00AA41CE"/>
    <w:rsid w:val="00AA73EE"/>
    <w:rsid w:val="00AC2CB2"/>
    <w:rsid w:val="00AC2CBC"/>
    <w:rsid w:val="00AC44AD"/>
    <w:rsid w:val="00B008E6"/>
    <w:rsid w:val="00B0295A"/>
    <w:rsid w:val="00B129B0"/>
    <w:rsid w:val="00B41E70"/>
    <w:rsid w:val="00B46F94"/>
    <w:rsid w:val="00B6624D"/>
    <w:rsid w:val="00B674E8"/>
    <w:rsid w:val="00B71635"/>
    <w:rsid w:val="00B94D7B"/>
    <w:rsid w:val="00B97046"/>
    <w:rsid w:val="00BA2C10"/>
    <w:rsid w:val="00BA7366"/>
    <w:rsid w:val="00BB343C"/>
    <w:rsid w:val="00BC692B"/>
    <w:rsid w:val="00BD077F"/>
    <w:rsid w:val="00BE09C1"/>
    <w:rsid w:val="00BE32F2"/>
    <w:rsid w:val="00BF0FFC"/>
    <w:rsid w:val="00BF3211"/>
    <w:rsid w:val="00C16A27"/>
    <w:rsid w:val="00C2394C"/>
    <w:rsid w:val="00C25F49"/>
    <w:rsid w:val="00C40DD0"/>
    <w:rsid w:val="00C457C8"/>
    <w:rsid w:val="00C65A96"/>
    <w:rsid w:val="00C81FBE"/>
    <w:rsid w:val="00C914D3"/>
    <w:rsid w:val="00CA2861"/>
    <w:rsid w:val="00CB3C98"/>
    <w:rsid w:val="00CC2AD7"/>
    <w:rsid w:val="00CD077B"/>
    <w:rsid w:val="00CD3049"/>
    <w:rsid w:val="00CF052E"/>
    <w:rsid w:val="00CF09CE"/>
    <w:rsid w:val="00D1145A"/>
    <w:rsid w:val="00D2144E"/>
    <w:rsid w:val="00D26952"/>
    <w:rsid w:val="00D3757A"/>
    <w:rsid w:val="00D62933"/>
    <w:rsid w:val="00D73612"/>
    <w:rsid w:val="00DA042E"/>
    <w:rsid w:val="00DA0D9F"/>
    <w:rsid w:val="00DA14BA"/>
    <w:rsid w:val="00DA176C"/>
    <w:rsid w:val="00DC7A8C"/>
    <w:rsid w:val="00DD3EC8"/>
    <w:rsid w:val="00DE030D"/>
    <w:rsid w:val="00DF44C3"/>
    <w:rsid w:val="00E05985"/>
    <w:rsid w:val="00E17372"/>
    <w:rsid w:val="00E26D48"/>
    <w:rsid w:val="00E47795"/>
    <w:rsid w:val="00E50666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6BD"/>
    <w:rsid w:val="00EC2FED"/>
    <w:rsid w:val="00EC7666"/>
    <w:rsid w:val="00ED115C"/>
    <w:rsid w:val="00ED1EBE"/>
    <w:rsid w:val="00ED64D8"/>
    <w:rsid w:val="00EF6EF9"/>
    <w:rsid w:val="00F034E6"/>
    <w:rsid w:val="00F03E24"/>
    <w:rsid w:val="00F16B25"/>
    <w:rsid w:val="00F2134A"/>
    <w:rsid w:val="00F21720"/>
    <w:rsid w:val="00F259EE"/>
    <w:rsid w:val="00F26D7C"/>
    <w:rsid w:val="00F44BF8"/>
    <w:rsid w:val="00F62009"/>
    <w:rsid w:val="00F75909"/>
    <w:rsid w:val="00F95273"/>
    <w:rsid w:val="00FB2E47"/>
    <w:rsid w:val="00FC479B"/>
    <w:rsid w:val="00FD7219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85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554001104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B3E7-CD56-425A-8453-FADAD0F8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1077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101</cp:revision>
  <cp:lastPrinted>2018-08-06T13:00:00Z</cp:lastPrinted>
  <dcterms:created xsi:type="dcterms:W3CDTF">2021-02-25T16:08:00Z</dcterms:created>
  <dcterms:modified xsi:type="dcterms:W3CDTF">2022-06-13T11:08:00Z</dcterms:modified>
</cp:coreProperties>
</file>