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74E5B977"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7E1C0C">
              <w:rPr>
                <w:rFonts w:ascii="Verdana" w:hAnsi="Verdana" w:cs="Arial"/>
                <w:b/>
                <w:i/>
                <w:color w:val="000000" w:themeColor="text1"/>
                <w:sz w:val="20"/>
                <w:szCs w:val="20"/>
              </w:rPr>
              <w:t>9</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389E130D" w:rsidR="00A84FD5" w:rsidRPr="00965A01" w:rsidRDefault="00837036"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2</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1C67D680" w:rsidR="00C914D3" w:rsidRPr="00C914D3" w:rsidRDefault="00C914D3" w:rsidP="00093F84">
            <w:pPr>
              <w:pStyle w:val="Contedodetabela"/>
              <w:snapToGrid w:val="0"/>
              <w:rPr>
                <w:rFonts w:ascii="Verdana" w:hAnsi="Verdana" w:cs="Arial"/>
                <w:b/>
                <w:bCs/>
                <w:i/>
                <w:iCs/>
                <w:color w:val="FF0000"/>
                <w:sz w:val="20"/>
                <w:szCs w:val="20"/>
              </w:rPr>
            </w:pPr>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3827AD">
              <w:rPr>
                <w:rFonts w:ascii="Verdana" w:hAnsi="Verdana" w:cs="Arial"/>
                <w:b/>
                <w:bCs/>
                <w:i/>
                <w:iCs/>
                <w:color w:val="000000" w:themeColor="text1"/>
                <w:sz w:val="20"/>
                <w:szCs w:val="20"/>
              </w:rPr>
              <w:t>Willian Borges</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57E00DA4"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3827AD">
              <w:rPr>
                <w:rFonts w:ascii="Verdana" w:hAnsi="Verdana" w:cs="Arial"/>
                <w:b/>
                <w:bCs/>
                <w:i/>
                <w:iCs/>
                <w:color w:val="000000" w:themeColor="text1"/>
                <w:sz w:val="20"/>
                <w:szCs w:val="20"/>
              </w:rPr>
              <w:t>REDAÇÃO</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Pr="00D62933" w:rsidRDefault="00D62933" w:rsidP="00D62933">
      <w:pPr>
        <w:rPr>
          <w:rFonts w:ascii="Verdana" w:hAnsi="Verdana"/>
          <w:sz w:val="16"/>
          <w:szCs w:val="16"/>
        </w:rPr>
      </w:pPr>
    </w:p>
    <w:p w14:paraId="5440A8D0" w14:textId="77777777" w:rsidR="00084FAE" w:rsidRDefault="00084FAE" w:rsidP="00D24247">
      <w:pPr>
        <w:tabs>
          <w:tab w:val="left" w:pos="1125"/>
        </w:tabs>
        <w:ind w:left="-1134"/>
        <w:rPr>
          <w:rFonts w:ascii="Verdana" w:hAnsi="Verdana"/>
          <w:b/>
          <w:sz w:val="16"/>
          <w:szCs w:val="16"/>
        </w:rPr>
      </w:pPr>
    </w:p>
    <w:p w14:paraId="66FB7027" w14:textId="54CB9C59" w:rsidR="00D62933" w:rsidRDefault="00084FAE" w:rsidP="00D24247">
      <w:pPr>
        <w:tabs>
          <w:tab w:val="left" w:pos="1125"/>
        </w:tabs>
        <w:ind w:left="-1134"/>
        <w:rPr>
          <w:rFonts w:ascii="Verdana" w:hAnsi="Verdana"/>
          <w:sz w:val="16"/>
          <w:szCs w:val="16"/>
        </w:rPr>
      </w:pPr>
      <w:r w:rsidRPr="00084FAE">
        <w:rPr>
          <w:rFonts w:ascii="Verdana" w:hAnsi="Verdana"/>
          <w:b/>
          <w:sz w:val="16"/>
          <w:szCs w:val="16"/>
        </w:rPr>
        <w:t>01</w:t>
      </w:r>
      <w:r>
        <w:rPr>
          <w:rFonts w:ascii="Verdana" w:hAnsi="Verdana"/>
          <w:sz w:val="16"/>
          <w:szCs w:val="16"/>
        </w:rPr>
        <w:t xml:space="preserve">. </w:t>
      </w:r>
      <w:r w:rsidR="0032413A">
        <w:rPr>
          <w:rFonts w:ascii="Verdana" w:hAnsi="Verdana"/>
          <w:sz w:val="16"/>
          <w:szCs w:val="16"/>
        </w:rPr>
        <w:t>Defina:</w:t>
      </w:r>
    </w:p>
    <w:p w14:paraId="168D6883" w14:textId="02E9CCBA" w:rsidR="0032413A" w:rsidRDefault="0032413A" w:rsidP="0032413A">
      <w:pPr>
        <w:ind w:left="-1134"/>
        <w:rPr>
          <w:rFonts w:ascii="Verdana" w:hAnsi="Verdana"/>
          <w:sz w:val="16"/>
          <w:szCs w:val="16"/>
        </w:rPr>
      </w:pPr>
      <w:r>
        <w:rPr>
          <w:rFonts w:ascii="Verdana" w:hAnsi="Verdana"/>
          <w:sz w:val="16"/>
          <w:szCs w:val="16"/>
        </w:rPr>
        <w:t>a) Linguagem verbal. ______________________________________________________________________________________</w:t>
      </w:r>
    </w:p>
    <w:p w14:paraId="554AAB13" w14:textId="6DC82209" w:rsidR="0032413A" w:rsidRDefault="0032413A"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40E31990" w14:textId="5C715107" w:rsidR="0032413A" w:rsidRDefault="0032413A" w:rsidP="0032413A">
      <w:pPr>
        <w:ind w:left="-1134"/>
        <w:rPr>
          <w:rFonts w:ascii="Verdana" w:hAnsi="Verdana"/>
          <w:sz w:val="16"/>
          <w:szCs w:val="16"/>
        </w:rPr>
      </w:pPr>
      <w:r>
        <w:rPr>
          <w:rFonts w:ascii="Verdana" w:hAnsi="Verdana"/>
          <w:sz w:val="16"/>
          <w:szCs w:val="16"/>
        </w:rPr>
        <w:t>b) Linguagem não-verbal. ___________________________________________________________________________________</w:t>
      </w:r>
    </w:p>
    <w:p w14:paraId="5036E80A" w14:textId="63589236" w:rsidR="0032413A" w:rsidRDefault="0032413A"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4A3EB0DC" w14:textId="77777777" w:rsidR="0032413A" w:rsidRDefault="0032413A" w:rsidP="0032413A">
      <w:pPr>
        <w:ind w:left="-1134"/>
        <w:rPr>
          <w:rFonts w:ascii="Verdana" w:hAnsi="Verdana"/>
          <w:sz w:val="16"/>
          <w:szCs w:val="16"/>
        </w:rPr>
      </w:pPr>
      <w:r>
        <w:rPr>
          <w:rFonts w:ascii="Verdana" w:hAnsi="Verdana"/>
          <w:sz w:val="16"/>
          <w:szCs w:val="16"/>
        </w:rPr>
        <w:t>c) Linguagem mista. ______________________________________________________________________________________</w:t>
      </w:r>
    </w:p>
    <w:p w14:paraId="0213BC06" w14:textId="3E861E1F" w:rsidR="0032413A" w:rsidRDefault="0032413A"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A3E518C" w14:textId="205C0DD0" w:rsidR="0032413A" w:rsidRDefault="0032413A" w:rsidP="0032413A">
      <w:pPr>
        <w:tabs>
          <w:tab w:val="left" w:pos="1125"/>
        </w:tabs>
        <w:ind w:left="-1134"/>
        <w:rPr>
          <w:rFonts w:ascii="Verdana" w:hAnsi="Verdana"/>
          <w:sz w:val="16"/>
          <w:szCs w:val="16"/>
        </w:rPr>
      </w:pPr>
      <w:r w:rsidRPr="0032413A">
        <w:rPr>
          <w:rFonts w:ascii="Verdana" w:hAnsi="Verdana"/>
          <w:b/>
          <w:sz w:val="16"/>
          <w:szCs w:val="16"/>
        </w:rPr>
        <w:t>02</w:t>
      </w:r>
      <w:r>
        <w:rPr>
          <w:rFonts w:ascii="Verdana" w:hAnsi="Verdana"/>
          <w:sz w:val="16"/>
          <w:szCs w:val="16"/>
        </w:rPr>
        <w:t xml:space="preserve">. Classifique a linguagem dos textos abaixo em VERBAL, NÃO-VERBAL E MISTA. </w:t>
      </w:r>
    </w:p>
    <w:tbl>
      <w:tblPr>
        <w:tblStyle w:val="Tabelacomgrade"/>
        <w:tblW w:w="0" w:type="auto"/>
        <w:tblInd w:w="-1134" w:type="dxa"/>
        <w:tblLook w:val="04A0" w:firstRow="1" w:lastRow="0" w:firstColumn="1" w:lastColumn="0" w:noHBand="0" w:noVBand="1"/>
      </w:tblPr>
      <w:tblGrid>
        <w:gridCol w:w="4279"/>
        <w:gridCol w:w="2457"/>
        <w:gridCol w:w="3886"/>
      </w:tblGrid>
      <w:tr w:rsidR="000844F5" w14:paraId="60562D0D" w14:textId="77777777" w:rsidTr="0032413A">
        <w:tc>
          <w:tcPr>
            <w:tcW w:w="3162" w:type="dxa"/>
          </w:tcPr>
          <w:p w14:paraId="5D064E2A" w14:textId="42625D03" w:rsidR="0032413A" w:rsidRDefault="005C50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52970871" wp14:editId="3D9AB4EC">
                  <wp:extent cx="2757170" cy="1719072"/>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2d620b069bf2e8f2991c4456d0aced.jpg"/>
                          <pic:cNvPicPr/>
                        </pic:nvPicPr>
                        <pic:blipFill rotWithShape="1">
                          <a:blip r:embed="rId9">
                            <a:grayscl/>
                            <a:extLst>
                              <a:ext uri="{28A0092B-C50C-407E-A947-70E740481C1C}">
                                <a14:useLocalDpi xmlns:a14="http://schemas.microsoft.com/office/drawing/2010/main" val="0"/>
                              </a:ext>
                            </a:extLst>
                          </a:blip>
                          <a:srcRect b="14247"/>
                          <a:stretch/>
                        </pic:blipFill>
                        <pic:spPr bwMode="auto">
                          <a:xfrm>
                            <a:off x="0" y="0"/>
                            <a:ext cx="2771744" cy="1728159"/>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14:paraId="55F19B9D" w14:textId="0312993C" w:rsidR="0032413A" w:rsidRDefault="005C50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7B8D41A0" wp14:editId="2FA51A0B">
                  <wp:extent cx="1519566" cy="192984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f4314b116d1-linguagem-mis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613" cy="1952769"/>
                          </a:xfrm>
                          <a:prstGeom prst="rect">
                            <a:avLst/>
                          </a:prstGeom>
                        </pic:spPr>
                      </pic:pic>
                    </a:graphicData>
                  </a:graphic>
                </wp:inline>
              </w:drawing>
            </w:r>
          </w:p>
        </w:tc>
        <w:tc>
          <w:tcPr>
            <w:tcW w:w="3163" w:type="dxa"/>
          </w:tcPr>
          <w:p w14:paraId="30EBC7A1" w14:textId="6664046E"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260AEEF7" wp14:editId="5C333AD7">
                  <wp:extent cx="1740295" cy="173370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df8c38ac332f.png"/>
                          <pic:cNvPicPr/>
                        </pic:nvPicPr>
                        <pic:blipFill>
                          <a:blip r:embed="rId11">
                            <a:grayscl/>
                            <a:extLst>
                              <a:ext uri="{28A0092B-C50C-407E-A947-70E740481C1C}">
                                <a14:useLocalDpi xmlns:a14="http://schemas.microsoft.com/office/drawing/2010/main" val="0"/>
                              </a:ext>
                            </a:extLst>
                          </a:blip>
                          <a:stretch>
                            <a:fillRect/>
                          </a:stretch>
                        </pic:blipFill>
                        <pic:spPr>
                          <a:xfrm>
                            <a:off x="0" y="0"/>
                            <a:ext cx="1746488" cy="1739873"/>
                          </a:xfrm>
                          <a:prstGeom prst="rect">
                            <a:avLst/>
                          </a:prstGeom>
                        </pic:spPr>
                      </pic:pic>
                    </a:graphicData>
                  </a:graphic>
                </wp:inline>
              </w:drawing>
            </w:r>
          </w:p>
        </w:tc>
      </w:tr>
      <w:tr w:rsidR="000844F5" w14:paraId="4D9720B9" w14:textId="77777777" w:rsidTr="0032413A">
        <w:tc>
          <w:tcPr>
            <w:tcW w:w="3162" w:type="dxa"/>
          </w:tcPr>
          <w:p w14:paraId="650B2316" w14:textId="2926354F"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39D7E434" wp14:editId="04266E4A">
                  <wp:extent cx="1827429" cy="124171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df8c36864de4.png"/>
                          <pic:cNvPicPr/>
                        </pic:nvPicPr>
                        <pic:blipFill>
                          <a:blip r:embed="rId12">
                            <a:grayscl/>
                            <a:extLst>
                              <a:ext uri="{28A0092B-C50C-407E-A947-70E740481C1C}">
                                <a14:useLocalDpi xmlns:a14="http://schemas.microsoft.com/office/drawing/2010/main" val="0"/>
                              </a:ext>
                            </a:extLst>
                          </a:blip>
                          <a:stretch>
                            <a:fillRect/>
                          </a:stretch>
                        </pic:blipFill>
                        <pic:spPr>
                          <a:xfrm>
                            <a:off x="0" y="0"/>
                            <a:ext cx="1846183" cy="1254458"/>
                          </a:xfrm>
                          <a:prstGeom prst="rect">
                            <a:avLst/>
                          </a:prstGeom>
                        </pic:spPr>
                      </pic:pic>
                    </a:graphicData>
                  </a:graphic>
                </wp:inline>
              </w:drawing>
            </w:r>
          </w:p>
        </w:tc>
        <w:tc>
          <w:tcPr>
            <w:tcW w:w="3163" w:type="dxa"/>
          </w:tcPr>
          <w:p w14:paraId="3DF09896" w14:textId="77777777"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611AC5CB" wp14:editId="6CC043F1">
                  <wp:extent cx="1345565" cy="1031443"/>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a987f88d32d-linguagem-verbal-e-nao-verbal.jpg"/>
                          <pic:cNvPicPr/>
                        </pic:nvPicPr>
                        <pic:blipFill rotWithShape="1">
                          <a:blip r:embed="rId13">
                            <a:extLst>
                              <a:ext uri="{28A0092B-C50C-407E-A947-70E740481C1C}">
                                <a14:useLocalDpi xmlns:a14="http://schemas.microsoft.com/office/drawing/2010/main" val="0"/>
                              </a:ext>
                            </a:extLst>
                          </a:blip>
                          <a:srcRect l="15804" t="26684" r="19556" b="23766"/>
                          <a:stretch/>
                        </pic:blipFill>
                        <pic:spPr bwMode="auto">
                          <a:xfrm>
                            <a:off x="0" y="0"/>
                            <a:ext cx="1352493" cy="1036754"/>
                          </a:xfrm>
                          <a:prstGeom prst="rect">
                            <a:avLst/>
                          </a:prstGeom>
                          <a:ln>
                            <a:noFill/>
                          </a:ln>
                          <a:extLst>
                            <a:ext uri="{53640926-AAD7-44D8-BBD7-CCE9431645EC}">
                              <a14:shadowObscured xmlns:a14="http://schemas.microsoft.com/office/drawing/2010/main"/>
                            </a:ext>
                          </a:extLst>
                        </pic:spPr>
                      </pic:pic>
                    </a:graphicData>
                  </a:graphic>
                </wp:inline>
              </w:drawing>
            </w:r>
          </w:p>
          <w:p w14:paraId="5A1036D3" w14:textId="77777777" w:rsidR="000844F5" w:rsidRDefault="000844F5" w:rsidP="0032413A">
            <w:pPr>
              <w:tabs>
                <w:tab w:val="left" w:pos="1125"/>
              </w:tabs>
              <w:rPr>
                <w:rFonts w:ascii="Verdana" w:hAnsi="Verdana"/>
                <w:sz w:val="16"/>
                <w:szCs w:val="16"/>
              </w:rPr>
            </w:pPr>
          </w:p>
          <w:p w14:paraId="2FC5C925" w14:textId="77777777" w:rsidR="000844F5" w:rsidRDefault="000844F5" w:rsidP="0032413A">
            <w:pPr>
              <w:tabs>
                <w:tab w:val="left" w:pos="1125"/>
              </w:tabs>
              <w:rPr>
                <w:rFonts w:ascii="Verdana" w:hAnsi="Verdana"/>
                <w:sz w:val="16"/>
                <w:szCs w:val="16"/>
              </w:rPr>
            </w:pPr>
          </w:p>
          <w:p w14:paraId="774DFB40" w14:textId="1823C83F" w:rsidR="000844F5" w:rsidRDefault="000844F5" w:rsidP="0032413A">
            <w:pPr>
              <w:tabs>
                <w:tab w:val="left" w:pos="1125"/>
              </w:tabs>
              <w:rPr>
                <w:rFonts w:ascii="Verdana" w:hAnsi="Verdana"/>
                <w:sz w:val="16"/>
                <w:szCs w:val="16"/>
              </w:rPr>
            </w:pPr>
          </w:p>
        </w:tc>
        <w:tc>
          <w:tcPr>
            <w:tcW w:w="3163" w:type="dxa"/>
          </w:tcPr>
          <w:p w14:paraId="05ACB48C" w14:textId="0E1F85D5"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6A5DEEF4" wp14:editId="7C4DD16C">
                  <wp:extent cx="2495209" cy="1305138"/>
                  <wp:effectExtent l="0" t="0" r="63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vin-personagem-de-calvin-e-haroldo-1375837910616_956x500.jpg"/>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2522287" cy="1319301"/>
                          </a:xfrm>
                          <a:prstGeom prst="rect">
                            <a:avLst/>
                          </a:prstGeom>
                        </pic:spPr>
                      </pic:pic>
                    </a:graphicData>
                  </a:graphic>
                </wp:inline>
              </w:drawing>
            </w:r>
          </w:p>
        </w:tc>
      </w:tr>
    </w:tbl>
    <w:p w14:paraId="773F5FC1" w14:textId="0D47244B" w:rsidR="0032413A" w:rsidRDefault="0032413A" w:rsidP="0032413A">
      <w:pPr>
        <w:tabs>
          <w:tab w:val="left" w:pos="1125"/>
        </w:tabs>
        <w:ind w:left="-1134"/>
        <w:rPr>
          <w:rFonts w:ascii="Verdana" w:hAnsi="Verdana"/>
          <w:sz w:val="16"/>
          <w:szCs w:val="16"/>
        </w:rPr>
      </w:pPr>
    </w:p>
    <w:p w14:paraId="7D4812A8" w14:textId="7D439A85" w:rsidR="0032413A" w:rsidRDefault="000844F5" w:rsidP="0032413A">
      <w:pPr>
        <w:tabs>
          <w:tab w:val="left" w:pos="1125"/>
        </w:tabs>
        <w:ind w:left="-1134"/>
        <w:rPr>
          <w:rFonts w:ascii="Verdana" w:hAnsi="Verdana"/>
          <w:sz w:val="16"/>
          <w:szCs w:val="16"/>
        </w:rPr>
      </w:pPr>
      <w:r>
        <w:rPr>
          <w:rFonts w:ascii="Verdana" w:hAnsi="Verdana"/>
          <w:sz w:val="16"/>
          <w:szCs w:val="16"/>
        </w:rPr>
        <w:t>TEXTO I</w:t>
      </w:r>
    </w:p>
    <w:tbl>
      <w:tblPr>
        <w:tblStyle w:val="Tabelacomgrade"/>
        <w:tblW w:w="0" w:type="auto"/>
        <w:tblInd w:w="-1134" w:type="dxa"/>
        <w:tblLook w:val="04A0" w:firstRow="1" w:lastRow="0" w:firstColumn="1" w:lastColumn="0" w:noHBand="0" w:noVBand="1"/>
      </w:tblPr>
      <w:tblGrid>
        <w:gridCol w:w="5050"/>
      </w:tblGrid>
      <w:tr w:rsidR="000844F5" w14:paraId="0E858031" w14:textId="77777777" w:rsidTr="000844F5">
        <w:tc>
          <w:tcPr>
            <w:tcW w:w="4957" w:type="dxa"/>
          </w:tcPr>
          <w:p w14:paraId="6FFB15F0" w14:textId="1E099CE6" w:rsidR="000844F5" w:rsidRDefault="000844F5" w:rsidP="0032413A">
            <w:pPr>
              <w:tabs>
                <w:tab w:val="left" w:pos="1125"/>
              </w:tabs>
              <w:rPr>
                <w:rFonts w:ascii="Verdana" w:hAnsi="Verdana"/>
                <w:sz w:val="16"/>
                <w:szCs w:val="16"/>
              </w:rPr>
            </w:pPr>
            <w:r>
              <w:rPr>
                <w:rFonts w:ascii="Verdana" w:hAnsi="Verdana"/>
                <w:noProof/>
                <w:sz w:val="16"/>
                <w:szCs w:val="16"/>
                <w:lang w:eastAsia="pt-BR"/>
              </w:rPr>
              <w:lastRenderedPageBreak/>
              <w:drawing>
                <wp:inline distT="0" distB="0" distL="0" distR="0" wp14:anchorId="71D4F107" wp14:editId="629BEC43">
                  <wp:extent cx="3069867" cy="245435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jpg"/>
                          <pic:cNvPicPr/>
                        </pic:nvPicPr>
                        <pic:blipFill>
                          <a:blip r:embed="rId15">
                            <a:grayscl/>
                            <a:extLst>
                              <a:ext uri="{28A0092B-C50C-407E-A947-70E740481C1C}">
                                <a14:useLocalDpi xmlns:a14="http://schemas.microsoft.com/office/drawing/2010/main" val="0"/>
                              </a:ext>
                            </a:extLst>
                          </a:blip>
                          <a:stretch>
                            <a:fillRect/>
                          </a:stretch>
                        </pic:blipFill>
                        <pic:spPr>
                          <a:xfrm>
                            <a:off x="0" y="0"/>
                            <a:ext cx="3105237" cy="2482633"/>
                          </a:xfrm>
                          <a:prstGeom prst="rect">
                            <a:avLst/>
                          </a:prstGeom>
                        </pic:spPr>
                      </pic:pic>
                    </a:graphicData>
                  </a:graphic>
                </wp:inline>
              </w:drawing>
            </w:r>
          </w:p>
        </w:tc>
      </w:tr>
    </w:tbl>
    <w:p w14:paraId="258BD50E" w14:textId="6616F83B" w:rsidR="000844F5" w:rsidRDefault="000844F5" w:rsidP="0032413A">
      <w:pPr>
        <w:tabs>
          <w:tab w:val="left" w:pos="1125"/>
        </w:tabs>
        <w:ind w:left="-1134"/>
        <w:rPr>
          <w:rFonts w:ascii="Verdana" w:hAnsi="Verdana"/>
          <w:sz w:val="16"/>
          <w:szCs w:val="16"/>
        </w:rPr>
      </w:pPr>
    </w:p>
    <w:p w14:paraId="1A3DD3B1" w14:textId="1847C5B5" w:rsidR="000844F5" w:rsidRDefault="000844F5" w:rsidP="0032413A">
      <w:pPr>
        <w:tabs>
          <w:tab w:val="left" w:pos="1125"/>
        </w:tabs>
        <w:ind w:left="-1134"/>
        <w:rPr>
          <w:rFonts w:ascii="Verdana" w:hAnsi="Verdana"/>
          <w:sz w:val="16"/>
          <w:szCs w:val="16"/>
        </w:rPr>
      </w:pPr>
      <w:r w:rsidRPr="000844F5">
        <w:rPr>
          <w:rFonts w:ascii="Verdana" w:hAnsi="Verdana"/>
          <w:b/>
          <w:sz w:val="16"/>
          <w:szCs w:val="16"/>
        </w:rPr>
        <w:t>03</w:t>
      </w:r>
      <w:r>
        <w:rPr>
          <w:rFonts w:ascii="Verdana" w:hAnsi="Verdana"/>
          <w:sz w:val="16"/>
          <w:szCs w:val="16"/>
        </w:rPr>
        <w:t xml:space="preserve">. </w:t>
      </w:r>
      <w:r w:rsidR="00D77C48">
        <w:rPr>
          <w:rFonts w:ascii="Verdana" w:hAnsi="Verdana"/>
          <w:sz w:val="16"/>
          <w:szCs w:val="16"/>
        </w:rPr>
        <w:t>É possível ver que no texto acima predomina a linguagem não-verbal. Qual é a crítica social produzida pelo texto? Tal crítica se mantém atual nos nossos dias ou não? Justifique sua resposta.</w:t>
      </w:r>
    </w:p>
    <w:p w14:paraId="14787757" w14:textId="5B2F62BB" w:rsidR="00D77C48"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2023A81" w14:textId="046183E7"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6633EC4" w14:textId="538333C1"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5C7736E" w14:textId="5D152CB8" w:rsidR="00D77C48" w:rsidRDefault="00F90616" w:rsidP="0032413A">
      <w:pPr>
        <w:tabs>
          <w:tab w:val="left" w:pos="1125"/>
        </w:tabs>
        <w:ind w:left="-1134"/>
        <w:rPr>
          <w:rFonts w:ascii="Verdana" w:hAnsi="Verdana"/>
          <w:sz w:val="16"/>
          <w:szCs w:val="16"/>
        </w:rPr>
      </w:pPr>
      <w:r>
        <w:rPr>
          <w:rFonts w:ascii="Verdana" w:hAnsi="Verdana"/>
          <w:sz w:val="16"/>
          <w:szCs w:val="16"/>
        </w:rPr>
        <w:t>TEXTO II</w:t>
      </w:r>
    </w:p>
    <w:tbl>
      <w:tblPr>
        <w:tblStyle w:val="Tabelacomgrade"/>
        <w:tblW w:w="0" w:type="auto"/>
        <w:tblInd w:w="-1134" w:type="dxa"/>
        <w:tblLook w:val="04A0" w:firstRow="1" w:lastRow="0" w:firstColumn="1" w:lastColumn="0" w:noHBand="0" w:noVBand="1"/>
      </w:tblPr>
      <w:tblGrid>
        <w:gridCol w:w="9726"/>
      </w:tblGrid>
      <w:tr w:rsidR="00F90616" w14:paraId="116C9910" w14:textId="77777777" w:rsidTr="00F90616">
        <w:tc>
          <w:tcPr>
            <w:tcW w:w="9488" w:type="dxa"/>
          </w:tcPr>
          <w:p w14:paraId="1A322971" w14:textId="2DCD2E06" w:rsidR="00F90616" w:rsidRDefault="00F90616"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336B7053" wp14:editId="575CFCEF">
                  <wp:extent cx="6031230" cy="1657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 título.png"/>
                          <pic:cNvPicPr/>
                        </pic:nvPicPr>
                        <pic:blipFill>
                          <a:blip r:embed="rId16">
                            <a:extLst>
                              <a:ext uri="{28A0092B-C50C-407E-A947-70E740481C1C}">
                                <a14:useLocalDpi xmlns:a14="http://schemas.microsoft.com/office/drawing/2010/main" val="0"/>
                              </a:ext>
                            </a:extLst>
                          </a:blip>
                          <a:stretch>
                            <a:fillRect/>
                          </a:stretch>
                        </pic:blipFill>
                        <pic:spPr>
                          <a:xfrm>
                            <a:off x="0" y="0"/>
                            <a:ext cx="6031230" cy="1657350"/>
                          </a:xfrm>
                          <a:prstGeom prst="rect">
                            <a:avLst/>
                          </a:prstGeom>
                        </pic:spPr>
                      </pic:pic>
                    </a:graphicData>
                  </a:graphic>
                </wp:inline>
              </w:drawing>
            </w:r>
          </w:p>
        </w:tc>
      </w:tr>
    </w:tbl>
    <w:p w14:paraId="10617905" w14:textId="4D715C9F" w:rsidR="00F90616" w:rsidRDefault="00F90616" w:rsidP="0032413A">
      <w:pPr>
        <w:tabs>
          <w:tab w:val="left" w:pos="1125"/>
        </w:tabs>
        <w:ind w:left="-1134"/>
        <w:rPr>
          <w:rFonts w:ascii="Verdana" w:hAnsi="Verdana"/>
          <w:sz w:val="16"/>
          <w:szCs w:val="16"/>
        </w:rPr>
      </w:pPr>
    </w:p>
    <w:p w14:paraId="10FB1303" w14:textId="177166D2" w:rsidR="00F90616" w:rsidRDefault="00EC1337" w:rsidP="0032413A">
      <w:pPr>
        <w:tabs>
          <w:tab w:val="left" w:pos="1125"/>
        </w:tabs>
        <w:ind w:left="-1134"/>
        <w:rPr>
          <w:rFonts w:ascii="Verdana" w:hAnsi="Verdana"/>
          <w:sz w:val="16"/>
          <w:szCs w:val="16"/>
        </w:rPr>
      </w:pPr>
      <w:r w:rsidRPr="00EC1337">
        <w:rPr>
          <w:rFonts w:ascii="Verdana" w:hAnsi="Verdana"/>
          <w:b/>
          <w:sz w:val="16"/>
          <w:szCs w:val="16"/>
        </w:rPr>
        <w:t>04</w:t>
      </w:r>
      <w:r>
        <w:rPr>
          <w:rFonts w:ascii="Verdana" w:hAnsi="Verdana"/>
          <w:sz w:val="16"/>
          <w:szCs w:val="16"/>
        </w:rPr>
        <w:t>. Qual a ironia presente no texto acima, sobretudo no último quadrinho quando começa a chover?</w:t>
      </w:r>
    </w:p>
    <w:p w14:paraId="748237E4" w14:textId="4BEA96E5"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0CA57B81" w14:textId="420FC9AA"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AE4C5C3" w14:textId="46EA4F5B" w:rsidR="0032413A" w:rsidRPr="00EC1337" w:rsidRDefault="00EC1337" w:rsidP="00EC1337">
      <w:pPr>
        <w:tabs>
          <w:tab w:val="left" w:pos="1125"/>
        </w:tabs>
        <w:ind w:left="-1134"/>
        <w:jc w:val="both"/>
        <w:rPr>
          <w:rFonts w:ascii="Verdana" w:hAnsi="Verdana"/>
          <w:b/>
          <w:sz w:val="16"/>
          <w:szCs w:val="16"/>
        </w:rPr>
      </w:pPr>
      <w:r>
        <w:rPr>
          <w:rFonts w:ascii="Verdana" w:hAnsi="Verdana"/>
          <w:sz w:val="16"/>
          <w:szCs w:val="16"/>
        </w:rPr>
        <w:t>TEXTO III</w:t>
      </w:r>
    </w:p>
    <w:p w14:paraId="249F00F7" w14:textId="77777777" w:rsidR="00EC1337" w:rsidRPr="00EC1337" w:rsidRDefault="00EC1337" w:rsidP="00EC1337">
      <w:pPr>
        <w:tabs>
          <w:tab w:val="left" w:pos="1125"/>
        </w:tabs>
        <w:ind w:left="-1134"/>
        <w:jc w:val="both"/>
        <w:rPr>
          <w:rFonts w:ascii="Verdana" w:hAnsi="Verdana"/>
          <w:b/>
          <w:sz w:val="16"/>
          <w:szCs w:val="16"/>
        </w:rPr>
      </w:pPr>
      <w:r w:rsidRPr="00EC1337">
        <w:rPr>
          <w:rFonts w:ascii="Verdana" w:hAnsi="Verdana"/>
          <w:b/>
          <w:sz w:val="16"/>
          <w:szCs w:val="16"/>
        </w:rPr>
        <w:t>A Família Mitchell e a Re</w:t>
      </w:r>
      <w:bookmarkStart w:id="0" w:name="_GoBack"/>
      <w:bookmarkEnd w:id="0"/>
      <w:r w:rsidRPr="00EC1337">
        <w:rPr>
          <w:rFonts w:ascii="Verdana" w:hAnsi="Verdana"/>
          <w:b/>
          <w:sz w:val="16"/>
          <w:szCs w:val="16"/>
        </w:rPr>
        <w:t>volta das Máquinas encanta com originalidade</w:t>
      </w:r>
    </w:p>
    <w:p w14:paraId="03026876" w14:textId="77777777" w:rsidR="00EC1337" w:rsidRPr="00EC1337" w:rsidRDefault="00EC1337" w:rsidP="00EC1337">
      <w:pPr>
        <w:tabs>
          <w:tab w:val="left" w:pos="1125"/>
        </w:tabs>
        <w:ind w:left="-1134"/>
        <w:jc w:val="both"/>
        <w:rPr>
          <w:rFonts w:ascii="Verdana" w:hAnsi="Verdana"/>
          <w:sz w:val="16"/>
          <w:szCs w:val="16"/>
        </w:rPr>
      </w:pPr>
      <w:r w:rsidRPr="00EC1337">
        <w:rPr>
          <w:rFonts w:ascii="Verdana" w:hAnsi="Verdana"/>
          <w:sz w:val="16"/>
          <w:szCs w:val="16"/>
        </w:rPr>
        <w:t>GABRIEL AVILA</w:t>
      </w:r>
    </w:p>
    <w:p w14:paraId="6F52146C"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A busca pelo progresso faz parte da essência humana desde a descoberta do fogo. Com a constante evolução tecnológica, na ficção pudemos imaginar futuros em que o maquinário passou de aliado e se tornou inimigo - constantemente sendo responsável por cenários apocalípticos e até o fim do mundo. Nova animação da Netflix, A Família Mitchell e a Revolta das Máquinas mergulha nesse gênero marcado pela paranóia sem abrir mão da diversão em uma aventura grandiosa.</w:t>
      </w:r>
    </w:p>
    <w:p w14:paraId="34469443"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O novo filme da Sony Animation acompanha os Mitchells, família que decide fazer uma última viagem em grupo para levar Kate, a filha mais velha, para a faculdade de cinema. Buscando “sua tribo” em outros amantes da sétima arte, a garota quer mais do que nunca chegar à escola para se ver longe de sua família, que não acredita em seu sonho. O problema é que durante o trajeto ocorre um pequeno imprevisto: uma revolta das máquinas que coloca a responsabilidade de salvar o mundo na disfuncional família Mitchell.</w:t>
      </w:r>
    </w:p>
    <w:p w14:paraId="3D5AFD9A"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Nas duas pontas de seu título, A Família Mitchell e a Revolta das Máquinas traz narrativas que já se tornaram muito conhecidas na ficção. Se a ira das máquinas fala por si só, a parte familiar do longa também é facilmente reconhecível. Filhos que não são compreendidos pelos pais estão por aí desde lendas antigas, o que coloca a animação em uma corda bamba para evitar que sua narrativa seja arruinada por clichês. Felizmente, a produção preencheu sua história com tanta paixão e identidade que a familiaridade fica para trás rapidamente.</w:t>
      </w:r>
    </w:p>
    <w:p w14:paraId="65D10F05"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Primeiro por conta do próprio texto. O roteiro dos diretores Michael Rianda e Jeff Rowe sabe que o público já conhece - e às vezes até vivencia - esse tipo de relação, e dedica um bom tempo em desenvolver a família, formada por Kate, a cinéfila incorrigível, seu </w:t>
      </w:r>
      <w:r w:rsidRPr="00EC1337">
        <w:rPr>
          <w:rFonts w:ascii="Verdana" w:hAnsi="Verdana"/>
          <w:sz w:val="16"/>
          <w:szCs w:val="16"/>
        </w:rPr>
        <w:lastRenderedPageBreak/>
        <w:t>irmão mais novo Aaron, o pai Rick e a mãe Linda. Mesmo que o foco seja a relação fragmentada entre pai e filha, o longa é inteligente o suficiente para dar pequenos arcos também ao irmão e à mãe, o que sempre traz uma sensação de novidade e movimento ao longa.</w:t>
      </w:r>
    </w:p>
    <w:p w14:paraId="72DE22D5"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Se o texto capricha, o mesmo pode ser dito da animação. Desde os minutos iniciais, Família Mitchell transpira uma identidade própria que se aproveita de diferentes técnicas para potencializar seus grandes momentos - sejam de comédia, drama ou até ação. Esse esforço fica ainda mais evidente quando o longa se aventura a trazer formatos da internet para a trama.</w:t>
      </w:r>
    </w:p>
    <w:p w14:paraId="3072128D"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Faz todo o sentido emular memes, </w:t>
      </w:r>
      <w:r w:rsidRPr="00EC1337">
        <w:rPr>
          <w:rFonts w:ascii="Verdana" w:hAnsi="Verdana"/>
          <w:i/>
          <w:sz w:val="16"/>
          <w:szCs w:val="16"/>
        </w:rPr>
        <w:t>YouTube</w:t>
      </w:r>
      <w:r w:rsidRPr="00EC1337">
        <w:rPr>
          <w:rFonts w:ascii="Verdana" w:hAnsi="Verdana"/>
          <w:sz w:val="16"/>
          <w:szCs w:val="16"/>
        </w:rPr>
        <w:t xml:space="preserve"> e até </w:t>
      </w:r>
      <w:r w:rsidRPr="00EC1337">
        <w:rPr>
          <w:rFonts w:ascii="Verdana" w:hAnsi="Verdana"/>
          <w:i/>
          <w:sz w:val="16"/>
          <w:szCs w:val="16"/>
        </w:rPr>
        <w:t>TikToks</w:t>
      </w:r>
      <w:r w:rsidRPr="00EC1337">
        <w:rPr>
          <w:rFonts w:ascii="Verdana" w:hAnsi="Verdana"/>
          <w:sz w:val="16"/>
          <w:szCs w:val="16"/>
        </w:rPr>
        <w:t xml:space="preserve"> em um filme em que a humanidade é dominada por um smartphone através da rede mundial de computadores. Por mais difícil que seja fazer isso sem datar o produto, já que virais envelhecem rapidamente, a produção se empenhou para que a referência seja pega mas não se torne o ponto central do longa. Nem mesmo o chamado “humor de internet” parece deslocado, já que há um grande investimento em </w:t>
      </w:r>
      <w:r w:rsidRPr="00EC1337">
        <w:rPr>
          <w:rFonts w:ascii="Verdana" w:hAnsi="Verdana"/>
          <w:i/>
          <w:sz w:val="16"/>
          <w:szCs w:val="16"/>
        </w:rPr>
        <w:t>nonsense</w:t>
      </w:r>
      <w:r w:rsidRPr="00EC1337">
        <w:rPr>
          <w:rFonts w:ascii="Verdana" w:hAnsi="Verdana"/>
          <w:sz w:val="16"/>
          <w:szCs w:val="16"/>
        </w:rPr>
        <w:t xml:space="preserve"> e piadas que funcionam de modo independente à essa cultura.</w:t>
      </w:r>
    </w:p>
    <w:p w14:paraId="316C5E03"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O grande desafio do longa está justamente no inchaço de sua trama. Se por um lado as histórias paralelas são interessantes e adicionam personalidade a personagens que só serviriam de escada para os protagonistas, há também momentos em que a narrativa quase se perde em voltas para chegar em lugares pouco surpreendentes. Por vezes, o filme deixa a sensação de que o espectador se adiantou e precisa esperar alguns momentos para que a animação chegue até ele.</w:t>
      </w:r>
    </w:p>
    <w:p w14:paraId="25F3246F" w14:textId="55AFB556" w:rsid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Vale dizer, no entanto, que esses momentos são raros neste </w:t>
      </w:r>
      <w:r w:rsidRPr="00EC1337">
        <w:rPr>
          <w:rFonts w:ascii="Verdana" w:hAnsi="Verdana"/>
          <w:i/>
          <w:sz w:val="16"/>
          <w:szCs w:val="16"/>
        </w:rPr>
        <w:t>road</w:t>
      </w:r>
      <w:r w:rsidRPr="00EC1337">
        <w:rPr>
          <w:rFonts w:ascii="Verdana" w:hAnsi="Verdana"/>
          <w:sz w:val="16"/>
          <w:szCs w:val="16"/>
        </w:rPr>
        <w:t>-</w:t>
      </w:r>
      <w:r w:rsidRPr="00EC1337">
        <w:rPr>
          <w:rFonts w:ascii="Verdana" w:hAnsi="Verdana"/>
          <w:i/>
          <w:sz w:val="16"/>
          <w:szCs w:val="16"/>
        </w:rPr>
        <w:t>movie</w:t>
      </w:r>
      <w:r w:rsidRPr="00EC1337">
        <w:rPr>
          <w:rFonts w:ascii="Verdana" w:hAnsi="Verdana"/>
          <w:sz w:val="16"/>
          <w:szCs w:val="16"/>
        </w:rPr>
        <w:t xml:space="preserve"> animado que cativa com as excentricidades de seus personagens. Veteranos de </w:t>
      </w:r>
      <w:r w:rsidRPr="00EC1337">
        <w:rPr>
          <w:rFonts w:ascii="Verdana" w:hAnsi="Verdana"/>
          <w:i/>
          <w:sz w:val="16"/>
          <w:szCs w:val="16"/>
        </w:rPr>
        <w:t>Gravity</w:t>
      </w:r>
      <w:r w:rsidRPr="00EC1337">
        <w:rPr>
          <w:rFonts w:ascii="Verdana" w:hAnsi="Verdana"/>
          <w:sz w:val="16"/>
          <w:szCs w:val="16"/>
        </w:rPr>
        <w:t xml:space="preserve"> </w:t>
      </w:r>
      <w:r w:rsidRPr="00EC1337">
        <w:rPr>
          <w:rFonts w:ascii="Verdana" w:hAnsi="Verdana"/>
          <w:i/>
          <w:sz w:val="16"/>
          <w:szCs w:val="16"/>
        </w:rPr>
        <w:t>Falls</w:t>
      </w:r>
      <w:r w:rsidRPr="00EC1337">
        <w:rPr>
          <w:rFonts w:ascii="Verdana" w:hAnsi="Verdana"/>
          <w:sz w:val="16"/>
          <w:szCs w:val="16"/>
        </w:rPr>
        <w:t>, Rianda e Rowe fazem sua estreia em uma animação divertida e calorosa que carrega em seu DNA o amor pelo cinema.</w:t>
      </w:r>
    </w:p>
    <w:p w14:paraId="09C756B6" w14:textId="5BB756E6" w:rsidR="00EC1337" w:rsidRPr="00C75B5E" w:rsidRDefault="00C75B5E" w:rsidP="0032413A">
      <w:pPr>
        <w:tabs>
          <w:tab w:val="left" w:pos="1125"/>
        </w:tabs>
        <w:ind w:left="-1134"/>
        <w:rPr>
          <w:rFonts w:ascii="Verdana" w:hAnsi="Verdana"/>
          <w:sz w:val="14"/>
          <w:szCs w:val="16"/>
        </w:rPr>
      </w:pPr>
      <w:r w:rsidRPr="00C75B5E">
        <w:rPr>
          <w:rFonts w:ascii="Verdana" w:hAnsi="Verdana"/>
          <w:b/>
          <w:sz w:val="14"/>
          <w:szCs w:val="16"/>
        </w:rPr>
        <w:t>Fonte</w:t>
      </w:r>
      <w:r w:rsidRPr="00C75B5E">
        <w:rPr>
          <w:rFonts w:ascii="Verdana" w:hAnsi="Verdana"/>
          <w:sz w:val="14"/>
          <w:szCs w:val="16"/>
        </w:rPr>
        <w:t>: https://www.omelete.com.br/netflix/criticas/a-familia-mitchell-e-a-revolucao-das-maquinas-critica</w:t>
      </w:r>
    </w:p>
    <w:p w14:paraId="56FB7386" w14:textId="218FDA1B" w:rsidR="00EC1337" w:rsidRDefault="00EC1337" w:rsidP="0032413A">
      <w:pPr>
        <w:tabs>
          <w:tab w:val="left" w:pos="1125"/>
        </w:tabs>
        <w:ind w:left="-1134"/>
        <w:rPr>
          <w:rFonts w:ascii="Verdana" w:hAnsi="Verdana"/>
          <w:sz w:val="16"/>
          <w:szCs w:val="16"/>
        </w:rPr>
      </w:pPr>
      <w:r w:rsidRPr="00EC1337">
        <w:rPr>
          <w:rFonts w:ascii="Verdana" w:hAnsi="Verdana"/>
          <w:b/>
          <w:sz w:val="16"/>
          <w:szCs w:val="16"/>
        </w:rPr>
        <w:t>05</w:t>
      </w:r>
      <w:r>
        <w:rPr>
          <w:rFonts w:ascii="Verdana" w:hAnsi="Verdana"/>
          <w:sz w:val="16"/>
          <w:szCs w:val="16"/>
        </w:rPr>
        <w:t xml:space="preserve">. Retire </w:t>
      </w:r>
      <w:r w:rsidRPr="00EC1337">
        <w:rPr>
          <w:rFonts w:ascii="Verdana" w:hAnsi="Verdana"/>
          <w:b/>
          <w:sz w:val="16"/>
          <w:szCs w:val="16"/>
        </w:rPr>
        <w:t>dois</w:t>
      </w:r>
      <w:r>
        <w:rPr>
          <w:rFonts w:ascii="Verdana" w:hAnsi="Verdana"/>
          <w:sz w:val="16"/>
          <w:szCs w:val="16"/>
        </w:rPr>
        <w:t xml:space="preserve"> trechos do texto em que possamos ver o </w:t>
      </w:r>
      <w:r w:rsidRPr="00C75B5E">
        <w:rPr>
          <w:rFonts w:ascii="Verdana" w:hAnsi="Verdana"/>
          <w:b/>
          <w:sz w:val="16"/>
          <w:szCs w:val="16"/>
        </w:rPr>
        <w:t>tipo expositivo</w:t>
      </w:r>
      <w:r>
        <w:rPr>
          <w:rFonts w:ascii="Verdana" w:hAnsi="Verdana"/>
          <w:sz w:val="16"/>
          <w:szCs w:val="16"/>
        </w:rPr>
        <w:t xml:space="preserve"> de forma predominante.</w:t>
      </w:r>
    </w:p>
    <w:p w14:paraId="26AEFF86" w14:textId="44B3DFF6"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1148FDF7" w14:textId="1A1738C1"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48D90F3" w14:textId="455E4720"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A43677D" w14:textId="411E6C5F" w:rsidR="00EC1337" w:rsidRDefault="00EC1337" w:rsidP="0032413A">
      <w:pPr>
        <w:tabs>
          <w:tab w:val="left" w:pos="1125"/>
        </w:tabs>
        <w:ind w:left="-1134"/>
        <w:rPr>
          <w:rFonts w:ascii="Verdana" w:hAnsi="Verdana"/>
          <w:sz w:val="16"/>
          <w:szCs w:val="16"/>
        </w:rPr>
      </w:pPr>
      <w:r w:rsidRPr="00EC1337">
        <w:rPr>
          <w:rFonts w:ascii="Verdana" w:hAnsi="Verdana"/>
          <w:b/>
          <w:sz w:val="16"/>
          <w:szCs w:val="16"/>
        </w:rPr>
        <w:t>06</w:t>
      </w:r>
      <w:r>
        <w:rPr>
          <w:rFonts w:ascii="Verdana" w:hAnsi="Verdana"/>
          <w:sz w:val="16"/>
          <w:szCs w:val="16"/>
        </w:rPr>
        <w:t xml:space="preserve">. Retire </w:t>
      </w:r>
      <w:r w:rsidRPr="00EC1337">
        <w:rPr>
          <w:rFonts w:ascii="Verdana" w:hAnsi="Verdana"/>
          <w:b/>
          <w:sz w:val="16"/>
          <w:szCs w:val="16"/>
        </w:rPr>
        <w:t>dois</w:t>
      </w:r>
      <w:r>
        <w:rPr>
          <w:rFonts w:ascii="Verdana" w:hAnsi="Verdana"/>
          <w:sz w:val="16"/>
          <w:szCs w:val="16"/>
        </w:rPr>
        <w:t xml:space="preserve"> trechos do texto em que possamos ver o autor apresentando sua </w:t>
      </w:r>
      <w:r w:rsidRPr="00C75B5E">
        <w:rPr>
          <w:rFonts w:ascii="Verdana" w:hAnsi="Verdana"/>
          <w:b/>
          <w:sz w:val="16"/>
          <w:szCs w:val="16"/>
        </w:rPr>
        <w:t>opinião</w:t>
      </w:r>
      <w:r>
        <w:rPr>
          <w:rFonts w:ascii="Verdana" w:hAnsi="Verdana"/>
          <w:sz w:val="16"/>
          <w:szCs w:val="16"/>
        </w:rPr>
        <w:t>.</w:t>
      </w:r>
    </w:p>
    <w:p w14:paraId="20D58120" w14:textId="2DDA8CD5" w:rsidR="0032413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B7380A0" w14:textId="23B9BA52"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272D9C4E" w14:textId="21D30972"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1A19E31" w14:textId="76AEC9C0"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215E1D0" w14:textId="77777777" w:rsidR="0032413A" w:rsidRDefault="00E7541A" w:rsidP="00E7541A">
      <w:pPr>
        <w:tabs>
          <w:tab w:val="left" w:pos="1125"/>
        </w:tabs>
        <w:ind w:left="-1134"/>
        <w:jc w:val="both"/>
        <w:rPr>
          <w:rFonts w:ascii="Verdana" w:hAnsi="Verdana"/>
          <w:sz w:val="16"/>
          <w:szCs w:val="16"/>
        </w:rPr>
      </w:pPr>
      <w:r w:rsidRPr="00E7541A">
        <w:rPr>
          <w:rFonts w:ascii="Verdana" w:hAnsi="Verdana"/>
          <w:b/>
          <w:sz w:val="16"/>
          <w:szCs w:val="16"/>
        </w:rPr>
        <w:t>07</w:t>
      </w:r>
      <w:r>
        <w:rPr>
          <w:rFonts w:ascii="Verdana" w:hAnsi="Verdana"/>
          <w:sz w:val="16"/>
          <w:szCs w:val="16"/>
        </w:rPr>
        <w:t>. Qual é a conclusão dessa resenha crítica? Vale a pena assistir ao filme ou não? Justifique sua resposta.</w:t>
      </w:r>
    </w:p>
    <w:p w14:paraId="67E90728" w14:textId="12EE139D" w:rsidR="00E7541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EA1C090" w14:textId="4133909E"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2739A8DB" w14:textId="5397A518" w:rsidR="00E7541A" w:rsidRDefault="00E7541A" w:rsidP="00E7541A">
      <w:pPr>
        <w:tabs>
          <w:tab w:val="left" w:pos="1125"/>
        </w:tabs>
        <w:ind w:left="-1134"/>
        <w:jc w:val="both"/>
        <w:rPr>
          <w:rFonts w:ascii="Verdana" w:hAnsi="Verdana"/>
          <w:sz w:val="16"/>
          <w:szCs w:val="16"/>
        </w:rPr>
      </w:pPr>
      <w:r w:rsidRPr="00E7541A">
        <w:rPr>
          <w:rFonts w:ascii="Verdana" w:hAnsi="Verdana"/>
          <w:b/>
          <w:sz w:val="16"/>
          <w:szCs w:val="16"/>
        </w:rPr>
        <w:t>08</w:t>
      </w:r>
      <w:r>
        <w:rPr>
          <w:rFonts w:ascii="Verdana" w:hAnsi="Verdana"/>
          <w:sz w:val="16"/>
          <w:szCs w:val="16"/>
        </w:rPr>
        <w:t>. A partir de toda a leitura do texto, ele apresenta o predomínio do tipo expositivo ou do tipo argumentativo? Justifique sua resposta.</w:t>
      </w:r>
    </w:p>
    <w:p w14:paraId="2BC23BD2" w14:textId="40073783" w:rsidR="0032413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FE978D3" w14:textId="44CBA238"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C2505CC" w14:textId="7A274D11" w:rsidR="0032413A" w:rsidRDefault="00E030BA" w:rsidP="0032413A">
      <w:pPr>
        <w:tabs>
          <w:tab w:val="left" w:pos="1125"/>
        </w:tabs>
        <w:ind w:left="-1134"/>
        <w:rPr>
          <w:rFonts w:ascii="Verdana" w:hAnsi="Verdana"/>
          <w:sz w:val="16"/>
          <w:szCs w:val="16"/>
        </w:rPr>
      </w:pPr>
      <w:r>
        <w:rPr>
          <w:rFonts w:ascii="Verdana" w:hAnsi="Verdana"/>
          <w:sz w:val="16"/>
          <w:szCs w:val="16"/>
        </w:rPr>
        <w:t>TEXTO IV</w:t>
      </w:r>
    </w:p>
    <w:p w14:paraId="6A6879CD" w14:textId="2D4D3B15" w:rsidR="00E030BA" w:rsidRDefault="00E030BA" w:rsidP="00E030BA">
      <w:pPr>
        <w:tabs>
          <w:tab w:val="left" w:pos="1125"/>
        </w:tabs>
        <w:spacing w:after="0" w:line="240" w:lineRule="auto"/>
        <w:ind w:left="-1134"/>
        <w:jc w:val="both"/>
        <w:rPr>
          <w:rFonts w:ascii="Verdana" w:hAnsi="Verdana"/>
          <w:sz w:val="16"/>
          <w:szCs w:val="16"/>
        </w:rPr>
      </w:pPr>
      <w:r>
        <w:rPr>
          <w:rFonts w:ascii="Verdana" w:hAnsi="Verdana"/>
          <w:noProof/>
          <w:sz w:val="16"/>
          <w:szCs w:val="16"/>
          <w:lang w:eastAsia="pt-BR"/>
        </w:rPr>
        <w:drawing>
          <wp:anchor distT="0" distB="0" distL="114300" distR="114300" simplePos="0" relativeHeight="251659264" behindDoc="0" locked="0" layoutInCell="1" allowOverlap="1" wp14:anchorId="33918509" wp14:editId="0BB08F2A">
            <wp:simplePos x="0" y="0"/>
            <wp:positionH relativeFrom="column">
              <wp:posOffset>-721690</wp:posOffset>
            </wp:positionH>
            <wp:positionV relativeFrom="paragraph">
              <wp:posOffset>-3505</wp:posOffset>
            </wp:positionV>
            <wp:extent cx="1243584" cy="1788324"/>
            <wp:effectExtent l="0" t="0" r="0" b="254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2FlDFFIpL._SX345_BO1,204,203,200_.jp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1243584" cy="1788324"/>
                    </a:xfrm>
                    <a:prstGeom prst="rect">
                      <a:avLst/>
                    </a:prstGeom>
                  </pic:spPr>
                </pic:pic>
              </a:graphicData>
            </a:graphic>
          </wp:anchor>
        </w:drawing>
      </w:r>
      <w:r w:rsidRPr="00E030BA">
        <w:rPr>
          <w:rFonts w:ascii="Verdana" w:hAnsi="Verdana"/>
          <w:b/>
          <w:sz w:val="16"/>
          <w:szCs w:val="16"/>
        </w:rPr>
        <w:t>Maus</w:t>
      </w:r>
      <w:r w:rsidRPr="00E030BA">
        <w:rPr>
          <w:rFonts w:ascii="Verdana" w:hAnsi="Verdana"/>
          <w:sz w:val="16"/>
          <w:szCs w:val="16"/>
        </w:rPr>
        <w:t xml:space="preserve"> ("rato", em alemão) é a história de Vladek Spiegelman, judeu polonês que sobreviveu ao campo de concentração de Auschwitz, narrada por ele próprio ao filho Art. O livro é considerado um clássico contemporâneo das histórias em quadrinhos. Foi publicado em duas partes, a primeira em 1986 e a segunda em 1991. No ano seguinte, o livro ganhou o prestigioso Prêmio Pulitzer de literatura. A obra é um sucesso estrondoso de público e de crítica. Desde que foi lançada, tem sido objeto de estudos e análises de especialistas de diversas áreas - história, literatura, artes e psicologia. Em nova tradução, o livro é agora relançado com as duas partes reunidas num só volume. Nas tiras, os judeus são desenhados como ratos e os nazistas ganham feições de gatos; poloneses não-judeus são porcos e americanos, cachorros. Esse recurso, aliado à ausência de cor dos quadrinhos, reflete o espírito do livro: trata-se de um relato incisivo e perturbador, que evidencia a brutalidade da catástrofe do Holocausto. Spiegelman, porém, evita o sentimentalismo e interrompe algumas vezes a narrativa para dar espaço a dúvidas e inquietações. É implacável com o protagonista, seu próprio pai, retratado como valoroso e destemido, mas também como sovina, racista e mesquinho. De vários pontos de vista, uma obra sem equivalente no universo dos quadrinhos e um relato histórico de valor inestimável.</w:t>
      </w:r>
    </w:p>
    <w:p w14:paraId="06E060AF" w14:textId="32DB5CE3" w:rsidR="00E030BA" w:rsidRPr="00E030BA" w:rsidRDefault="00E030BA" w:rsidP="00E030BA">
      <w:pPr>
        <w:tabs>
          <w:tab w:val="left" w:pos="1125"/>
        </w:tabs>
        <w:spacing w:after="0" w:line="240" w:lineRule="auto"/>
        <w:ind w:left="-1134"/>
        <w:jc w:val="both"/>
        <w:rPr>
          <w:rFonts w:ascii="Verdana" w:hAnsi="Verdana"/>
          <w:sz w:val="14"/>
          <w:szCs w:val="16"/>
        </w:rPr>
      </w:pPr>
      <w:r w:rsidRPr="00E030BA">
        <w:rPr>
          <w:rFonts w:ascii="Verdana" w:hAnsi="Verdana"/>
          <w:b/>
          <w:sz w:val="14"/>
          <w:szCs w:val="16"/>
        </w:rPr>
        <w:t>Fonte</w:t>
      </w:r>
      <w:r w:rsidRPr="00E030BA">
        <w:rPr>
          <w:rFonts w:ascii="Verdana" w:hAnsi="Verdana"/>
          <w:sz w:val="14"/>
          <w:szCs w:val="16"/>
        </w:rPr>
        <w:t>: https://www.amazon.com.br/Maus-Art-Spiegelman/dp/8535906282</w:t>
      </w:r>
    </w:p>
    <w:p w14:paraId="2D7F3C21" w14:textId="77777777" w:rsidR="00E030BA" w:rsidRDefault="00E030BA" w:rsidP="00E030BA">
      <w:pPr>
        <w:tabs>
          <w:tab w:val="left" w:pos="1125"/>
        </w:tabs>
        <w:spacing w:after="0" w:line="240" w:lineRule="auto"/>
        <w:ind w:left="-1134"/>
        <w:jc w:val="both"/>
        <w:rPr>
          <w:rFonts w:ascii="Verdana" w:hAnsi="Verdana"/>
          <w:sz w:val="16"/>
          <w:szCs w:val="16"/>
        </w:rPr>
      </w:pPr>
    </w:p>
    <w:p w14:paraId="2E105FB4" w14:textId="522805ED" w:rsidR="00E030BA" w:rsidRDefault="00E030BA" w:rsidP="00E030BA">
      <w:pPr>
        <w:tabs>
          <w:tab w:val="left" w:pos="1125"/>
        </w:tabs>
        <w:ind w:left="-1134"/>
        <w:jc w:val="both"/>
        <w:rPr>
          <w:rFonts w:ascii="Verdana" w:hAnsi="Verdana"/>
          <w:sz w:val="16"/>
          <w:szCs w:val="16"/>
        </w:rPr>
      </w:pPr>
      <w:r w:rsidRPr="00E030BA">
        <w:rPr>
          <w:rFonts w:ascii="Verdana" w:hAnsi="Verdana"/>
          <w:b/>
          <w:sz w:val="16"/>
          <w:szCs w:val="16"/>
        </w:rPr>
        <w:t>09</w:t>
      </w:r>
      <w:r>
        <w:rPr>
          <w:rFonts w:ascii="Verdana" w:hAnsi="Verdana"/>
          <w:sz w:val="16"/>
          <w:szCs w:val="16"/>
        </w:rPr>
        <w:t xml:space="preserve">. No texto acima há o predomínio do tipo expositivo. </w:t>
      </w:r>
      <w:r w:rsidRPr="00E030BA">
        <w:rPr>
          <w:rFonts w:ascii="Verdana" w:hAnsi="Verdana"/>
          <w:b/>
          <w:sz w:val="16"/>
          <w:szCs w:val="16"/>
        </w:rPr>
        <w:t>Aponte</w:t>
      </w:r>
      <w:r>
        <w:rPr>
          <w:rFonts w:ascii="Verdana" w:hAnsi="Verdana"/>
          <w:sz w:val="16"/>
          <w:szCs w:val="16"/>
        </w:rPr>
        <w:t xml:space="preserve"> e </w:t>
      </w:r>
      <w:r w:rsidRPr="00E030BA">
        <w:rPr>
          <w:rFonts w:ascii="Verdana" w:hAnsi="Verdana"/>
          <w:b/>
          <w:sz w:val="16"/>
          <w:szCs w:val="16"/>
        </w:rPr>
        <w:t>explique</w:t>
      </w:r>
      <w:r>
        <w:rPr>
          <w:rFonts w:ascii="Verdana" w:hAnsi="Verdana"/>
          <w:sz w:val="16"/>
          <w:szCs w:val="16"/>
        </w:rPr>
        <w:t xml:space="preserve"> </w:t>
      </w:r>
      <w:r w:rsidRPr="00E030BA">
        <w:rPr>
          <w:rFonts w:ascii="Verdana" w:hAnsi="Verdana"/>
          <w:b/>
          <w:sz w:val="16"/>
          <w:szCs w:val="16"/>
        </w:rPr>
        <w:t>duas</w:t>
      </w:r>
      <w:r>
        <w:rPr>
          <w:rFonts w:ascii="Verdana" w:hAnsi="Verdana"/>
          <w:sz w:val="16"/>
          <w:szCs w:val="16"/>
        </w:rPr>
        <w:t xml:space="preserve"> características do texto acima que comprovem isso?</w:t>
      </w:r>
    </w:p>
    <w:p w14:paraId="6478494F" w14:textId="4021EEF4" w:rsidR="00E030BA" w:rsidRDefault="002C08F7" w:rsidP="00E030BA">
      <w:pPr>
        <w:tabs>
          <w:tab w:val="left" w:pos="1125"/>
        </w:tabs>
        <w:ind w:left="-1134"/>
        <w:jc w:val="both"/>
        <w:rPr>
          <w:rFonts w:ascii="Verdana" w:hAnsi="Verdana"/>
          <w:sz w:val="16"/>
          <w:szCs w:val="16"/>
        </w:rPr>
      </w:pPr>
      <w:r>
        <w:rPr>
          <w:rFonts w:ascii="Verdana" w:hAnsi="Verdana"/>
          <w:sz w:val="16"/>
          <w:szCs w:val="16"/>
        </w:rPr>
        <w:t>________________________________________________________________________________________________________</w:t>
      </w:r>
    </w:p>
    <w:p w14:paraId="027F367F" w14:textId="6425514A" w:rsidR="00E030BA" w:rsidRDefault="002C08F7" w:rsidP="00E030BA">
      <w:pPr>
        <w:tabs>
          <w:tab w:val="left" w:pos="1125"/>
        </w:tabs>
        <w:ind w:left="-1134"/>
        <w:jc w:val="both"/>
        <w:rPr>
          <w:rFonts w:ascii="Verdana" w:hAnsi="Verdana"/>
          <w:sz w:val="16"/>
          <w:szCs w:val="16"/>
        </w:rPr>
      </w:pPr>
      <w:r>
        <w:rPr>
          <w:rFonts w:ascii="Verdana" w:hAnsi="Verdana"/>
          <w:sz w:val="16"/>
          <w:szCs w:val="16"/>
        </w:rPr>
        <w:t>________________________________________________________________________________________________________</w:t>
      </w:r>
    </w:p>
    <w:p w14:paraId="06AC6358" w14:textId="3CE9C7D1" w:rsidR="002C08F7" w:rsidRDefault="002C08F7" w:rsidP="00E030BA">
      <w:pPr>
        <w:tabs>
          <w:tab w:val="left" w:pos="1125"/>
        </w:tabs>
        <w:ind w:left="-1134"/>
        <w:jc w:val="both"/>
        <w:rPr>
          <w:rFonts w:ascii="Verdana" w:hAnsi="Verdana"/>
          <w:sz w:val="16"/>
          <w:szCs w:val="16"/>
        </w:rPr>
      </w:pPr>
      <w:r>
        <w:rPr>
          <w:rFonts w:ascii="Verdana" w:hAnsi="Verdana"/>
          <w:sz w:val="16"/>
          <w:szCs w:val="16"/>
        </w:rPr>
        <w:lastRenderedPageBreak/>
        <w:t>________________________________________________________________________________________________________</w:t>
      </w:r>
    </w:p>
    <w:p w14:paraId="76591172" w14:textId="7C3396C9" w:rsidR="00E030BA" w:rsidRDefault="00E030BA" w:rsidP="00E030BA">
      <w:pPr>
        <w:tabs>
          <w:tab w:val="left" w:pos="1125"/>
        </w:tabs>
        <w:ind w:left="-1134"/>
        <w:jc w:val="both"/>
        <w:rPr>
          <w:rFonts w:ascii="Verdana" w:hAnsi="Verdana"/>
          <w:sz w:val="16"/>
          <w:szCs w:val="16"/>
        </w:rPr>
      </w:pPr>
      <w:r w:rsidRPr="00E030BA">
        <w:rPr>
          <w:rFonts w:ascii="Verdana" w:hAnsi="Verdana"/>
          <w:b/>
          <w:sz w:val="16"/>
          <w:szCs w:val="16"/>
        </w:rPr>
        <w:t>10</w:t>
      </w:r>
      <w:r>
        <w:rPr>
          <w:rFonts w:ascii="Verdana" w:hAnsi="Verdana"/>
          <w:sz w:val="16"/>
          <w:szCs w:val="16"/>
        </w:rPr>
        <w:t xml:space="preserve">. Retire </w:t>
      </w:r>
      <w:r w:rsidRPr="00E030BA">
        <w:rPr>
          <w:rFonts w:ascii="Verdana" w:hAnsi="Verdana"/>
          <w:b/>
          <w:sz w:val="16"/>
          <w:szCs w:val="16"/>
        </w:rPr>
        <w:t>três</w:t>
      </w:r>
      <w:r>
        <w:rPr>
          <w:rFonts w:ascii="Verdana" w:hAnsi="Verdana"/>
          <w:sz w:val="16"/>
          <w:szCs w:val="16"/>
        </w:rPr>
        <w:t xml:space="preserve"> expressões dos textos que caracterizem a escrita de Spiegelman, ou qualifiquem o livro. Além disso, explique por que essas expressões foram usadas.</w:t>
      </w:r>
    </w:p>
    <w:p w14:paraId="300AE90B" w14:textId="6C027A96" w:rsidR="004421BA" w:rsidRDefault="004421BA" w:rsidP="004421BA">
      <w:pPr>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16BEA80D" w14:textId="7DE2727B" w:rsidR="00084FAE" w:rsidRDefault="004421BA"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34ECB05" w14:textId="481FDC6E" w:rsidR="002C08F7" w:rsidRDefault="002C08F7"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095844E0" w14:textId="67590EC8" w:rsidR="002C08F7" w:rsidRDefault="002C08F7"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BB49A04" w14:textId="77777777" w:rsidR="00FB551B" w:rsidRDefault="00FB551B" w:rsidP="004421BA">
      <w:pPr>
        <w:spacing w:after="0" w:line="240" w:lineRule="auto"/>
        <w:ind w:left="-1134"/>
        <w:jc w:val="both"/>
        <w:rPr>
          <w:rFonts w:ascii="Verdana" w:hAnsi="Verdana"/>
          <w:sz w:val="16"/>
          <w:szCs w:val="16"/>
        </w:rPr>
      </w:pPr>
    </w:p>
    <w:p w14:paraId="4E557368" w14:textId="34AF6FEE" w:rsidR="00FB551B" w:rsidRDefault="00FB551B" w:rsidP="004421BA">
      <w:pPr>
        <w:spacing w:after="0" w:line="240" w:lineRule="auto"/>
        <w:ind w:left="-1134"/>
        <w:jc w:val="both"/>
        <w:rPr>
          <w:rFonts w:ascii="Verdana" w:hAnsi="Verdana"/>
          <w:sz w:val="16"/>
          <w:szCs w:val="16"/>
        </w:rPr>
      </w:pPr>
      <w:r w:rsidRPr="00FB551B">
        <w:rPr>
          <w:rFonts w:ascii="Verdana" w:hAnsi="Verdana"/>
          <w:b/>
          <w:sz w:val="16"/>
          <w:szCs w:val="16"/>
        </w:rPr>
        <w:t>11</w:t>
      </w:r>
      <w:r>
        <w:rPr>
          <w:rFonts w:ascii="Verdana" w:hAnsi="Verdana"/>
          <w:sz w:val="16"/>
          <w:szCs w:val="16"/>
        </w:rPr>
        <w:t>. Produção textual.</w:t>
      </w:r>
    </w:p>
    <w:p w14:paraId="76898F88" w14:textId="6AD1D91B" w:rsidR="00FB551B" w:rsidRDefault="00FB551B" w:rsidP="004421BA">
      <w:pPr>
        <w:spacing w:after="0" w:line="240" w:lineRule="auto"/>
        <w:ind w:left="-1134"/>
        <w:jc w:val="both"/>
        <w:rPr>
          <w:rFonts w:ascii="Verdana" w:hAnsi="Verdana"/>
          <w:sz w:val="16"/>
          <w:szCs w:val="16"/>
        </w:rPr>
      </w:pPr>
    </w:p>
    <w:p w14:paraId="0F82D28E" w14:textId="165DC739" w:rsidR="00937FDA" w:rsidRDefault="00937FDA" w:rsidP="004421BA">
      <w:pPr>
        <w:spacing w:after="0" w:line="240" w:lineRule="auto"/>
        <w:ind w:left="-1134"/>
        <w:jc w:val="both"/>
        <w:rPr>
          <w:rFonts w:ascii="Verdana" w:hAnsi="Verdana"/>
          <w:sz w:val="16"/>
          <w:szCs w:val="16"/>
        </w:rPr>
      </w:pPr>
      <w:r>
        <w:rPr>
          <w:rFonts w:ascii="Verdana" w:hAnsi="Verdana"/>
          <w:sz w:val="16"/>
          <w:szCs w:val="16"/>
        </w:rPr>
        <w:t>TEXTO V</w:t>
      </w:r>
    </w:p>
    <w:p w14:paraId="26B0A655" w14:textId="263E5BCD" w:rsidR="00937FDA" w:rsidRDefault="00937FDA" w:rsidP="004421BA">
      <w:pPr>
        <w:spacing w:after="0" w:line="240" w:lineRule="auto"/>
        <w:ind w:left="-1134"/>
        <w:jc w:val="both"/>
        <w:rPr>
          <w:rFonts w:ascii="Verdana" w:hAnsi="Verdana"/>
          <w:sz w:val="16"/>
          <w:szCs w:val="16"/>
        </w:rPr>
      </w:pPr>
    </w:p>
    <w:p w14:paraId="41548597" w14:textId="6625F9EE" w:rsidR="00937FDA" w:rsidRDefault="00937FDA" w:rsidP="004421BA">
      <w:pPr>
        <w:spacing w:after="0" w:line="240" w:lineRule="auto"/>
        <w:ind w:left="-1134"/>
        <w:jc w:val="both"/>
        <w:rPr>
          <w:rFonts w:ascii="Verdana" w:hAnsi="Verdana"/>
          <w:sz w:val="16"/>
          <w:szCs w:val="16"/>
        </w:rPr>
      </w:pPr>
      <w:r>
        <w:rPr>
          <w:noProof/>
          <w:lang w:eastAsia="pt-BR"/>
        </w:rPr>
        <w:drawing>
          <wp:inline distT="0" distB="0" distL="0" distR="0" wp14:anchorId="660C43F9" wp14:editId="510CCADA">
            <wp:extent cx="2748255" cy="3381027"/>
            <wp:effectExtent l="0" t="0" r="0" b="0"/>
            <wp:docPr id="1" name="Imagem 1" descr="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
                    <pic:cNvPicPr>
                      <a:picLocks noChangeAspect="1" noChangeArrowheads="1"/>
                    </pic:cNvPicPr>
                  </pic:nvPicPr>
                  <pic:blipFill>
                    <a:blip r:embed="rId18">
                      <a:grayscl/>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67423" cy="3404609"/>
                    </a:xfrm>
                    <a:prstGeom prst="rect">
                      <a:avLst/>
                    </a:prstGeom>
                    <a:noFill/>
                    <a:ln>
                      <a:noFill/>
                    </a:ln>
                  </pic:spPr>
                </pic:pic>
              </a:graphicData>
            </a:graphic>
          </wp:inline>
        </w:drawing>
      </w:r>
      <w:r>
        <w:rPr>
          <w:rFonts w:ascii="Verdana" w:hAnsi="Verdana"/>
          <w:sz w:val="16"/>
          <w:szCs w:val="16"/>
        </w:rPr>
        <w:t xml:space="preserve"> </w:t>
      </w:r>
      <w:r w:rsidR="00A95A96">
        <w:rPr>
          <w:rFonts w:ascii="Verdana" w:hAnsi="Verdana"/>
          <w:noProof/>
          <w:sz w:val="16"/>
          <w:szCs w:val="16"/>
          <w:lang w:eastAsia="pt-BR"/>
        </w:rPr>
        <w:drawing>
          <wp:inline distT="0" distB="0" distL="0" distR="0" wp14:anchorId="59F1FB06" wp14:editId="78CD998D">
            <wp:extent cx="3106222" cy="310164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011-obesidade-america-latina.png"/>
                    <pic:cNvPicPr/>
                  </pic:nvPicPr>
                  <pic:blipFill>
                    <a:blip r:embed="rId20">
                      <a:grayscl/>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22573" cy="3117971"/>
                    </a:xfrm>
                    <a:prstGeom prst="rect">
                      <a:avLst/>
                    </a:prstGeom>
                  </pic:spPr>
                </pic:pic>
              </a:graphicData>
            </a:graphic>
          </wp:inline>
        </w:drawing>
      </w:r>
    </w:p>
    <w:p w14:paraId="25975311" w14:textId="0B7E257F" w:rsidR="00937FDA" w:rsidRPr="00937FDA" w:rsidRDefault="00937FDA" w:rsidP="003424AB">
      <w:pPr>
        <w:spacing w:after="0" w:line="240" w:lineRule="auto"/>
        <w:ind w:left="3540" w:hanging="4674"/>
        <w:jc w:val="both"/>
        <w:rPr>
          <w:rFonts w:ascii="Verdana" w:hAnsi="Verdana"/>
          <w:sz w:val="14"/>
          <w:szCs w:val="16"/>
        </w:rPr>
      </w:pPr>
      <w:r w:rsidRPr="00937FDA">
        <w:rPr>
          <w:rFonts w:ascii="Verdana" w:hAnsi="Verdana"/>
          <w:sz w:val="14"/>
          <w:szCs w:val="16"/>
        </w:rPr>
        <w:t>Publicado pela Gazeta do Povo, em 27 de agosto de 2013.</w:t>
      </w:r>
      <w:r w:rsidR="003424AB">
        <w:rPr>
          <w:rFonts w:ascii="Verdana" w:hAnsi="Verdana"/>
          <w:sz w:val="14"/>
          <w:szCs w:val="16"/>
        </w:rPr>
        <w:t xml:space="preserve"> </w:t>
      </w:r>
      <w:r w:rsidR="003424AB">
        <w:rPr>
          <w:rFonts w:ascii="Verdana" w:hAnsi="Verdana"/>
          <w:sz w:val="14"/>
          <w:szCs w:val="16"/>
        </w:rPr>
        <w:tab/>
        <w:t>Fonte: Ministério da Saúde. FAO (Organização das Nações Unidas para Alimentação e Agricultura.) e OPAS (Organização Pan-americana de Saúde.)</w:t>
      </w:r>
    </w:p>
    <w:p w14:paraId="162D1209" w14:textId="3A3C3CDA" w:rsidR="00937FDA" w:rsidRDefault="00937FDA" w:rsidP="004421BA">
      <w:pPr>
        <w:spacing w:after="0" w:line="240" w:lineRule="auto"/>
        <w:ind w:left="-1134"/>
        <w:jc w:val="both"/>
        <w:rPr>
          <w:rFonts w:ascii="Verdana" w:hAnsi="Verdana"/>
          <w:sz w:val="16"/>
          <w:szCs w:val="16"/>
        </w:rPr>
      </w:pPr>
    </w:p>
    <w:p w14:paraId="33F7584E" w14:textId="0CD8A5C7" w:rsidR="00937FDA" w:rsidRDefault="002C08F7" w:rsidP="004421BA">
      <w:pPr>
        <w:spacing w:after="0" w:line="240" w:lineRule="auto"/>
        <w:ind w:left="-1134"/>
        <w:jc w:val="both"/>
        <w:rPr>
          <w:rFonts w:ascii="Verdana" w:hAnsi="Verdana"/>
          <w:sz w:val="16"/>
          <w:szCs w:val="16"/>
        </w:rPr>
      </w:pPr>
      <w:r>
        <w:rPr>
          <w:rFonts w:ascii="Verdana" w:hAnsi="Verdana"/>
          <w:sz w:val="16"/>
          <w:szCs w:val="16"/>
        </w:rPr>
        <w:t>Produza um texto predominantemente expositivo, no qual você transponha as informações presentes nos infográficos para um texto organizado em parágrafos. Seu texto pode possuir um pouco das outras tipologias textuais, se desejar.</w:t>
      </w:r>
    </w:p>
    <w:p w14:paraId="6E5C74F8" w14:textId="77777777" w:rsidR="002C08F7" w:rsidRDefault="002C08F7" w:rsidP="004421BA">
      <w:pPr>
        <w:spacing w:after="0" w:line="240" w:lineRule="auto"/>
        <w:ind w:left="-1134"/>
        <w:jc w:val="both"/>
        <w:rPr>
          <w:rFonts w:ascii="Verdana" w:hAnsi="Verdana"/>
          <w:sz w:val="16"/>
          <w:szCs w:val="16"/>
        </w:rPr>
      </w:pPr>
    </w:p>
    <w:p w14:paraId="08D16FAA" w14:textId="463EE951" w:rsidR="001A1947" w:rsidRDefault="004421BA" w:rsidP="004421BA">
      <w:pPr>
        <w:spacing w:after="0" w:line="240" w:lineRule="auto"/>
        <w:ind w:left="-1134"/>
        <w:jc w:val="both"/>
        <w:rPr>
          <w:rFonts w:ascii="Verdana" w:hAnsi="Verdana"/>
          <w:sz w:val="16"/>
          <w:szCs w:val="16"/>
        </w:rPr>
      </w:pPr>
      <w:r>
        <w:rPr>
          <w:rFonts w:ascii="Verdana" w:hAnsi="Verdana"/>
          <w:sz w:val="16"/>
          <w:szCs w:val="16"/>
        </w:rPr>
        <w:t xml:space="preserve">ORIENTAÇÕES: </w:t>
      </w:r>
    </w:p>
    <w:p w14:paraId="29A2C119" w14:textId="0C6A5BAA" w:rsidR="004421BA" w:rsidRDefault="004421BA" w:rsidP="004421BA">
      <w:pPr>
        <w:spacing w:after="0" w:line="240" w:lineRule="auto"/>
        <w:ind w:left="-1134"/>
        <w:jc w:val="both"/>
        <w:rPr>
          <w:rFonts w:ascii="Verdana" w:hAnsi="Verdana"/>
          <w:sz w:val="16"/>
          <w:szCs w:val="16"/>
        </w:rPr>
      </w:pPr>
      <w:r>
        <w:rPr>
          <w:rFonts w:ascii="Verdana" w:hAnsi="Verdana"/>
          <w:sz w:val="16"/>
          <w:szCs w:val="16"/>
        </w:rPr>
        <w:t>- Dê um título</w:t>
      </w:r>
      <w:r w:rsidR="002C08F7">
        <w:rPr>
          <w:rFonts w:ascii="Verdana" w:hAnsi="Verdana"/>
          <w:sz w:val="16"/>
          <w:szCs w:val="16"/>
        </w:rPr>
        <w:t xml:space="preserve"> criativo</w:t>
      </w:r>
      <w:r>
        <w:rPr>
          <w:rFonts w:ascii="Verdana" w:hAnsi="Verdana"/>
          <w:sz w:val="16"/>
          <w:szCs w:val="16"/>
        </w:rPr>
        <w:t>;</w:t>
      </w:r>
    </w:p>
    <w:p w14:paraId="6336DD36" w14:textId="2F174C0C" w:rsidR="004421BA" w:rsidRDefault="004421BA" w:rsidP="004421BA">
      <w:pPr>
        <w:spacing w:after="0" w:line="240" w:lineRule="auto"/>
        <w:ind w:left="-1134"/>
        <w:jc w:val="both"/>
        <w:rPr>
          <w:rFonts w:ascii="Verdana" w:hAnsi="Verdana"/>
          <w:sz w:val="16"/>
          <w:szCs w:val="16"/>
        </w:rPr>
      </w:pPr>
      <w:r>
        <w:rPr>
          <w:rFonts w:ascii="Verdana" w:hAnsi="Verdana"/>
          <w:sz w:val="16"/>
          <w:szCs w:val="16"/>
        </w:rPr>
        <w:t xml:space="preserve">- </w:t>
      </w:r>
      <w:r w:rsidR="002C08F7">
        <w:rPr>
          <w:rFonts w:ascii="Verdana" w:hAnsi="Verdana"/>
          <w:sz w:val="16"/>
          <w:szCs w:val="16"/>
        </w:rPr>
        <w:t>Não e</w:t>
      </w:r>
      <w:r>
        <w:rPr>
          <w:rFonts w:ascii="Verdana" w:hAnsi="Verdana"/>
          <w:sz w:val="16"/>
          <w:szCs w:val="16"/>
        </w:rPr>
        <w:t>screva em primeira pessoa;</w:t>
      </w:r>
    </w:p>
    <w:p w14:paraId="3EAEF281" w14:textId="467B22D4" w:rsidR="004421BA" w:rsidRDefault="002C08F7" w:rsidP="004421BA">
      <w:pPr>
        <w:spacing w:after="0" w:line="240" w:lineRule="auto"/>
        <w:ind w:left="-1134"/>
        <w:jc w:val="both"/>
        <w:rPr>
          <w:rFonts w:ascii="Verdana" w:hAnsi="Verdana"/>
          <w:sz w:val="16"/>
          <w:szCs w:val="16"/>
        </w:rPr>
      </w:pPr>
      <w:r>
        <w:rPr>
          <w:rFonts w:ascii="Verdana" w:hAnsi="Verdana"/>
          <w:sz w:val="16"/>
          <w:szCs w:val="16"/>
        </w:rPr>
        <w:t>- Mínimo: 15</w:t>
      </w:r>
      <w:r w:rsidR="004421BA">
        <w:rPr>
          <w:rFonts w:ascii="Verdana" w:hAnsi="Verdana"/>
          <w:sz w:val="16"/>
          <w:szCs w:val="16"/>
        </w:rPr>
        <w:t xml:space="preserve"> linhas;</w:t>
      </w:r>
    </w:p>
    <w:p w14:paraId="55DF442F" w14:textId="5347ED57" w:rsidR="004421BA" w:rsidRDefault="002C08F7" w:rsidP="004421BA">
      <w:pPr>
        <w:spacing w:after="0" w:line="240" w:lineRule="auto"/>
        <w:ind w:left="-1134"/>
        <w:jc w:val="both"/>
        <w:rPr>
          <w:rFonts w:ascii="Verdana" w:hAnsi="Verdana"/>
          <w:sz w:val="16"/>
          <w:szCs w:val="16"/>
        </w:rPr>
      </w:pPr>
      <w:r>
        <w:rPr>
          <w:rFonts w:ascii="Verdana" w:hAnsi="Verdana"/>
          <w:sz w:val="16"/>
          <w:szCs w:val="16"/>
        </w:rPr>
        <w:t>- Máximo: 20</w:t>
      </w:r>
      <w:r w:rsidR="004421BA">
        <w:rPr>
          <w:rFonts w:ascii="Verdana" w:hAnsi="Verdana"/>
          <w:sz w:val="16"/>
          <w:szCs w:val="16"/>
        </w:rPr>
        <w:t xml:space="preserve"> linhas.</w:t>
      </w:r>
    </w:p>
    <w:p w14:paraId="0C9A5ABD" w14:textId="5BF2AC82" w:rsidR="004421BA" w:rsidRDefault="004421BA" w:rsidP="004421BA">
      <w:pPr>
        <w:spacing w:after="0" w:line="240" w:lineRule="auto"/>
        <w:ind w:left="-1134"/>
        <w:jc w:val="both"/>
        <w:rPr>
          <w:rFonts w:ascii="Verdana" w:hAnsi="Verdana"/>
          <w:sz w:val="16"/>
          <w:szCs w:val="16"/>
        </w:rPr>
      </w:pPr>
      <w:r>
        <w:rPr>
          <w:rFonts w:ascii="Verdana" w:hAnsi="Verdana"/>
          <w:sz w:val="16"/>
          <w:szCs w:val="16"/>
        </w:rPr>
        <w:t>- Organize seu texto em parágrafos.</w:t>
      </w:r>
    </w:p>
    <w:p w14:paraId="07D0F183" w14:textId="32E01448" w:rsidR="002C08F7" w:rsidRDefault="002C08F7" w:rsidP="004421BA">
      <w:pPr>
        <w:spacing w:after="0" w:line="240" w:lineRule="auto"/>
        <w:ind w:left="-1134"/>
        <w:jc w:val="both"/>
        <w:rPr>
          <w:rFonts w:ascii="Verdana" w:hAnsi="Verdana"/>
          <w:sz w:val="16"/>
          <w:szCs w:val="16"/>
        </w:rPr>
      </w:pPr>
      <w:r>
        <w:rPr>
          <w:rFonts w:ascii="Verdana" w:hAnsi="Verdana"/>
          <w:sz w:val="16"/>
          <w:szCs w:val="16"/>
        </w:rPr>
        <w:t>- Seu texto precisa ser coeso, assim estabeleça relações entre os parágrafos.</w:t>
      </w:r>
    </w:p>
    <w:p w14:paraId="5976DE1A" w14:textId="2BA74C09" w:rsidR="002C08F7" w:rsidRDefault="002C08F7" w:rsidP="004421BA">
      <w:pPr>
        <w:spacing w:after="0" w:line="240" w:lineRule="auto"/>
        <w:ind w:left="-1134"/>
        <w:jc w:val="both"/>
        <w:rPr>
          <w:rFonts w:ascii="Verdana" w:hAnsi="Verdana"/>
          <w:sz w:val="16"/>
          <w:szCs w:val="16"/>
        </w:rPr>
      </w:pPr>
      <w:r>
        <w:rPr>
          <w:rFonts w:ascii="Verdana" w:hAnsi="Verdana"/>
          <w:sz w:val="16"/>
          <w:szCs w:val="16"/>
        </w:rPr>
        <w:t>- Não produza um texto em tópicos.</w:t>
      </w:r>
    </w:p>
    <w:p w14:paraId="285DEDB0" w14:textId="77777777" w:rsidR="001A1947" w:rsidRDefault="001A1947" w:rsidP="001A1947">
      <w:pPr>
        <w:ind w:left="-1134"/>
        <w:jc w:val="both"/>
        <w:rPr>
          <w:rFonts w:ascii="Verdana" w:hAnsi="Verdana"/>
          <w:sz w:val="16"/>
          <w:szCs w:val="16"/>
        </w:rPr>
      </w:pPr>
    </w:p>
    <w:p w14:paraId="42493D79" w14:textId="2FC35FC3" w:rsidR="00D234EF" w:rsidRPr="00D234EF" w:rsidRDefault="00D234EF" w:rsidP="001A1947">
      <w:pPr>
        <w:ind w:left="-1134"/>
        <w:jc w:val="both"/>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22"/>
      <w:footerReference w:type="default" r:id="rId23"/>
      <w:footerReference w:type="first" r:id="rId24"/>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9D477" w14:textId="77777777" w:rsidR="00417F63" w:rsidRDefault="00417F63" w:rsidP="009851F2">
      <w:pPr>
        <w:spacing w:after="0" w:line="240" w:lineRule="auto"/>
      </w:pPr>
      <w:r>
        <w:separator/>
      </w:r>
    </w:p>
  </w:endnote>
  <w:endnote w:type="continuationSeparator" w:id="0">
    <w:p w14:paraId="6DC745AA" w14:textId="77777777" w:rsidR="00417F63" w:rsidRDefault="00417F63"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06376"/>
      <w:docPartObj>
        <w:docPartGallery w:val="Page Numbers (Bottom of Page)"/>
        <w:docPartUnique/>
      </w:docPartObj>
    </w:sdtPr>
    <w:sdtEndPr/>
    <w:sdtContent>
      <w:p w14:paraId="020992FB" w14:textId="67B3BC85" w:rsidR="002E0F84" w:rsidRDefault="00E65448">
        <w:pPr>
          <w:pStyle w:val="Rodap"/>
          <w:jc w:val="right"/>
        </w:pPr>
        <w:r>
          <w:fldChar w:fldCharType="begin"/>
        </w:r>
        <w:r w:rsidR="002E0F84">
          <w:instrText>PAGE   \* MERGEFORMAT</w:instrText>
        </w:r>
        <w:r>
          <w:fldChar w:fldCharType="separate"/>
        </w:r>
        <w:r w:rsidR="00261D8F">
          <w:rPr>
            <w:noProof/>
          </w:rPr>
          <w:t>4</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339314"/>
      <w:docPartObj>
        <w:docPartGallery w:val="Page Numbers (Bottom of Page)"/>
        <w:docPartUnique/>
      </w:docPartObj>
    </w:sdtPr>
    <w:sdtEndPr/>
    <w:sdtContent>
      <w:p w14:paraId="0C10A7E9" w14:textId="26678B1C" w:rsidR="002E0F84" w:rsidRDefault="00E65448" w:rsidP="00093F84">
        <w:pPr>
          <w:pStyle w:val="Rodap"/>
          <w:tabs>
            <w:tab w:val="clear" w:pos="8504"/>
          </w:tabs>
          <w:jc w:val="right"/>
        </w:pPr>
        <w:r>
          <w:fldChar w:fldCharType="begin"/>
        </w:r>
        <w:r w:rsidR="002E0F84">
          <w:instrText>PAGE   \* MERGEFORMAT</w:instrText>
        </w:r>
        <w:r>
          <w:fldChar w:fldCharType="separate"/>
        </w:r>
        <w:r w:rsidR="00261D8F">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663AD" w14:textId="77777777" w:rsidR="00417F63" w:rsidRDefault="00417F63" w:rsidP="009851F2">
      <w:pPr>
        <w:spacing w:after="0" w:line="240" w:lineRule="auto"/>
      </w:pPr>
      <w:r>
        <w:separator/>
      </w:r>
    </w:p>
  </w:footnote>
  <w:footnote w:type="continuationSeparator" w:id="0">
    <w:p w14:paraId="4B74EC33" w14:textId="77777777" w:rsidR="00417F63" w:rsidRDefault="00417F63"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E6"/>
    <w:rsid w:val="00017493"/>
    <w:rsid w:val="00052B81"/>
    <w:rsid w:val="000840B5"/>
    <w:rsid w:val="000844F5"/>
    <w:rsid w:val="00084FAE"/>
    <w:rsid w:val="00093F84"/>
    <w:rsid w:val="000B39A7"/>
    <w:rsid w:val="000C157B"/>
    <w:rsid w:val="000C2CDC"/>
    <w:rsid w:val="000D1D14"/>
    <w:rsid w:val="000F03A2"/>
    <w:rsid w:val="00102A1B"/>
    <w:rsid w:val="00124F9F"/>
    <w:rsid w:val="00145A00"/>
    <w:rsid w:val="0016003D"/>
    <w:rsid w:val="0016386B"/>
    <w:rsid w:val="00164A58"/>
    <w:rsid w:val="00182E9E"/>
    <w:rsid w:val="00183B4B"/>
    <w:rsid w:val="001A0715"/>
    <w:rsid w:val="001A1947"/>
    <w:rsid w:val="001C4278"/>
    <w:rsid w:val="001C6FF5"/>
    <w:rsid w:val="00200174"/>
    <w:rsid w:val="0020214D"/>
    <w:rsid w:val="002165E6"/>
    <w:rsid w:val="002346EC"/>
    <w:rsid w:val="00261D8F"/>
    <w:rsid w:val="00292500"/>
    <w:rsid w:val="002B28EF"/>
    <w:rsid w:val="002B3C84"/>
    <w:rsid w:val="002C08F7"/>
    <w:rsid w:val="002D3140"/>
    <w:rsid w:val="002E0452"/>
    <w:rsid w:val="002E0F84"/>
    <w:rsid w:val="002E1C77"/>
    <w:rsid w:val="002E3D8E"/>
    <w:rsid w:val="00300FCC"/>
    <w:rsid w:val="00323F29"/>
    <w:rsid w:val="0032413A"/>
    <w:rsid w:val="003335D4"/>
    <w:rsid w:val="00333E09"/>
    <w:rsid w:val="003424AB"/>
    <w:rsid w:val="0034676E"/>
    <w:rsid w:val="00360777"/>
    <w:rsid w:val="003827AD"/>
    <w:rsid w:val="003B080B"/>
    <w:rsid w:val="003B4513"/>
    <w:rsid w:val="003C0F22"/>
    <w:rsid w:val="003D20C7"/>
    <w:rsid w:val="003F0362"/>
    <w:rsid w:val="0040381F"/>
    <w:rsid w:val="004159B9"/>
    <w:rsid w:val="00417F63"/>
    <w:rsid w:val="0042634C"/>
    <w:rsid w:val="004421BA"/>
    <w:rsid w:val="00446779"/>
    <w:rsid w:val="00466D7A"/>
    <w:rsid w:val="00473C96"/>
    <w:rsid w:val="004A1876"/>
    <w:rsid w:val="004B5FAA"/>
    <w:rsid w:val="004F0ABD"/>
    <w:rsid w:val="004F5938"/>
    <w:rsid w:val="00510D47"/>
    <w:rsid w:val="0054275C"/>
    <w:rsid w:val="005C3014"/>
    <w:rsid w:val="005C50F5"/>
    <w:rsid w:val="005E5BEA"/>
    <w:rsid w:val="005F6252"/>
    <w:rsid w:val="00624538"/>
    <w:rsid w:val="006451D4"/>
    <w:rsid w:val="0068572B"/>
    <w:rsid w:val="006B07A8"/>
    <w:rsid w:val="006C72CA"/>
    <w:rsid w:val="006D5D92"/>
    <w:rsid w:val="006E1771"/>
    <w:rsid w:val="006E26DF"/>
    <w:rsid w:val="006F5A84"/>
    <w:rsid w:val="007300A8"/>
    <w:rsid w:val="00735AE3"/>
    <w:rsid w:val="0073776A"/>
    <w:rsid w:val="00755526"/>
    <w:rsid w:val="007571C0"/>
    <w:rsid w:val="007A4101"/>
    <w:rsid w:val="007C493B"/>
    <w:rsid w:val="007D07B0"/>
    <w:rsid w:val="007E1C0C"/>
    <w:rsid w:val="007E3B2B"/>
    <w:rsid w:val="007F6974"/>
    <w:rsid w:val="008005D5"/>
    <w:rsid w:val="00824D86"/>
    <w:rsid w:val="00837036"/>
    <w:rsid w:val="0086497B"/>
    <w:rsid w:val="00874089"/>
    <w:rsid w:val="0087463C"/>
    <w:rsid w:val="008804C5"/>
    <w:rsid w:val="008A5048"/>
    <w:rsid w:val="008D6898"/>
    <w:rsid w:val="008E3648"/>
    <w:rsid w:val="0091198D"/>
    <w:rsid w:val="00913010"/>
    <w:rsid w:val="00914A2F"/>
    <w:rsid w:val="00937FDA"/>
    <w:rsid w:val="0094727D"/>
    <w:rsid w:val="009521D6"/>
    <w:rsid w:val="00965A01"/>
    <w:rsid w:val="009733AF"/>
    <w:rsid w:val="00975169"/>
    <w:rsid w:val="0098193B"/>
    <w:rsid w:val="009851F2"/>
    <w:rsid w:val="0099358E"/>
    <w:rsid w:val="009A26A2"/>
    <w:rsid w:val="009A7F64"/>
    <w:rsid w:val="009C3431"/>
    <w:rsid w:val="009D122B"/>
    <w:rsid w:val="00A126F6"/>
    <w:rsid w:val="00A13C93"/>
    <w:rsid w:val="00A60A0D"/>
    <w:rsid w:val="00A76795"/>
    <w:rsid w:val="00A84FD5"/>
    <w:rsid w:val="00A95A96"/>
    <w:rsid w:val="00AA73EE"/>
    <w:rsid w:val="00AC2CB2"/>
    <w:rsid w:val="00AC2CBC"/>
    <w:rsid w:val="00B008E6"/>
    <w:rsid w:val="00B0295A"/>
    <w:rsid w:val="00B04737"/>
    <w:rsid w:val="00B32C59"/>
    <w:rsid w:val="00B46F94"/>
    <w:rsid w:val="00B674E8"/>
    <w:rsid w:val="00B71635"/>
    <w:rsid w:val="00B94D7B"/>
    <w:rsid w:val="00BA2C10"/>
    <w:rsid w:val="00BB343C"/>
    <w:rsid w:val="00BC692B"/>
    <w:rsid w:val="00BD077F"/>
    <w:rsid w:val="00BE09C1"/>
    <w:rsid w:val="00BE32F2"/>
    <w:rsid w:val="00BF0FFC"/>
    <w:rsid w:val="00C25F49"/>
    <w:rsid w:val="00C61B13"/>
    <w:rsid w:val="00C65A96"/>
    <w:rsid w:val="00C75B5E"/>
    <w:rsid w:val="00C914D3"/>
    <w:rsid w:val="00CB3C98"/>
    <w:rsid w:val="00CC2AD7"/>
    <w:rsid w:val="00CD3049"/>
    <w:rsid w:val="00CF052E"/>
    <w:rsid w:val="00CF09CE"/>
    <w:rsid w:val="00D2144E"/>
    <w:rsid w:val="00D234EF"/>
    <w:rsid w:val="00D24247"/>
    <w:rsid w:val="00D26952"/>
    <w:rsid w:val="00D3757A"/>
    <w:rsid w:val="00D62933"/>
    <w:rsid w:val="00D73612"/>
    <w:rsid w:val="00D77C48"/>
    <w:rsid w:val="00DA176C"/>
    <w:rsid w:val="00DC7A8C"/>
    <w:rsid w:val="00DE030D"/>
    <w:rsid w:val="00DE05B5"/>
    <w:rsid w:val="00E030BA"/>
    <w:rsid w:val="00E05985"/>
    <w:rsid w:val="00E47795"/>
    <w:rsid w:val="00E517CC"/>
    <w:rsid w:val="00E57A59"/>
    <w:rsid w:val="00E6002F"/>
    <w:rsid w:val="00E65448"/>
    <w:rsid w:val="00E7030E"/>
    <w:rsid w:val="00E7541A"/>
    <w:rsid w:val="00E77542"/>
    <w:rsid w:val="00EA4710"/>
    <w:rsid w:val="00EA61E8"/>
    <w:rsid w:val="00EC1337"/>
    <w:rsid w:val="00EC13B8"/>
    <w:rsid w:val="00EC5F53"/>
    <w:rsid w:val="00ED1EBE"/>
    <w:rsid w:val="00ED64D8"/>
    <w:rsid w:val="00EE67BF"/>
    <w:rsid w:val="00EF0DC5"/>
    <w:rsid w:val="00F034E6"/>
    <w:rsid w:val="00F03E24"/>
    <w:rsid w:val="00F16B25"/>
    <w:rsid w:val="00F44BF8"/>
    <w:rsid w:val="00F62009"/>
    <w:rsid w:val="00F75909"/>
    <w:rsid w:val="00F90616"/>
    <w:rsid w:val="00F95273"/>
    <w:rsid w:val="00FB2E47"/>
    <w:rsid w:val="00FB551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B4741-A4AF-41A6-B1D6-94C61AE66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1791</Words>
  <Characters>9674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Willian Rolao Silva</cp:lastModifiedBy>
  <cp:revision>2</cp:revision>
  <cp:lastPrinted>2018-08-06T13:00:00Z</cp:lastPrinted>
  <dcterms:created xsi:type="dcterms:W3CDTF">2022-05-18T02:16:00Z</dcterms:created>
  <dcterms:modified xsi:type="dcterms:W3CDTF">2022-05-18T02:16:00Z</dcterms:modified>
</cp:coreProperties>
</file>