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2EFA" w14:textId="5F4B1E56" w:rsidR="00A05598" w:rsidRDefault="00A05598"/>
    <w:p w14:paraId="5FD7AA46" w14:textId="6FAC21E2" w:rsidR="00A05598" w:rsidRDefault="00A05598"/>
    <w:p w14:paraId="7E115AA2" w14:textId="16426CD9" w:rsidR="00A05598" w:rsidRDefault="00A05598" w:rsidP="00A05598">
      <w:pPr>
        <w:jc w:val="center"/>
        <w:rPr>
          <w:rFonts w:ascii="Arial" w:hAnsi="Arial" w:cs="Arial"/>
          <w:b/>
          <w:sz w:val="28"/>
          <w:szCs w:val="28"/>
        </w:rPr>
      </w:pPr>
      <w:r w:rsidRPr="007566F4">
        <w:rPr>
          <w:rFonts w:ascii="Arial" w:hAnsi="Arial" w:cs="Arial"/>
          <w:b/>
          <w:sz w:val="28"/>
          <w:szCs w:val="28"/>
        </w:rPr>
        <w:t xml:space="preserve">Simulado </w:t>
      </w:r>
    </w:p>
    <w:p w14:paraId="7ACEE605" w14:textId="630ED839" w:rsidR="00A05598" w:rsidRDefault="00A05598" w:rsidP="00A0559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1ºano Filosofia</w:t>
      </w:r>
    </w:p>
    <w:p w14:paraId="4D5F76CC" w14:textId="77777777" w:rsidR="00A05598" w:rsidRDefault="00A05598" w:rsidP="001C4349">
      <w:pPr>
        <w:spacing w:after="0"/>
        <w:ind w:right="-454"/>
        <w:jc w:val="both"/>
        <w:rPr>
          <w:rFonts w:ascii="Arial" w:hAnsi="Arial" w:cs="Arial"/>
          <w:color w:val="FF0000"/>
          <w:sz w:val="24"/>
          <w:szCs w:val="24"/>
        </w:rPr>
      </w:pPr>
    </w:p>
    <w:p w14:paraId="009A54BB" w14:textId="77777777" w:rsidR="002E7776" w:rsidRPr="002E7776" w:rsidRDefault="003E74F5" w:rsidP="002E777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3E74F5">
        <w:rPr>
          <w:rFonts w:ascii="Verdana" w:hAnsi="Verdana" w:cs="Arial"/>
          <w:color w:val="000000" w:themeColor="text1"/>
          <w:sz w:val="20"/>
          <w:szCs w:val="20"/>
        </w:rPr>
        <w:t>1</w:t>
      </w:r>
      <w:r w:rsidR="00A05598" w:rsidRPr="003E74F5">
        <w:rPr>
          <w:rFonts w:ascii="Verdana" w:hAnsi="Verdana" w:cs="Arial"/>
          <w:color w:val="000000" w:themeColor="text1"/>
          <w:sz w:val="20"/>
          <w:szCs w:val="20"/>
        </w:rPr>
        <w:t>-</w:t>
      </w:r>
      <w:r w:rsidR="002E7776" w:rsidRPr="002E7776">
        <w:rPr>
          <w:rFonts w:ascii="Verdana" w:hAnsi="Verdana" w:cs="Arial"/>
          <w:color w:val="000000" w:themeColor="text1"/>
          <w:sz w:val="20"/>
          <w:szCs w:val="20"/>
        </w:rPr>
        <w:t>Com relação à noção de estado de natureza, que é o estado em que os seres humanos se achavam antes da formação da sociedade, podem-se identificar, na filosofia política moderna, três tendências:</w:t>
      </w:r>
    </w:p>
    <w:p w14:paraId="48E3C089" w14:textId="77777777" w:rsidR="002E7776" w:rsidRDefault="002E7776" w:rsidP="002E777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BB13073" w14:textId="3BD080A3" w:rsidR="002E7776" w:rsidRPr="002E7776" w:rsidRDefault="002E7776" w:rsidP="002E777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E7776">
        <w:rPr>
          <w:rFonts w:ascii="Verdana" w:hAnsi="Verdana" w:cs="Arial"/>
          <w:color w:val="000000" w:themeColor="text1"/>
          <w:sz w:val="20"/>
          <w:szCs w:val="20"/>
        </w:rPr>
        <w:t>1. Os seres humanos são naturalmente egoístas e, no estado de natureza, se achavam numa guerra de todos contra todos daí que, por medo uns dos outros, aceitam renunciar à liberdade e constituir um Soberano, o estado, que garanta a paz.</w:t>
      </w:r>
    </w:p>
    <w:p w14:paraId="179C6D32" w14:textId="77777777" w:rsidR="002E7776" w:rsidRPr="002E7776" w:rsidRDefault="002E7776" w:rsidP="002E777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E7776">
        <w:rPr>
          <w:rFonts w:ascii="Verdana" w:hAnsi="Verdana" w:cs="Arial"/>
          <w:color w:val="000000" w:themeColor="text1"/>
          <w:sz w:val="20"/>
          <w:szCs w:val="20"/>
        </w:rPr>
        <w:t>2. Não é por medo uns dos outros, e sim para garantir o direito à propriedade e à segurança que os seres humanos consentem em criar uma autoridade que possa tornar isso possível.</w:t>
      </w:r>
    </w:p>
    <w:p w14:paraId="6715C5B1" w14:textId="77777777" w:rsidR="002E7776" w:rsidRPr="002E7776" w:rsidRDefault="002E7776" w:rsidP="002E777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E7776">
        <w:rPr>
          <w:rFonts w:ascii="Verdana" w:hAnsi="Verdana" w:cs="Arial"/>
          <w:color w:val="000000" w:themeColor="text1"/>
          <w:sz w:val="20"/>
          <w:szCs w:val="20"/>
        </w:rPr>
        <w:t>3. No estado de natureza, os seres humanos eram felizes e foi o advento da propriedade privada e da sociedade civil que tornou alguns escravos de outros.</w:t>
      </w:r>
    </w:p>
    <w:p w14:paraId="494E0FC9" w14:textId="750193F4" w:rsidR="002E7776" w:rsidRDefault="002E7776" w:rsidP="002E777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E7776">
        <w:rPr>
          <w:rFonts w:ascii="Verdana" w:hAnsi="Verdana" w:cs="Arial"/>
          <w:color w:val="000000" w:themeColor="text1"/>
          <w:sz w:val="20"/>
          <w:szCs w:val="20"/>
        </w:rPr>
        <w:t>Podem-se atribuir essas três concepções, respectivamente, a</w:t>
      </w:r>
      <w:r w:rsidR="008F318D">
        <w:rPr>
          <w:rFonts w:ascii="Verdana" w:hAnsi="Verdana" w:cs="Arial"/>
          <w:color w:val="000000" w:themeColor="text1"/>
          <w:sz w:val="20"/>
          <w:szCs w:val="20"/>
        </w:rPr>
        <w:t>:</w:t>
      </w:r>
    </w:p>
    <w:p w14:paraId="5895EC27" w14:textId="77777777" w:rsidR="008F318D" w:rsidRPr="002E7776" w:rsidRDefault="008F318D" w:rsidP="002E777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B69A36C" w14:textId="0A253062" w:rsidR="002E7776" w:rsidRPr="002E7776" w:rsidRDefault="002E7776" w:rsidP="002E777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E7776">
        <w:rPr>
          <w:rFonts w:ascii="Verdana" w:hAnsi="Verdana" w:cs="Arial"/>
          <w:color w:val="000000" w:themeColor="text1"/>
          <w:sz w:val="20"/>
          <w:szCs w:val="20"/>
        </w:rPr>
        <w:t>a)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2E7776">
        <w:rPr>
          <w:rFonts w:ascii="Verdana" w:hAnsi="Verdana" w:cs="Arial"/>
          <w:color w:val="000000" w:themeColor="text1"/>
          <w:sz w:val="20"/>
          <w:szCs w:val="20"/>
        </w:rPr>
        <w:t>Hobbes, Rousseau e Maquiavel.</w:t>
      </w:r>
    </w:p>
    <w:p w14:paraId="0273BF03" w14:textId="3F774206" w:rsidR="002E7776" w:rsidRPr="002E7776" w:rsidRDefault="002E7776" w:rsidP="002E7776">
      <w:pPr>
        <w:spacing w:after="0"/>
        <w:ind w:left="-851" w:right="-454"/>
        <w:jc w:val="both"/>
        <w:rPr>
          <w:rFonts w:ascii="Verdana" w:hAnsi="Verdana" w:cs="Arial"/>
          <w:color w:val="FF0000"/>
          <w:sz w:val="20"/>
          <w:szCs w:val="20"/>
        </w:rPr>
      </w:pPr>
      <w:r w:rsidRPr="002E7776">
        <w:rPr>
          <w:rFonts w:ascii="Verdana" w:hAnsi="Verdana" w:cs="Arial"/>
          <w:color w:val="FF0000"/>
          <w:sz w:val="20"/>
          <w:szCs w:val="20"/>
        </w:rPr>
        <w:t>b)</w:t>
      </w:r>
      <w:r w:rsidRPr="00E043C0">
        <w:rPr>
          <w:rFonts w:ascii="Verdana" w:hAnsi="Verdana" w:cs="Arial"/>
          <w:color w:val="FF0000"/>
          <w:sz w:val="20"/>
          <w:szCs w:val="20"/>
        </w:rPr>
        <w:t xml:space="preserve"> </w:t>
      </w:r>
      <w:r w:rsidRPr="002E7776">
        <w:rPr>
          <w:rFonts w:ascii="Verdana" w:hAnsi="Verdana" w:cs="Arial"/>
          <w:color w:val="FF0000"/>
          <w:sz w:val="20"/>
          <w:szCs w:val="20"/>
        </w:rPr>
        <w:t>Hobbes, Locke e Rousseau.</w:t>
      </w:r>
    </w:p>
    <w:p w14:paraId="4437D3F0" w14:textId="5AD61BFE" w:rsidR="002E7776" w:rsidRPr="002E7776" w:rsidRDefault="002E7776" w:rsidP="002E777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E7776">
        <w:rPr>
          <w:rFonts w:ascii="Verdana" w:hAnsi="Verdana" w:cs="Arial"/>
          <w:color w:val="000000" w:themeColor="text1"/>
          <w:sz w:val="20"/>
          <w:szCs w:val="20"/>
        </w:rPr>
        <w:t>c)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2E7776">
        <w:rPr>
          <w:rFonts w:ascii="Verdana" w:hAnsi="Verdana" w:cs="Arial"/>
          <w:color w:val="000000" w:themeColor="text1"/>
          <w:sz w:val="20"/>
          <w:szCs w:val="20"/>
        </w:rPr>
        <w:t xml:space="preserve">Maquiavel, </w:t>
      </w:r>
      <w:r w:rsidR="00E043C0">
        <w:rPr>
          <w:rFonts w:ascii="Verdana" w:hAnsi="Verdana" w:cs="Arial"/>
          <w:color w:val="000000" w:themeColor="text1"/>
          <w:sz w:val="20"/>
          <w:szCs w:val="20"/>
        </w:rPr>
        <w:t>Jung</w:t>
      </w:r>
      <w:r w:rsidRPr="002E7776">
        <w:rPr>
          <w:rFonts w:ascii="Verdana" w:hAnsi="Verdana" w:cs="Arial"/>
          <w:color w:val="000000" w:themeColor="text1"/>
          <w:sz w:val="20"/>
          <w:szCs w:val="20"/>
        </w:rPr>
        <w:t xml:space="preserve"> e Locke.</w:t>
      </w:r>
    </w:p>
    <w:p w14:paraId="6CE767AC" w14:textId="160AE672" w:rsidR="002E7776" w:rsidRDefault="002E7776" w:rsidP="002E777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E7776">
        <w:rPr>
          <w:rFonts w:ascii="Verdana" w:hAnsi="Verdana" w:cs="Arial"/>
          <w:color w:val="000000" w:themeColor="text1"/>
          <w:sz w:val="20"/>
          <w:szCs w:val="20"/>
        </w:rPr>
        <w:t>d)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2E7776">
        <w:rPr>
          <w:rFonts w:ascii="Verdana" w:hAnsi="Verdana" w:cs="Arial"/>
          <w:color w:val="000000" w:themeColor="text1"/>
          <w:sz w:val="20"/>
          <w:szCs w:val="20"/>
        </w:rPr>
        <w:t>Rousseau, Maquiavel e</w:t>
      </w:r>
      <w:r w:rsidR="00E043C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proofErr w:type="gramStart"/>
      <w:r w:rsidR="00E043C0">
        <w:rPr>
          <w:rFonts w:ascii="Verdana" w:hAnsi="Verdana" w:cs="Arial"/>
          <w:color w:val="000000" w:themeColor="text1"/>
          <w:sz w:val="20"/>
          <w:szCs w:val="20"/>
        </w:rPr>
        <w:t>Bacon</w:t>
      </w:r>
      <w:r w:rsidRPr="002E7776">
        <w:rPr>
          <w:rFonts w:ascii="Verdana" w:hAnsi="Verdana" w:cs="Arial"/>
          <w:color w:val="000000" w:themeColor="text1"/>
          <w:sz w:val="20"/>
          <w:szCs w:val="20"/>
        </w:rPr>
        <w:t xml:space="preserve"> .</w:t>
      </w:r>
      <w:proofErr w:type="gramEnd"/>
    </w:p>
    <w:p w14:paraId="3B05F85C" w14:textId="5C112784" w:rsidR="002E7776" w:rsidRPr="002E7776" w:rsidRDefault="002E7776" w:rsidP="002E777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E7776">
        <w:rPr>
          <w:rFonts w:ascii="Verdana" w:hAnsi="Verdana" w:cs="Arial"/>
          <w:color w:val="000000" w:themeColor="text1"/>
          <w:sz w:val="20"/>
          <w:szCs w:val="20"/>
        </w:rPr>
        <w:t>c)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E043C0">
        <w:rPr>
          <w:rFonts w:ascii="Verdana" w:hAnsi="Verdana" w:cs="Arial"/>
          <w:color w:val="000000" w:themeColor="text1"/>
          <w:sz w:val="20"/>
          <w:szCs w:val="20"/>
        </w:rPr>
        <w:t>Locke</w:t>
      </w:r>
      <w:r w:rsidRPr="002E7776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>
        <w:rPr>
          <w:rFonts w:ascii="Verdana" w:hAnsi="Verdana" w:cs="Arial"/>
          <w:color w:val="000000" w:themeColor="text1"/>
          <w:sz w:val="20"/>
          <w:szCs w:val="20"/>
        </w:rPr>
        <w:t>Newton</w:t>
      </w:r>
      <w:r w:rsidRPr="002E7776">
        <w:rPr>
          <w:rFonts w:ascii="Verdana" w:hAnsi="Verdana" w:cs="Arial"/>
          <w:color w:val="000000" w:themeColor="text1"/>
          <w:sz w:val="20"/>
          <w:szCs w:val="20"/>
        </w:rPr>
        <w:t xml:space="preserve"> e </w:t>
      </w:r>
      <w:proofErr w:type="spellStart"/>
      <w:r>
        <w:rPr>
          <w:rFonts w:ascii="Verdana" w:hAnsi="Verdana" w:cs="Arial"/>
          <w:color w:val="000000" w:themeColor="text1"/>
          <w:sz w:val="20"/>
          <w:szCs w:val="20"/>
        </w:rPr>
        <w:t>Hobsbaw</w:t>
      </w:r>
      <w:proofErr w:type="spellEnd"/>
      <w:r w:rsidRPr="002E7776">
        <w:rPr>
          <w:rFonts w:ascii="Verdana" w:hAnsi="Verdana" w:cs="Arial"/>
          <w:color w:val="000000" w:themeColor="text1"/>
          <w:sz w:val="20"/>
          <w:szCs w:val="20"/>
        </w:rPr>
        <w:t>.</w:t>
      </w:r>
    </w:p>
    <w:p w14:paraId="202B5FC6" w14:textId="77777777" w:rsidR="002E7776" w:rsidRPr="002E7776" w:rsidRDefault="002E7776" w:rsidP="002E777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7B2F172" w14:textId="04811E22" w:rsidR="005C5927" w:rsidRPr="005C5927" w:rsidRDefault="005C5927" w:rsidP="00905745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sectPr w:rsidR="005C5927" w:rsidRPr="005C5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57EFD"/>
    <w:multiLevelType w:val="hybridMultilevel"/>
    <w:tmpl w:val="DFD204DC"/>
    <w:lvl w:ilvl="0" w:tplc="38E06F80">
      <w:start w:val="1"/>
      <w:numFmt w:val="lowerLetter"/>
      <w:lvlText w:val="%1)"/>
      <w:lvlJc w:val="left"/>
      <w:pPr>
        <w:ind w:left="-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0" w:hanging="360"/>
      </w:pPr>
    </w:lvl>
    <w:lvl w:ilvl="2" w:tplc="0416001B" w:tentative="1">
      <w:start w:val="1"/>
      <w:numFmt w:val="lowerRoman"/>
      <w:lvlText w:val="%3."/>
      <w:lvlJc w:val="right"/>
      <w:pPr>
        <w:ind w:left="950" w:hanging="180"/>
      </w:pPr>
    </w:lvl>
    <w:lvl w:ilvl="3" w:tplc="0416000F" w:tentative="1">
      <w:start w:val="1"/>
      <w:numFmt w:val="decimal"/>
      <w:lvlText w:val="%4."/>
      <w:lvlJc w:val="left"/>
      <w:pPr>
        <w:ind w:left="1670" w:hanging="360"/>
      </w:pPr>
    </w:lvl>
    <w:lvl w:ilvl="4" w:tplc="04160019" w:tentative="1">
      <w:start w:val="1"/>
      <w:numFmt w:val="lowerLetter"/>
      <w:lvlText w:val="%5."/>
      <w:lvlJc w:val="left"/>
      <w:pPr>
        <w:ind w:left="2390" w:hanging="360"/>
      </w:pPr>
    </w:lvl>
    <w:lvl w:ilvl="5" w:tplc="0416001B" w:tentative="1">
      <w:start w:val="1"/>
      <w:numFmt w:val="lowerRoman"/>
      <w:lvlText w:val="%6."/>
      <w:lvlJc w:val="right"/>
      <w:pPr>
        <w:ind w:left="3110" w:hanging="180"/>
      </w:pPr>
    </w:lvl>
    <w:lvl w:ilvl="6" w:tplc="0416000F" w:tentative="1">
      <w:start w:val="1"/>
      <w:numFmt w:val="decimal"/>
      <w:lvlText w:val="%7."/>
      <w:lvlJc w:val="left"/>
      <w:pPr>
        <w:ind w:left="3830" w:hanging="360"/>
      </w:pPr>
    </w:lvl>
    <w:lvl w:ilvl="7" w:tplc="04160019" w:tentative="1">
      <w:start w:val="1"/>
      <w:numFmt w:val="lowerLetter"/>
      <w:lvlText w:val="%8."/>
      <w:lvlJc w:val="left"/>
      <w:pPr>
        <w:ind w:left="4550" w:hanging="360"/>
      </w:pPr>
    </w:lvl>
    <w:lvl w:ilvl="8" w:tplc="0416001B" w:tentative="1">
      <w:start w:val="1"/>
      <w:numFmt w:val="lowerRoman"/>
      <w:lvlText w:val="%9."/>
      <w:lvlJc w:val="right"/>
      <w:pPr>
        <w:ind w:left="5270" w:hanging="180"/>
      </w:pPr>
    </w:lvl>
  </w:abstractNum>
  <w:num w:numId="1" w16cid:durableId="210942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2F"/>
    <w:rsid w:val="000047AF"/>
    <w:rsid w:val="000776F0"/>
    <w:rsid w:val="000E2D2D"/>
    <w:rsid w:val="00137A47"/>
    <w:rsid w:val="00175E8F"/>
    <w:rsid w:val="00186517"/>
    <w:rsid w:val="001A312F"/>
    <w:rsid w:val="001A6422"/>
    <w:rsid w:val="001C4349"/>
    <w:rsid w:val="002E7776"/>
    <w:rsid w:val="00351245"/>
    <w:rsid w:val="003E74F5"/>
    <w:rsid w:val="00480DF3"/>
    <w:rsid w:val="005456D0"/>
    <w:rsid w:val="005C5927"/>
    <w:rsid w:val="0077298E"/>
    <w:rsid w:val="00802A1C"/>
    <w:rsid w:val="008D207B"/>
    <w:rsid w:val="008F318D"/>
    <w:rsid w:val="00905745"/>
    <w:rsid w:val="009978A9"/>
    <w:rsid w:val="009A2DED"/>
    <w:rsid w:val="00A05598"/>
    <w:rsid w:val="00A154F1"/>
    <w:rsid w:val="00A434BA"/>
    <w:rsid w:val="00A5262F"/>
    <w:rsid w:val="00A805DE"/>
    <w:rsid w:val="00AA5635"/>
    <w:rsid w:val="00B949DE"/>
    <w:rsid w:val="00BB1B61"/>
    <w:rsid w:val="00D9016D"/>
    <w:rsid w:val="00E043C0"/>
    <w:rsid w:val="00EE786E"/>
    <w:rsid w:val="00E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238A"/>
  <w15:chartTrackingRefBased/>
  <w15:docId w15:val="{699CB07B-2ABA-4014-8BE2-25703124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98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9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78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341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3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060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639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697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353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9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291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284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334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602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594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533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42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22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643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95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911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0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601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57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056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428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215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032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8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62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1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607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76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127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265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1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00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6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165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36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2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028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2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5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97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389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609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923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1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22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138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638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35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567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793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9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258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06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7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136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1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3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89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06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498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19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722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318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46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0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990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963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652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28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8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86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747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0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33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439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359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387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350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9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9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150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41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94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756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91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14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51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27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6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777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560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527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25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01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839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818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793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870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8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6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320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4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991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962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947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57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16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3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152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47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868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843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97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099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105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381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98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201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9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2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1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741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226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678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433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9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53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8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035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9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005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38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0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755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720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77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6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0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458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473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157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56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824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19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28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8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033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415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865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61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8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3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4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833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6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482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1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99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70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56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526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169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42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5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632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767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525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51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36</cp:revision>
  <dcterms:created xsi:type="dcterms:W3CDTF">2021-11-08T23:32:00Z</dcterms:created>
  <dcterms:modified xsi:type="dcterms:W3CDTF">2022-07-22T18:53:00Z</dcterms:modified>
</cp:coreProperties>
</file>