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AC9EF8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8E1CFB">
              <w:rPr>
                <w:rFonts w:ascii="Verdana" w:hAnsi="Verdana" w:cs="Arial"/>
                <w:b/>
                <w:i/>
                <w:color w:val="000000" w:themeColor="text1"/>
                <w:sz w:val="20"/>
                <w:szCs w:val="20"/>
              </w:rPr>
              <w:t>2</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5B1EFEE" w:rsidR="00A84FD5" w:rsidRPr="00965A01" w:rsidRDefault="00AB124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A121E88"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F6FFF">
              <w:rPr>
                <w:rFonts w:ascii="Verdana" w:hAnsi="Verdana" w:cs="Arial"/>
                <w:b/>
                <w:bCs/>
                <w:i/>
                <w:iCs/>
                <w:color w:val="000000" w:themeColor="text1"/>
                <w:sz w:val="20"/>
                <w:szCs w:val="20"/>
              </w:rPr>
              <w:t>LUISA BARALDI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4E334BF" w:rsidR="00093F84" w:rsidRPr="0086497B" w:rsidRDefault="002165E6" w:rsidP="00E55C6B">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w:t>
            </w:r>
            <w:r w:rsidR="002A793B">
              <w:rPr>
                <w:rFonts w:ascii="Verdana" w:hAnsi="Verdana" w:cs="Arial"/>
                <w:b/>
                <w:bCs/>
                <w:i/>
                <w:iCs/>
                <w:color w:val="000000" w:themeColor="text1"/>
                <w:sz w:val="20"/>
                <w:szCs w:val="20"/>
              </w:rPr>
              <w:t xml:space="preserve"> </w:t>
            </w:r>
            <w:r w:rsidR="00E3718E">
              <w:rPr>
                <w:rFonts w:ascii="Verdana" w:hAnsi="Verdana" w:cs="Arial"/>
                <w:b/>
                <w:bCs/>
                <w:i/>
                <w:iCs/>
                <w:color w:val="000000" w:themeColor="text1"/>
                <w:sz w:val="20"/>
                <w:szCs w:val="20"/>
              </w:rPr>
              <w:t>EXAME FINAL</w:t>
            </w:r>
            <w:r w:rsidR="0050560C">
              <w:rPr>
                <w:rFonts w:ascii="Verdana" w:hAnsi="Verdana" w:cs="Arial"/>
                <w:b/>
                <w:bCs/>
                <w:i/>
                <w:iCs/>
                <w:color w:val="000000" w:themeColor="text1"/>
                <w:sz w:val="20"/>
                <w:szCs w:val="20"/>
              </w:rPr>
              <w:t xml:space="preserve"> </w:t>
            </w:r>
            <w:r w:rsidR="002A793B">
              <w:rPr>
                <w:rFonts w:ascii="Verdana" w:hAnsi="Verdana" w:cs="Arial"/>
                <w:b/>
                <w:bCs/>
                <w:i/>
                <w:iCs/>
                <w:color w:val="000000" w:themeColor="text1"/>
                <w:sz w:val="20"/>
                <w:szCs w:val="20"/>
              </w:rPr>
              <w:t>DE</w:t>
            </w:r>
            <w:r w:rsidR="007D07B0" w:rsidRPr="00965A01">
              <w:rPr>
                <w:rFonts w:ascii="Verdana" w:hAnsi="Verdana" w:cs="Arial"/>
                <w:b/>
                <w:bCs/>
                <w:i/>
                <w:iCs/>
                <w:color w:val="000000" w:themeColor="text1"/>
                <w:sz w:val="20"/>
                <w:szCs w:val="20"/>
              </w:rPr>
              <w:t xml:space="preserve"> </w:t>
            </w:r>
            <w:r w:rsidR="00E55C6B">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7153DD" w:rsidRDefault="00D62933" w:rsidP="00D62933">
      <w:pPr>
        <w:rPr>
          <w:rFonts w:ascii="Verdana" w:hAnsi="Verdana"/>
          <w:sz w:val="20"/>
          <w:szCs w:val="20"/>
        </w:rPr>
      </w:pPr>
    </w:p>
    <w:p w14:paraId="6E3FD980" w14:textId="6BBA4183" w:rsidR="007B2165" w:rsidRPr="007B2165" w:rsidRDefault="006C3435" w:rsidP="007B2165">
      <w:pPr>
        <w:spacing w:after="0" w:line="240" w:lineRule="auto"/>
        <w:ind w:left="-1134"/>
        <w:jc w:val="both"/>
        <w:rPr>
          <w:rFonts w:ascii="Verdana" w:hAnsi="Verdana"/>
          <w:bCs/>
          <w:sz w:val="20"/>
          <w:szCs w:val="20"/>
        </w:rPr>
      </w:pPr>
      <w:r w:rsidRPr="00060E64">
        <w:rPr>
          <w:rFonts w:ascii="Verdana" w:hAnsi="Verdana"/>
          <w:b/>
          <w:sz w:val="20"/>
          <w:szCs w:val="20"/>
        </w:rPr>
        <w:t>0</w:t>
      </w:r>
      <w:r w:rsidR="00792465">
        <w:rPr>
          <w:rFonts w:ascii="Verdana" w:hAnsi="Verdana"/>
          <w:b/>
          <w:sz w:val="20"/>
          <w:szCs w:val="20"/>
        </w:rPr>
        <w:t>1.</w:t>
      </w:r>
      <w:r w:rsidR="000F0D3C">
        <w:rPr>
          <w:rFonts w:ascii="Verdana" w:hAnsi="Verdana"/>
          <w:bCs/>
          <w:sz w:val="20"/>
          <w:szCs w:val="20"/>
        </w:rPr>
        <w:t xml:space="preserve"> </w:t>
      </w:r>
      <w:r w:rsidR="007B2165" w:rsidRPr="007B2165">
        <w:rPr>
          <w:rFonts w:ascii="Verdana" w:hAnsi="Verdana"/>
          <w:b/>
          <w:bCs/>
          <w:sz w:val="20"/>
          <w:szCs w:val="20"/>
        </w:rPr>
        <w:t xml:space="preserve">(IBMEC SP </w:t>
      </w:r>
      <w:proofErr w:type="spellStart"/>
      <w:r w:rsidR="007B2165" w:rsidRPr="007B2165">
        <w:rPr>
          <w:rFonts w:ascii="Verdana" w:hAnsi="Verdana"/>
          <w:b/>
          <w:bCs/>
          <w:sz w:val="20"/>
          <w:szCs w:val="20"/>
        </w:rPr>
        <w:t>Insper</w:t>
      </w:r>
      <w:proofErr w:type="spellEnd"/>
      <w:r w:rsidR="007B2165" w:rsidRPr="007B2165">
        <w:rPr>
          <w:rFonts w:ascii="Verdana" w:hAnsi="Verdana"/>
          <w:b/>
          <w:bCs/>
          <w:sz w:val="20"/>
          <w:szCs w:val="20"/>
        </w:rPr>
        <w:t xml:space="preserve">/2017) </w:t>
      </w:r>
      <w:r w:rsidR="007B2165" w:rsidRPr="007B2165">
        <w:rPr>
          <w:rFonts w:ascii="Verdana" w:hAnsi="Verdana"/>
          <w:bCs/>
          <w:sz w:val="20"/>
          <w:szCs w:val="20"/>
        </w:rPr>
        <w:t>O estudo de um grupo de pesquisa brasileiro revelou resultado considerado preocupante quanto ao papel da Amazônia no balanço global de gases de efeito estufa, pois indica que, nos anos com baixo índice de chuva, diminui o índice de fotossíntese das plantas devido ao estresse hídrico. Além disso, no ano de seca, aumenta a quantidade de incêndios em áreas de desmatamento da floresta.</w:t>
      </w:r>
    </w:p>
    <w:p w14:paraId="22880461" w14:textId="77777777" w:rsidR="007B2165" w:rsidRPr="007B2165" w:rsidRDefault="007B2165" w:rsidP="007B2165">
      <w:pPr>
        <w:spacing w:after="0" w:line="240" w:lineRule="auto"/>
        <w:ind w:left="-1134"/>
        <w:jc w:val="right"/>
        <w:rPr>
          <w:rFonts w:ascii="Verdana" w:hAnsi="Verdana"/>
          <w:bCs/>
          <w:sz w:val="20"/>
          <w:szCs w:val="20"/>
        </w:rPr>
      </w:pPr>
      <w:r w:rsidRPr="007B2165">
        <w:rPr>
          <w:rFonts w:ascii="Verdana" w:hAnsi="Verdana"/>
          <w:bCs/>
          <w:sz w:val="20"/>
          <w:szCs w:val="20"/>
        </w:rPr>
        <w:t>(</w:t>
      </w:r>
      <w:r w:rsidRPr="007B2165">
        <w:rPr>
          <w:rFonts w:ascii="Verdana" w:hAnsi="Verdana"/>
          <w:bCs/>
          <w:i/>
          <w:sz w:val="20"/>
          <w:szCs w:val="20"/>
        </w:rPr>
        <w:t>Pesquisa Fapesp</w:t>
      </w:r>
      <w:r w:rsidRPr="007B2165">
        <w:rPr>
          <w:rFonts w:ascii="Verdana" w:hAnsi="Verdana"/>
          <w:bCs/>
          <w:sz w:val="20"/>
          <w:szCs w:val="20"/>
        </w:rPr>
        <w:t xml:space="preserve">. Luciana Gatti Vanni: na trilha do carbono. </w:t>
      </w:r>
      <w:r w:rsidRPr="007B2165">
        <w:rPr>
          <w:rFonts w:ascii="Verdana" w:hAnsi="Verdana"/>
          <w:bCs/>
          <w:sz w:val="20"/>
          <w:szCs w:val="20"/>
        </w:rPr>
        <w:br/>
        <w:t>Ed. 217, março 2014. http://revistapesquisa.fapesp.br/</w:t>
      </w:r>
      <w:r w:rsidRPr="007B2165">
        <w:rPr>
          <w:rFonts w:ascii="Verdana" w:hAnsi="Verdana"/>
          <w:bCs/>
          <w:sz w:val="20"/>
          <w:szCs w:val="20"/>
        </w:rPr>
        <w:br/>
        <w:t>2014/03/10/</w:t>
      </w:r>
      <w:proofErr w:type="spellStart"/>
      <w:r w:rsidRPr="007B2165">
        <w:rPr>
          <w:rFonts w:ascii="Verdana" w:hAnsi="Verdana"/>
          <w:bCs/>
          <w:sz w:val="20"/>
          <w:szCs w:val="20"/>
        </w:rPr>
        <w:t>luciana</w:t>
      </w:r>
      <w:proofErr w:type="spellEnd"/>
      <w:r w:rsidRPr="007B2165">
        <w:rPr>
          <w:rFonts w:ascii="Verdana" w:hAnsi="Verdana"/>
          <w:bCs/>
          <w:sz w:val="20"/>
          <w:szCs w:val="20"/>
        </w:rPr>
        <w:t>-</w:t>
      </w:r>
      <w:proofErr w:type="spellStart"/>
      <w:r w:rsidRPr="007B2165">
        <w:rPr>
          <w:rFonts w:ascii="Verdana" w:hAnsi="Verdana"/>
          <w:bCs/>
          <w:sz w:val="20"/>
          <w:szCs w:val="20"/>
        </w:rPr>
        <w:t>vanni</w:t>
      </w:r>
      <w:proofErr w:type="spellEnd"/>
      <w:r w:rsidRPr="007B2165">
        <w:rPr>
          <w:rFonts w:ascii="Verdana" w:hAnsi="Verdana"/>
          <w:bCs/>
          <w:sz w:val="20"/>
          <w:szCs w:val="20"/>
        </w:rPr>
        <w:t>-</w:t>
      </w:r>
      <w:proofErr w:type="spellStart"/>
      <w:r w:rsidRPr="007B2165">
        <w:rPr>
          <w:rFonts w:ascii="Verdana" w:hAnsi="Verdana"/>
          <w:bCs/>
          <w:sz w:val="20"/>
          <w:szCs w:val="20"/>
        </w:rPr>
        <w:t>gatti</w:t>
      </w:r>
      <w:proofErr w:type="spellEnd"/>
      <w:r w:rsidRPr="007B2165">
        <w:rPr>
          <w:rFonts w:ascii="Verdana" w:hAnsi="Verdana"/>
          <w:bCs/>
          <w:sz w:val="20"/>
          <w:szCs w:val="20"/>
        </w:rPr>
        <w:t>-na-trilha-carbono/. Adaptado)</w:t>
      </w:r>
    </w:p>
    <w:p w14:paraId="571CC0E6" w14:textId="77777777" w:rsidR="007B2165" w:rsidRPr="007B2165" w:rsidRDefault="007B2165" w:rsidP="007B2165">
      <w:pPr>
        <w:spacing w:after="0" w:line="240" w:lineRule="auto"/>
        <w:ind w:left="-1134"/>
        <w:jc w:val="both"/>
        <w:rPr>
          <w:rFonts w:ascii="Verdana" w:hAnsi="Verdana"/>
          <w:bCs/>
          <w:sz w:val="20"/>
          <w:szCs w:val="20"/>
        </w:rPr>
      </w:pPr>
    </w:p>
    <w:p w14:paraId="05211239" w14:textId="77777777" w:rsidR="007B2165" w:rsidRPr="007B2165" w:rsidRDefault="007B2165" w:rsidP="007B2165">
      <w:pPr>
        <w:spacing w:after="0" w:line="240" w:lineRule="auto"/>
        <w:ind w:left="-1134"/>
        <w:jc w:val="both"/>
        <w:rPr>
          <w:rFonts w:ascii="Verdana" w:hAnsi="Verdana"/>
          <w:bCs/>
          <w:sz w:val="20"/>
          <w:szCs w:val="20"/>
        </w:rPr>
      </w:pPr>
      <w:r w:rsidRPr="007B2165">
        <w:rPr>
          <w:rFonts w:ascii="Verdana" w:hAnsi="Verdana"/>
          <w:bCs/>
          <w:sz w:val="20"/>
          <w:szCs w:val="20"/>
        </w:rPr>
        <w:t>De acordo com o texto, na Amazônia, nos períodos de baixo índice de chuva, __________ a emissão de __________ resultante __________.</w:t>
      </w:r>
    </w:p>
    <w:p w14:paraId="60C4BFF0" w14:textId="77777777" w:rsidR="007B2165" w:rsidRPr="007B2165" w:rsidRDefault="007B2165" w:rsidP="007B2165">
      <w:pPr>
        <w:spacing w:after="0" w:line="240" w:lineRule="auto"/>
        <w:ind w:left="-1134"/>
        <w:jc w:val="both"/>
        <w:rPr>
          <w:rFonts w:ascii="Verdana" w:hAnsi="Verdana"/>
          <w:bCs/>
          <w:sz w:val="20"/>
          <w:szCs w:val="20"/>
        </w:rPr>
      </w:pPr>
    </w:p>
    <w:p w14:paraId="770452F8" w14:textId="77777777" w:rsidR="007B2165" w:rsidRPr="007B2165" w:rsidRDefault="007B2165" w:rsidP="007B2165">
      <w:pPr>
        <w:spacing w:after="0" w:line="240" w:lineRule="auto"/>
        <w:ind w:left="-1134"/>
        <w:jc w:val="both"/>
        <w:rPr>
          <w:rFonts w:ascii="Verdana" w:hAnsi="Verdana"/>
          <w:bCs/>
          <w:sz w:val="20"/>
          <w:szCs w:val="20"/>
        </w:rPr>
      </w:pPr>
      <w:r w:rsidRPr="007B2165">
        <w:rPr>
          <w:rFonts w:ascii="Verdana" w:hAnsi="Verdana"/>
          <w:bCs/>
          <w:sz w:val="20"/>
          <w:szCs w:val="20"/>
        </w:rPr>
        <w:t>As lacunas são preenchidas, correta e respectivamente, por:</w:t>
      </w:r>
    </w:p>
    <w:p w14:paraId="7BEFECCD" w14:textId="77777777" w:rsidR="007B2165" w:rsidRPr="007B2165" w:rsidRDefault="007B2165" w:rsidP="007B2165">
      <w:pPr>
        <w:spacing w:after="0" w:line="240" w:lineRule="auto"/>
        <w:ind w:left="-1134"/>
        <w:jc w:val="both"/>
        <w:rPr>
          <w:rFonts w:ascii="Verdana" w:hAnsi="Verdana"/>
          <w:bCs/>
          <w:sz w:val="20"/>
          <w:szCs w:val="20"/>
        </w:rPr>
      </w:pPr>
    </w:p>
    <w:p w14:paraId="3E5C664A" w14:textId="77777777" w:rsidR="007B2165" w:rsidRPr="007B2165" w:rsidRDefault="007B2165" w:rsidP="007B2165">
      <w:pPr>
        <w:spacing w:after="0" w:line="240" w:lineRule="auto"/>
        <w:ind w:left="-1134"/>
        <w:jc w:val="both"/>
        <w:rPr>
          <w:rFonts w:ascii="Verdana" w:hAnsi="Verdana"/>
          <w:bCs/>
          <w:sz w:val="20"/>
          <w:szCs w:val="20"/>
        </w:rPr>
      </w:pPr>
      <w:r w:rsidRPr="007B2165">
        <w:rPr>
          <w:rFonts w:ascii="Verdana" w:hAnsi="Verdana"/>
          <w:bCs/>
          <w:sz w:val="20"/>
          <w:szCs w:val="20"/>
        </w:rPr>
        <w:t>a)</w:t>
      </w:r>
      <w:r w:rsidRPr="007B2165">
        <w:rPr>
          <w:rFonts w:ascii="Verdana" w:hAnsi="Verdana"/>
          <w:bCs/>
          <w:sz w:val="20"/>
          <w:szCs w:val="20"/>
        </w:rPr>
        <w:tab/>
        <w:t>aumenta … dióxido de carbono … da fotossíntese</w:t>
      </w:r>
    </w:p>
    <w:p w14:paraId="79CCFB6C" w14:textId="77777777" w:rsidR="007B2165" w:rsidRPr="007B2165" w:rsidRDefault="007B2165" w:rsidP="007B2165">
      <w:pPr>
        <w:spacing w:after="0" w:line="240" w:lineRule="auto"/>
        <w:ind w:left="-1134"/>
        <w:jc w:val="both"/>
        <w:rPr>
          <w:rFonts w:ascii="Verdana" w:hAnsi="Verdana"/>
          <w:bCs/>
          <w:sz w:val="20"/>
          <w:szCs w:val="20"/>
        </w:rPr>
      </w:pPr>
      <w:r w:rsidRPr="007B2165">
        <w:rPr>
          <w:rFonts w:ascii="Verdana" w:hAnsi="Verdana"/>
          <w:bCs/>
          <w:sz w:val="20"/>
          <w:szCs w:val="20"/>
        </w:rPr>
        <w:t>b)</w:t>
      </w:r>
      <w:r w:rsidRPr="007B2165">
        <w:rPr>
          <w:rFonts w:ascii="Verdana" w:hAnsi="Verdana"/>
          <w:bCs/>
          <w:sz w:val="20"/>
          <w:szCs w:val="20"/>
        </w:rPr>
        <w:tab/>
        <w:t>diminui … dióxido de carbono … das queimadas</w:t>
      </w:r>
    </w:p>
    <w:p w14:paraId="47D65692" w14:textId="77777777" w:rsidR="007B2165" w:rsidRPr="007B2165" w:rsidRDefault="007B2165" w:rsidP="007B2165">
      <w:pPr>
        <w:spacing w:after="0" w:line="240" w:lineRule="auto"/>
        <w:ind w:left="-1134"/>
        <w:jc w:val="both"/>
        <w:rPr>
          <w:rFonts w:ascii="Verdana" w:hAnsi="Verdana"/>
          <w:bCs/>
          <w:sz w:val="20"/>
          <w:szCs w:val="20"/>
        </w:rPr>
      </w:pPr>
      <w:r w:rsidRPr="007B2165">
        <w:rPr>
          <w:rFonts w:ascii="Verdana" w:hAnsi="Verdana"/>
          <w:bCs/>
          <w:sz w:val="20"/>
          <w:szCs w:val="20"/>
        </w:rPr>
        <w:t>c)</w:t>
      </w:r>
      <w:r w:rsidRPr="007B2165">
        <w:rPr>
          <w:rFonts w:ascii="Verdana" w:hAnsi="Verdana"/>
          <w:bCs/>
          <w:sz w:val="20"/>
          <w:szCs w:val="20"/>
        </w:rPr>
        <w:tab/>
        <w:t>aumenta … dióxido de carbono … das queimadas</w:t>
      </w:r>
    </w:p>
    <w:p w14:paraId="04C3EE18" w14:textId="77777777" w:rsidR="007B2165" w:rsidRPr="007B2165" w:rsidRDefault="007B2165" w:rsidP="007B2165">
      <w:pPr>
        <w:spacing w:after="0" w:line="240" w:lineRule="auto"/>
        <w:ind w:left="-1134"/>
        <w:jc w:val="both"/>
        <w:rPr>
          <w:rFonts w:ascii="Verdana" w:hAnsi="Verdana"/>
          <w:bCs/>
          <w:sz w:val="20"/>
          <w:szCs w:val="20"/>
        </w:rPr>
      </w:pPr>
      <w:r w:rsidRPr="007B2165">
        <w:rPr>
          <w:rFonts w:ascii="Verdana" w:hAnsi="Verdana"/>
          <w:bCs/>
          <w:sz w:val="20"/>
          <w:szCs w:val="20"/>
        </w:rPr>
        <w:t>d)</w:t>
      </w:r>
      <w:r w:rsidRPr="007B2165">
        <w:rPr>
          <w:rFonts w:ascii="Verdana" w:hAnsi="Verdana"/>
          <w:bCs/>
          <w:sz w:val="20"/>
          <w:szCs w:val="20"/>
        </w:rPr>
        <w:tab/>
        <w:t>diminui … metano … da fotossíntese</w:t>
      </w:r>
    </w:p>
    <w:p w14:paraId="6B91B408" w14:textId="77777777" w:rsidR="007B2165" w:rsidRPr="007B2165" w:rsidRDefault="007B2165" w:rsidP="007B2165">
      <w:pPr>
        <w:spacing w:after="0" w:line="240" w:lineRule="auto"/>
        <w:ind w:left="-1134"/>
        <w:jc w:val="both"/>
        <w:rPr>
          <w:rFonts w:ascii="Verdana" w:hAnsi="Verdana"/>
          <w:bCs/>
          <w:sz w:val="20"/>
          <w:szCs w:val="20"/>
        </w:rPr>
      </w:pPr>
      <w:r w:rsidRPr="007B2165">
        <w:rPr>
          <w:rFonts w:ascii="Verdana" w:hAnsi="Verdana"/>
          <w:bCs/>
          <w:sz w:val="20"/>
          <w:szCs w:val="20"/>
        </w:rPr>
        <w:t>e)</w:t>
      </w:r>
      <w:r w:rsidRPr="007B2165">
        <w:rPr>
          <w:rFonts w:ascii="Verdana" w:hAnsi="Verdana"/>
          <w:bCs/>
          <w:sz w:val="20"/>
          <w:szCs w:val="20"/>
        </w:rPr>
        <w:tab/>
        <w:t>aumenta … metano … das queimadas</w:t>
      </w:r>
    </w:p>
    <w:p w14:paraId="6B7021A6" w14:textId="77777777" w:rsidR="00792465" w:rsidRDefault="00792465" w:rsidP="0067671C">
      <w:pPr>
        <w:spacing w:after="0" w:line="240" w:lineRule="auto"/>
        <w:ind w:left="-1134"/>
        <w:jc w:val="both"/>
        <w:rPr>
          <w:rFonts w:ascii="Verdana" w:hAnsi="Verdana"/>
          <w:bCs/>
          <w:sz w:val="20"/>
          <w:szCs w:val="20"/>
        </w:rPr>
      </w:pPr>
    </w:p>
    <w:p w14:paraId="1DCBCB6D" w14:textId="63601BAE" w:rsidR="00500CA9" w:rsidRPr="00500CA9" w:rsidRDefault="00792465" w:rsidP="00500CA9">
      <w:pPr>
        <w:spacing w:after="0" w:line="240" w:lineRule="auto"/>
        <w:ind w:left="-1134"/>
        <w:jc w:val="both"/>
        <w:rPr>
          <w:rFonts w:ascii="Verdana" w:hAnsi="Verdana"/>
          <w:bCs/>
          <w:sz w:val="20"/>
          <w:szCs w:val="20"/>
        </w:rPr>
      </w:pPr>
      <w:r>
        <w:rPr>
          <w:rFonts w:ascii="Verdana" w:hAnsi="Verdana"/>
          <w:b/>
          <w:sz w:val="20"/>
          <w:szCs w:val="20"/>
        </w:rPr>
        <w:t>02.</w:t>
      </w:r>
      <w:r>
        <w:rPr>
          <w:rFonts w:ascii="Verdana" w:hAnsi="Verdana"/>
          <w:bCs/>
          <w:sz w:val="20"/>
          <w:szCs w:val="20"/>
        </w:rPr>
        <w:t xml:space="preserve"> </w:t>
      </w:r>
      <w:r w:rsidR="00500CA9" w:rsidRPr="00500CA9">
        <w:rPr>
          <w:rFonts w:ascii="Verdana" w:hAnsi="Verdana"/>
          <w:b/>
          <w:sz w:val="20"/>
          <w:szCs w:val="20"/>
        </w:rPr>
        <w:t>(</w:t>
      </w:r>
      <w:r w:rsidR="00500CA9" w:rsidRPr="00500CA9">
        <w:rPr>
          <w:rFonts w:ascii="Verdana" w:hAnsi="Verdana"/>
          <w:b/>
          <w:sz w:val="20"/>
          <w:szCs w:val="20"/>
        </w:rPr>
        <w:t>ENEM 2021</w:t>
      </w:r>
      <w:r w:rsidR="00500CA9">
        <w:rPr>
          <w:rFonts w:ascii="Verdana" w:hAnsi="Verdana"/>
          <w:b/>
          <w:sz w:val="20"/>
          <w:szCs w:val="20"/>
        </w:rPr>
        <w:t>)</w:t>
      </w:r>
      <w:r w:rsidR="00500CA9" w:rsidRPr="00500CA9">
        <w:rPr>
          <w:rFonts w:ascii="Verdana" w:hAnsi="Verdana"/>
          <w:bCs/>
          <w:sz w:val="20"/>
          <w:szCs w:val="20"/>
        </w:rPr>
        <w:t xml:space="preserve"> O rompimento da barragem de rejeitos de mineração no município mineiro de Mariana e o derramamento de produtos tóxicos nas águas do Rio Doce, ocorridos em 2015, ainda têm consequências para os organismos que habitam o Parque Nacional Marinho de Abrolhos, localizado a mais de 1 000 quilômetros de distância. Esse desastre ambiental afetou o fitoplâncton, as esponjas, as algas macroscópicas, os peixes herbívoros e os golfinhos. </w:t>
      </w:r>
    </w:p>
    <w:p w14:paraId="2E47CD2C" w14:textId="77777777" w:rsidR="00500CA9" w:rsidRPr="00500CA9" w:rsidRDefault="00500CA9" w:rsidP="00500CA9">
      <w:pPr>
        <w:spacing w:after="0" w:line="240" w:lineRule="auto"/>
        <w:ind w:left="-1134"/>
        <w:jc w:val="right"/>
        <w:rPr>
          <w:rFonts w:ascii="Verdana" w:hAnsi="Verdana"/>
          <w:bCs/>
          <w:sz w:val="20"/>
          <w:szCs w:val="20"/>
        </w:rPr>
      </w:pPr>
      <w:r w:rsidRPr="00500CA9">
        <w:rPr>
          <w:rFonts w:ascii="Verdana" w:hAnsi="Verdana"/>
          <w:bCs/>
          <w:sz w:val="20"/>
          <w:szCs w:val="20"/>
        </w:rPr>
        <w:t xml:space="preserve">FRAINER. G.; SICILIANO, S.; TAVARES, D. C. Franciscana </w:t>
      </w:r>
      <w:proofErr w:type="spellStart"/>
      <w:r w:rsidRPr="00500CA9">
        <w:rPr>
          <w:rFonts w:ascii="Verdana" w:hAnsi="Verdana"/>
          <w:bCs/>
          <w:sz w:val="20"/>
          <w:szCs w:val="20"/>
        </w:rPr>
        <w:t>calls</w:t>
      </w:r>
      <w:proofErr w:type="spellEnd"/>
      <w:r w:rsidRPr="00500CA9">
        <w:rPr>
          <w:rFonts w:ascii="Verdana" w:hAnsi="Verdana"/>
          <w:bCs/>
          <w:sz w:val="20"/>
          <w:szCs w:val="20"/>
        </w:rPr>
        <w:t xml:space="preserve"> for help: [...]. </w:t>
      </w:r>
      <w:proofErr w:type="spellStart"/>
      <w:r w:rsidRPr="00500CA9">
        <w:rPr>
          <w:rFonts w:ascii="Verdana" w:hAnsi="Verdana"/>
          <w:bCs/>
          <w:sz w:val="20"/>
          <w:szCs w:val="20"/>
        </w:rPr>
        <w:t>International</w:t>
      </w:r>
      <w:proofErr w:type="spellEnd"/>
      <w:r w:rsidRPr="00500CA9">
        <w:rPr>
          <w:rFonts w:ascii="Verdana" w:hAnsi="Verdana"/>
          <w:bCs/>
          <w:sz w:val="20"/>
          <w:szCs w:val="20"/>
        </w:rPr>
        <w:t xml:space="preserve"> </w:t>
      </w:r>
      <w:proofErr w:type="spellStart"/>
      <w:r w:rsidRPr="00500CA9">
        <w:rPr>
          <w:rFonts w:ascii="Verdana" w:hAnsi="Verdana"/>
          <w:bCs/>
          <w:sz w:val="20"/>
          <w:szCs w:val="20"/>
        </w:rPr>
        <w:t>Whaling</w:t>
      </w:r>
      <w:proofErr w:type="spellEnd"/>
      <w:r w:rsidRPr="00500CA9">
        <w:rPr>
          <w:rFonts w:ascii="Verdana" w:hAnsi="Verdana"/>
          <w:bCs/>
          <w:sz w:val="20"/>
          <w:szCs w:val="20"/>
        </w:rPr>
        <w:t xml:space="preserve"> Commission, </w:t>
      </w:r>
      <w:proofErr w:type="spellStart"/>
      <w:r w:rsidRPr="00500CA9">
        <w:rPr>
          <w:rFonts w:ascii="Verdana" w:hAnsi="Verdana"/>
          <w:bCs/>
          <w:sz w:val="20"/>
          <w:szCs w:val="20"/>
        </w:rPr>
        <w:t>Conference</w:t>
      </w:r>
      <w:proofErr w:type="spellEnd"/>
      <w:r w:rsidRPr="00500CA9">
        <w:rPr>
          <w:rFonts w:ascii="Verdana" w:hAnsi="Verdana"/>
          <w:bCs/>
          <w:sz w:val="20"/>
          <w:szCs w:val="20"/>
        </w:rPr>
        <w:t xml:space="preserve"> </w:t>
      </w:r>
      <w:proofErr w:type="spellStart"/>
      <w:r w:rsidRPr="00500CA9">
        <w:rPr>
          <w:rFonts w:ascii="Verdana" w:hAnsi="Verdana"/>
          <w:bCs/>
          <w:sz w:val="20"/>
          <w:szCs w:val="20"/>
        </w:rPr>
        <w:t>Paper</w:t>
      </w:r>
      <w:proofErr w:type="spellEnd"/>
      <w:r w:rsidRPr="00500CA9">
        <w:rPr>
          <w:rFonts w:ascii="Verdana" w:hAnsi="Verdana"/>
          <w:bCs/>
          <w:sz w:val="20"/>
          <w:szCs w:val="20"/>
        </w:rPr>
        <w:t>, jun. 2016 (adaptado). </w:t>
      </w:r>
    </w:p>
    <w:p w14:paraId="1286D532" w14:textId="77777777" w:rsidR="00500CA9" w:rsidRDefault="00500CA9" w:rsidP="00500CA9">
      <w:pPr>
        <w:spacing w:after="0" w:line="240" w:lineRule="auto"/>
        <w:ind w:left="-1134"/>
        <w:jc w:val="both"/>
        <w:rPr>
          <w:rFonts w:ascii="Verdana" w:hAnsi="Verdana"/>
          <w:bCs/>
          <w:sz w:val="20"/>
          <w:szCs w:val="20"/>
        </w:rPr>
      </w:pPr>
    </w:p>
    <w:p w14:paraId="7BBAB556" w14:textId="6F184E75" w:rsidR="00500CA9" w:rsidRPr="00500CA9" w:rsidRDefault="00500CA9" w:rsidP="00500CA9">
      <w:pPr>
        <w:spacing w:after="0" w:line="240" w:lineRule="auto"/>
        <w:ind w:left="-1134"/>
        <w:jc w:val="both"/>
        <w:rPr>
          <w:rFonts w:ascii="Verdana" w:hAnsi="Verdana"/>
          <w:bCs/>
          <w:sz w:val="20"/>
          <w:szCs w:val="20"/>
        </w:rPr>
      </w:pPr>
      <w:r w:rsidRPr="00500CA9">
        <w:rPr>
          <w:rFonts w:ascii="Verdana" w:hAnsi="Verdana"/>
          <w:bCs/>
          <w:sz w:val="20"/>
          <w:szCs w:val="20"/>
        </w:rPr>
        <w:t>Concentrações mais elevadas dos compostos citados são encontradas em </w:t>
      </w:r>
    </w:p>
    <w:p w14:paraId="44CBB0A8" w14:textId="77777777" w:rsidR="00500CA9" w:rsidRPr="00500CA9" w:rsidRDefault="00500CA9" w:rsidP="00500CA9">
      <w:pPr>
        <w:spacing w:after="0" w:line="240" w:lineRule="auto"/>
        <w:ind w:left="-1134"/>
        <w:jc w:val="both"/>
        <w:rPr>
          <w:rFonts w:ascii="Verdana" w:hAnsi="Verdana"/>
          <w:bCs/>
          <w:sz w:val="20"/>
          <w:szCs w:val="20"/>
        </w:rPr>
      </w:pPr>
      <w:r w:rsidRPr="00500CA9">
        <w:rPr>
          <w:rFonts w:ascii="Verdana" w:hAnsi="Verdana"/>
          <w:bCs/>
          <w:sz w:val="20"/>
          <w:szCs w:val="20"/>
        </w:rPr>
        <w:t>a) esponjas </w:t>
      </w:r>
    </w:p>
    <w:p w14:paraId="55450628" w14:textId="77777777" w:rsidR="00500CA9" w:rsidRPr="00500CA9" w:rsidRDefault="00500CA9" w:rsidP="00500CA9">
      <w:pPr>
        <w:spacing w:after="0" w:line="240" w:lineRule="auto"/>
        <w:ind w:left="-1134"/>
        <w:jc w:val="both"/>
        <w:rPr>
          <w:rFonts w:ascii="Verdana" w:hAnsi="Verdana"/>
          <w:bCs/>
          <w:sz w:val="20"/>
          <w:szCs w:val="20"/>
        </w:rPr>
      </w:pPr>
      <w:r w:rsidRPr="00500CA9">
        <w:rPr>
          <w:rFonts w:ascii="Verdana" w:hAnsi="Verdana"/>
          <w:bCs/>
          <w:sz w:val="20"/>
          <w:szCs w:val="20"/>
        </w:rPr>
        <w:t>b) golfinhos. </w:t>
      </w:r>
    </w:p>
    <w:p w14:paraId="540A004D" w14:textId="77777777" w:rsidR="00500CA9" w:rsidRPr="00500CA9" w:rsidRDefault="00500CA9" w:rsidP="00500CA9">
      <w:pPr>
        <w:spacing w:after="0" w:line="240" w:lineRule="auto"/>
        <w:ind w:left="-1134"/>
        <w:jc w:val="both"/>
        <w:rPr>
          <w:rFonts w:ascii="Verdana" w:hAnsi="Verdana"/>
          <w:bCs/>
          <w:sz w:val="20"/>
          <w:szCs w:val="20"/>
        </w:rPr>
      </w:pPr>
      <w:r w:rsidRPr="00500CA9">
        <w:rPr>
          <w:rFonts w:ascii="Verdana" w:hAnsi="Verdana"/>
          <w:bCs/>
          <w:sz w:val="20"/>
          <w:szCs w:val="20"/>
        </w:rPr>
        <w:t>c) fitoplâncton </w:t>
      </w:r>
    </w:p>
    <w:p w14:paraId="1EBA66A9" w14:textId="77777777" w:rsidR="00500CA9" w:rsidRPr="00500CA9" w:rsidRDefault="00500CA9" w:rsidP="00500CA9">
      <w:pPr>
        <w:spacing w:after="0" w:line="240" w:lineRule="auto"/>
        <w:ind w:left="-1134"/>
        <w:jc w:val="both"/>
        <w:rPr>
          <w:rFonts w:ascii="Verdana" w:hAnsi="Verdana"/>
          <w:bCs/>
          <w:sz w:val="20"/>
          <w:szCs w:val="20"/>
        </w:rPr>
      </w:pPr>
      <w:r w:rsidRPr="00500CA9">
        <w:rPr>
          <w:rFonts w:ascii="Verdana" w:hAnsi="Verdana"/>
          <w:bCs/>
          <w:sz w:val="20"/>
          <w:szCs w:val="20"/>
        </w:rPr>
        <w:t>d) peixes herbívoros. </w:t>
      </w:r>
    </w:p>
    <w:p w14:paraId="70012F51" w14:textId="77777777" w:rsidR="00500CA9" w:rsidRPr="00500CA9" w:rsidRDefault="00500CA9" w:rsidP="00500CA9">
      <w:pPr>
        <w:spacing w:after="0" w:line="240" w:lineRule="auto"/>
        <w:ind w:left="-1134"/>
        <w:jc w:val="both"/>
        <w:rPr>
          <w:rFonts w:ascii="Verdana" w:hAnsi="Verdana"/>
          <w:bCs/>
          <w:sz w:val="20"/>
          <w:szCs w:val="20"/>
        </w:rPr>
      </w:pPr>
      <w:r w:rsidRPr="00500CA9">
        <w:rPr>
          <w:rFonts w:ascii="Verdana" w:hAnsi="Verdana"/>
          <w:bCs/>
          <w:sz w:val="20"/>
          <w:szCs w:val="20"/>
        </w:rPr>
        <w:t>e) algas macroscópicas.</w:t>
      </w:r>
    </w:p>
    <w:p w14:paraId="0BDEC874" w14:textId="77777777" w:rsidR="00792465" w:rsidRDefault="00792465" w:rsidP="0067671C">
      <w:pPr>
        <w:spacing w:after="0" w:line="240" w:lineRule="auto"/>
        <w:ind w:left="-1134"/>
        <w:jc w:val="both"/>
        <w:rPr>
          <w:rFonts w:ascii="Verdana" w:hAnsi="Verdana"/>
          <w:bCs/>
          <w:sz w:val="20"/>
          <w:szCs w:val="20"/>
        </w:rPr>
      </w:pPr>
    </w:p>
    <w:p w14:paraId="627F2929" w14:textId="7CBCAFE7" w:rsidR="0067671C" w:rsidRDefault="00792465" w:rsidP="0067671C">
      <w:pPr>
        <w:spacing w:after="0" w:line="240" w:lineRule="auto"/>
        <w:ind w:left="-1134"/>
        <w:jc w:val="both"/>
        <w:rPr>
          <w:rFonts w:ascii="Verdana" w:hAnsi="Verdana"/>
          <w:bCs/>
          <w:sz w:val="20"/>
          <w:szCs w:val="20"/>
        </w:rPr>
      </w:pPr>
      <w:r w:rsidRPr="00792465">
        <w:rPr>
          <w:rFonts w:ascii="Verdana" w:hAnsi="Verdana"/>
          <w:b/>
          <w:sz w:val="20"/>
          <w:szCs w:val="20"/>
        </w:rPr>
        <w:t>0</w:t>
      </w:r>
      <w:r>
        <w:rPr>
          <w:rFonts w:ascii="Verdana" w:hAnsi="Verdana"/>
          <w:b/>
          <w:sz w:val="20"/>
          <w:szCs w:val="20"/>
        </w:rPr>
        <w:t>3</w:t>
      </w:r>
      <w:r w:rsidR="006C3435" w:rsidRPr="00060E64">
        <w:rPr>
          <w:rFonts w:ascii="Verdana" w:hAnsi="Verdana"/>
          <w:b/>
          <w:sz w:val="20"/>
          <w:szCs w:val="20"/>
        </w:rPr>
        <w:t>.</w:t>
      </w:r>
      <w:r w:rsidR="006C3435" w:rsidRPr="0067671C">
        <w:rPr>
          <w:rFonts w:ascii="Verdana" w:hAnsi="Verdana"/>
          <w:bCs/>
          <w:sz w:val="20"/>
          <w:szCs w:val="20"/>
        </w:rPr>
        <w:t xml:space="preserve"> </w:t>
      </w:r>
      <w:r w:rsidR="0067671C" w:rsidRPr="005E0B15">
        <w:rPr>
          <w:rFonts w:ascii="Verdana" w:hAnsi="Verdana"/>
          <w:b/>
          <w:sz w:val="20"/>
          <w:szCs w:val="20"/>
        </w:rPr>
        <w:t>(PUC-RJ)</w:t>
      </w:r>
      <w:r w:rsidR="0067671C" w:rsidRPr="0067671C">
        <w:rPr>
          <w:rFonts w:ascii="Verdana" w:hAnsi="Verdana"/>
          <w:bCs/>
          <w:sz w:val="20"/>
          <w:szCs w:val="20"/>
        </w:rPr>
        <w:t xml:space="preserve"> Um entomólogo estudando a fauna de insetos da Mata Atlântica encontrou uma espécie cujos caracteres não se encaixavam naqueles característicos dos gêneros de sua família. Isso levará o cientista a criar:</w:t>
      </w:r>
    </w:p>
    <w:p w14:paraId="1B5D8E98" w14:textId="77777777" w:rsidR="0067671C" w:rsidRPr="0067671C" w:rsidRDefault="0067671C" w:rsidP="0067671C">
      <w:pPr>
        <w:spacing w:after="0" w:line="240" w:lineRule="auto"/>
        <w:ind w:left="-1134"/>
        <w:jc w:val="both"/>
        <w:rPr>
          <w:rFonts w:ascii="Verdana" w:hAnsi="Verdana"/>
          <w:bCs/>
          <w:sz w:val="20"/>
          <w:szCs w:val="20"/>
        </w:rPr>
      </w:pPr>
    </w:p>
    <w:p w14:paraId="435AFF3B" w14:textId="77777777" w:rsidR="0067671C" w:rsidRPr="0067671C" w:rsidRDefault="0067671C" w:rsidP="0067671C">
      <w:pPr>
        <w:spacing w:after="0" w:line="240" w:lineRule="auto"/>
        <w:ind w:left="-1134"/>
        <w:jc w:val="both"/>
        <w:rPr>
          <w:rFonts w:ascii="Verdana" w:hAnsi="Verdana"/>
          <w:bCs/>
          <w:sz w:val="20"/>
          <w:szCs w:val="20"/>
        </w:rPr>
      </w:pPr>
      <w:r w:rsidRPr="0067671C">
        <w:rPr>
          <w:rFonts w:ascii="Verdana" w:hAnsi="Verdana"/>
          <w:bCs/>
          <w:sz w:val="20"/>
          <w:szCs w:val="20"/>
        </w:rPr>
        <w:lastRenderedPageBreak/>
        <w:t>a) uma nova família com um novo gênero.</w:t>
      </w:r>
    </w:p>
    <w:p w14:paraId="14FE6582" w14:textId="77777777" w:rsidR="0067671C" w:rsidRPr="0067671C" w:rsidRDefault="0067671C" w:rsidP="0067671C">
      <w:pPr>
        <w:spacing w:after="0" w:line="240" w:lineRule="auto"/>
        <w:ind w:left="-1134"/>
        <w:jc w:val="both"/>
        <w:rPr>
          <w:rFonts w:ascii="Verdana" w:hAnsi="Verdana"/>
          <w:bCs/>
          <w:sz w:val="20"/>
          <w:szCs w:val="20"/>
        </w:rPr>
      </w:pPr>
      <w:r w:rsidRPr="0067671C">
        <w:rPr>
          <w:rFonts w:ascii="Verdana" w:hAnsi="Verdana"/>
          <w:bCs/>
          <w:sz w:val="20"/>
          <w:szCs w:val="20"/>
        </w:rPr>
        <w:t>b) somente uma nova espécie.</w:t>
      </w:r>
    </w:p>
    <w:p w14:paraId="7E88F55A" w14:textId="77777777" w:rsidR="0067671C" w:rsidRPr="0067671C" w:rsidRDefault="0067671C" w:rsidP="0067671C">
      <w:pPr>
        <w:spacing w:after="0" w:line="240" w:lineRule="auto"/>
        <w:ind w:left="-1134"/>
        <w:jc w:val="both"/>
        <w:rPr>
          <w:rFonts w:ascii="Verdana" w:hAnsi="Verdana"/>
          <w:bCs/>
          <w:sz w:val="20"/>
          <w:szCs w:val="20"/>
        </w:rPr>
      </w:pPr>
      <w:r w:rsidRPr="0067671C">
        <w:rPr>
          <w:rFonts w:ascii="Verdana" w:hAnsi="Verdana"/>
          <w:bCs/>
          <w:sz w:val="20"/>
          <w:szCs w:val="20"/>
        </w:rPr>
        <w:t>c) um novo gênero com uma nova espécie.</w:t>
      </w:r>
    </w:p>
    <w:p w14:paraId="673988AF" w14:textId="77777777" w:rsidR="0067671C" w:rsidRPr="0067671C" w:rsidRDefault="0067671C" w:rsidP="0067671C">
      <w:pPr>
        <w:spacing w:after="0" w:line="240" w:lineRule="auto"/>
        <w:ind w:left="-1134"/>
        <w:jc w:val="both"/>
        <w:rPr>
          <w:rFonts w:ascii="Verdana" w:hAnsi="Verdana"/>
          <w:bCs/>
          <w:sz w:val="20"/>
          <w:szCs w:val="20"/>
        </w:rPr>
      </w:pPr>
      <w:r w:rsidRPr="0067671C">
        <w:rPr>
          <w:rFonts w:ascii="Verdana" w:hAnsi="Verdana"/>
          <w:bCs/>
          <w:sz w:val="20"/>
          <w:szCs w:val="20"/>
        </w:rPr>
        <w:t>d) uma subespécie.</w:t>
      </w:r>
    </w:p>
    <w:p w14:paraId="253D9FAE" w14:textId="77777777" w:rsidR="0067671C" w:rsidRPr="0067671C" w:rsidRDefault="0067671C" w:rsidP="0067671C">
      <w:pPr>
        <w:spacing w:after="0" w:line="240" w:lineRule="auto"/>
        <w:ind w:left="-1134"/>
        <w:jc w:val="both"/>
        <w:rPr>
          <w:rFonts w:ascii="Verdana" w:hAnsi="Verdana"/>
          <w:bCs/>
          <w:sz w:val="20"/>
          <w:szCs w:val="20"/>
        </w:rPr>
      </w:pPr>
      <w:r w:rsidRPr="0067671C">
        <w:rPr>
          <w:rFonts w:ascii="Verdana" w:hAnsi="Verdana"/>
          <w:bCs/>
          <w:sz w:val="20"/>
          <w:szCs w:val="20"/>
        </w:rPr>
        <w:t>e) uma nova ordem com uma nova família.</w:t>
      </w:r>
    </w:p>
    <w:p w14:paraId="3240B0F0" w14:textId="34CF8564" w:rsidR="00F33798" w:rsidRDefault="00F33798" w:rsidP="008E1CFB">
      <w:pPr>
        <w:spacing w:after="0" w:line="240" w:lineRule="auto"/>
        <w:ind w:left="-1134"/>
        <w:jc w:val="both"/>
        <w:rPr>
          <w:rFonts w:ascii="Verdana" w:hAnsi="Verdana"/>
          <w:sz w:val="20"/>
          <w:szCs w:val="20"/>
        </w:rPr>
      </w:pPr>
    </w:p>
    <w:p w14:paraId="183D127D" w14:textId="0D606C2E" w:rsidR="0067671C" w:rsidRDefault="0067671C" w:rsidP="008E1CFB">
      <w:pPr>
        <w:spacing w:after="0" w:line="240" w:lineRule="auto"/>
        <w:ind w:left="-1134"/>
        <w:jc w:val="both"/>
        <w:rPr>
          <w:rFonts w:ascii="Verdana" w:hAnsi="Verdana"/>
          <w:sz w:val="20"/>
          <w:szCs w:val="20"/>
        </w:rPr>
      </w:pPr>
      <w:r>
        <w:rPr>
          <w:rFonts w:ascii="Verdana" w:hAnsi="Verdana"/>
          <w:b/>
          <w:bCs/>
          <w:sz w:val="20"/>
          <w:szCs w:val="20"/>
        </w:rPr>
        <w:t>0</w:t>
      </w:r>
      <w:r w:rsidR="00792465">
        <w:rPr>
          <w:rFonts w:ascii="Verdana" w:hAnsi="Verdana"/>
          <w:b/>
          <w:bCs/>
          <w:sz w:val="20"/>
          <w:szCs w:val="20"/>
        </w:rPr>
        <w:t>4</w:t>
      </w:r>
      <w:r>
        <w:rPr>
          <w:rFonts w:ascii="Verdana" w:hAnsi="Verdana"/>
          <w:b/>
          <w:bCs/>
          <w:sz w:val="20"/>
          <w:szCs w:val="20"/>
        </w:rPr>
        <w:t>.</w:t>
      </w:r>
      <w:r>
        <w:rPr>
          <w:rFonts w:ascii="Verdana" w:hAnsi="Verdana"/>
          <w:sz w:val="20"/>
          <w:szCs w:val="20"/>
        </w:rPr>
        <w:t xml:space="preserve"> </w:t>
      </w:r>
      <w:r w:rsidR="005E0B15" w:rsidRPr="005E0B15">
        <w:rPr>
          <w:rFonts w:ascii="Verdana" w:hAnsi="Verdana"/>
          <w:b/>
          <w:bCs/>
          <w:sz w:val="20"/>
          <w:szCs w:val="20"/>
        </w:rPr>
        <w:t>(</w:t>
      </w:r>
      <w:proofErr w:type="spellStart"/>
      <w:r w:rsidR="005E0B15" w:rsidRPr="005E0B15">
        <w:rPr>
          <w:rFonts w:ascii="Verdana" w:hAnsi="Verdana"/>
          <w:b/>
          <w:bCs/>
          <w:sz w:val="20"/>
          <w:szCs w:val="20"/>
        </w:rPr>
        <w:t>Vunesp</w:t>
      </w:r>
      <w:proofErr w:type="spellEnd"/>
      <w:r w:rsidR="005E0B15" w:rsidRPr="005E0B15">
        <w:rPr>
          <w:rFonts w:ascii="Verdana" w:hAnsi="Verdana"/>
          <w:b/>
          <w:bCs/>
          <w:sz w:val="20"/>
          <w:szCs w:val="20"/>
        </w:rPr>
        <w:t>)</w:t>
      </w:r>
      <w:r w:rsidR="005E0B15" w:rsidRPr="005E0B15">
        <w:rPr>
          <w:rFonts w:ascii="Verdana" w:hAnsi="Verdana"/>
          <w:sz w:val="20"/>
          <w:szCs w:val="20"/>
        </w:rPr>
        <w:t xml:space="preserve"> No ano de 1500, os portugueses já se referiam ao Brasil como a “Terra dos Papagaios”, incluindo nessa designação os papagaios, as araras e os periquitos. Estas aves pertencem a uma mesma família da ordem </w:t>
      </w:r>
      <w:proofErr w:type="spellStart"/>
      <w:r w:rsidR="005E0B15" w:rsidRPr="005E0B15">
        <w:rPr>
          <w:rFonts w:ascii="Verdana" w:hAnsi="Verdana"/>
          <w:sz w:val="20"/>
          <w:szCs w:val="20"/>
        </w:rPr>
        <w:t>Psittaciformes</w:t>
      </w:r>
      <w:proofErr w:type="spellEnd"/>
      <w:r w:rsidR="005E0B15" w:rsidRPr="005E0B15">
        <w:rPr>
          <w:rFonts w:ascii="Verdana" w:hAnsi="Verdana"/>
          <w:sz w:val="20"/>
          <w:szCs w:val="20"/>
        </w:rPr>
        <w:t>. Dentre elas, pode-se citar:</w:t>
      </w:r>
    </w:p>
    <w:p w14:paraId="5675292E" w14:textId="2AF2A42B" w:rsidR="005E0B15" w:rsidRDefault="005E0B15" w:rsidP="008E1CFB">
      <w:pPr>
        <w:spacing w:after="0" w:line="240" w:lineRule="auto"/>
        <w:ind w:left="-1134"/>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61312" behindDoc="0" locked="0" layoutInCell="1" allowOverlap="1" wp14:anchorId="3990DDE3" wp14:editId="1A9AD18D">
                <wp:simplePos x="0" y="0"/>
                <wp:positionH relativeFrom="column">
                  <wp:posOffset>281940</wp:posOffset>
                </wp:positionH>
                <wp:positionV relativeFrom="paragraph">
                  <wp:posOffset>2540</wp:posOffset>
                </wp:positionV>
                <wp:extent cx="5334000" cy="135255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334000" cy="1352550"/>
                        </a:xfrm>
                        <a:prstGeom prst="rect">
                          <a:avLst/>
                        </a:prstGeom>
                        <a:solidFill>
                          <a:schemeClr val="lt1"/>
                        </a:solidFill>
                        <a:ln w="6350">
                          <a:noFill/>
                        </a:ln>
                      </wps:spPr>
                      <wps:txbx>
                        <w:txbxContent>
                          <w:p w14:paraId="78D16ED1" w14:textId="09F3E2A3" w:rsidR="005E0B15" w:rsidRDefault="005E0B15" w:rsidP="005E0B15">
                            <w:pPr>
                              <w:jc w:val="center"/>
                            </w:pPr>
                            <w:r>
                              <w:rPr>
                                <w:noProof/>
                              </w:rPr>
                              <w:drawing>
                                <wp:inline distT="0" distB="0" distL="0" distR="0" wp14:anchorId="6C4A445B" wp14:editId="639997C3">
                                  <wp:extent cx="4713605" cy="12547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a:extLst>
                                              <a:ext uri="{28A0092B-C50C-407E-A947-70E740481C1C}">
                                                <a14:useLocalDpi xmlns:a14="http://schemas.microsoft.com/office/drawing/2010/main" val="0"/>
                                              </a:ext>
                                            </a:extLst>
                                          </a:blip>
                                          <a:stretch>
                                            <a:fillRect/>
                                          </a:stretch>
                                        </pic:blipFill>
                                        <pic:spPr>
                                          <a:xfrm>
                                            <a:off x="0" y="0"/>
                                            <a:ext cx="4713605" cy="12547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90DDE3" id="_x0000_t202" coordsize="21600,21600" o:spt="202" path="m,l,21600r21600,l21600,xe">
                <v:stroke joinstyle="miter"/>
                <v:path gradientshapeok="t" o:connecttype="rect"/>
              </v:shapetype>
              <v:shape id="Caixa de Texto 1" o:spid="_x0000_s1026" type="#_x0000_t202" style="position:absolute;left:0;text-align:left;margin-left:22.2pt;margin-top:.2pt;width:420pt;height:10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" fillcolor="white [3201]" stroked="f" strokeweight=".5pt">
                <v:textbox>
                  <w:txbxContent>
                    <w:p w14:paraId="78D16ED1" w14:textId="09F3E2A3" w:rsidR="005E0B15" w:rsidRDefault="005E0B15" w:rsidP="005E0B15">
                      <w:pPr>
                        <w:jc w:val="center"/>
                      </w:pPr>
                      <w:r>
                        <w:rPr>
                          <w:noProof/>
                        </w:rPr>
                        <w:drawing>
                          <wp:inline distT="0" distB="0" distL="0" distR="0" wp14:anchorId="6C4A445B" wp14:editId="639997C3">
                            <wp:extent cx="4713605" cy="12547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a:extLst>
                                        <a:ext uri="{28A0092B-C50C-407E-A947-70E740481C1C}">
                                          <a14:useLocalDpi xmlns:a14="http://schemas.microsoft.com/office/drawing/2010/main" val="0"/>
                                        </a:ext>
                                      </a:extLst>
                                    </a:blip>
                                    <a:stretch>
                                      <a:fillRect/>
                                    </a:stretch>
                                  </pic:blipFill>
                                  <pic:spPr>
                                    <a:xfrm>
                                      <a:off x="0" y="0"/>
                                      <a:ext cx="4713605" cy="1254760"/>
                                    </a:xfrm>
                                    <a:prstGeom prst="rect">
                                      <a:avLst/>
                                    </a:prstGeom>
                                  </pic:spPr>
                                </pic:pic>
                              </a:graphicData>
                            </a:graphic>
                          </wp:inline>
                        </w:drawing>
                      </w:r>
                    </w:p>
                  </w:txbxContent>
                </v:textbox>
              </v:shape>
            </w:pict>
          </mc:Fallback>
        </mc:AlternateContent>
      </w:r>
    </w:p>
    <w:p w14:paraId="572BD0BF" w14:textId="46F42360" w:rsidR="005E0B15" w:rsidRDefault="005E0B15" w:rsidP="008E1CFB">
      <w:pPr>
        <w:spacing w:after="0" w:line="240" w:lineRule="auto"/>
        <w:ind w:left="-1134"/>
        <w:jc w:val="both"/>
        <w:rPr>
          <w:rFonts w:ascii="Verdana" w:hAnsi="Verdana"/>
          <w:sz w:val="20"/>
          <w:szCs w:val="20"/>
        </w:rPr>
      </w:pPr>
    </w:p>
    <w:p w14:paraId="1EFDFA9C" w14:textId="1083F942" w:rsidR="005E0B15" w:rsidRDefault="005E0B15" w:rsidP="008E1CFB">
      <w:pPr>
        <w:spacing w:after="0" w:line="240" w:lineRule="auto"/>
        <w:ind w:left="-1134"/>
        <w:jc w:val="both"/>
        <w:rPr>
          <w:rFonts w:ascii="Verdana" w:hAnsi="Verdana"/>
          <w:sz w:val="20"/>
          <w:szCs w:val="20"/>
        </w:rPr>
      </w:pPr>
    </w:p>
    <w:p w14:paraId="31FE1080" w14:textId="7ACBC8D3" w:rsidR="005E0B15" w:rsidRDefault="005E0B15" w:rsidP="008E1CFB">
      <w:pPr>
        <w:spacing w:after="0" w:line="240" w:lineRule="auto"/>
        <w:ind w:left="-1134"/>
        <w:jc w:val="both"/>
        <w:rPr>
          <w:rFonts w:ascii="Verdana" w:hAnsi="Verdana"/>
          <w:sz w:val="20"/>
          <w:szCs w:val="20"/>
        </w:rPr>
      </w:pPr>
    </w:p>
    <w:p w14:paraId="76E44E0B" w14:textId="2F9304E4" w:rsidR="005E0B15" w:rsidRDefault="005E0B15" w:rsidP="008E1CFB">
      <w:pPr>
        <w:spacing w:after="0" w:line="240" w:lineRule="auto"/>
        <w:ind w:left="-1134"/>
        <w:jc w:val="both"/>
        <w:rPr>
          <w:rFonts w:ascii="Verdana" w:hAnsi="Verdana"/>
          <w:sz w:val="20"/>
          <w:szCs w:val="20"/>
        </w:rPr>
      </w:pPr>
    </w:p>
    <w:p w14:paraId="362F7346" w14:textId="5566131A" w:rsidR="005E0B15" w:rsidRDefault="005E0B15" w:rsidP="008E1CFB">
      <w:pPr>
        <w:spacing w:after="0" w:line="240" w:lineRule="auto"/>
        <w:ind w:left="-1134"/>
        <w:jc w:val="both"/>
        <w:rPr>
          <w:rFonts w:ascii="Verdana" w:hAnsi="Verdana"/>
          <w:sz w:val="20"/>
          <w:szCs w:val="20"/>
        </w:rPr>
      </w:pPr>
    </w:p>
    <w:p w14:paraId="47F7C202" w14:textId="06DAA058" w:rsidR="005E0B15" w:rsidRDefault="005E0B15" w:rsidP="008E1CFB">
      <w:pPr>
        <w:spacing w:after="0" w:line="240" w:lineRule="auto"/>
        <w:ind w:left="-1134"/>
        <w:jc w:val="both"/>
        <w:rPr>
          <w:rFonts w:ascii="Verdana" w:hAnsi="Verdana"/>
          <w:sz w:val="20"/>
          <w:szCs w:val="20"/>
        </w:rPr>
      </w:pPr>
    </w:p>
    <w:p w14:paraId="0C460CBD" w14:textId="76636E0C" w:rsidR="005E0B15" w:rsidRDefault="005E0B15" w:rsidP="008E1CFB">
      <w:pPr>
        <w:spacing w:after="0" w:line="240" w:lineRule="auto"/>
        <w:ind w:left="-1134"/>
        <w:jc w:val="both"/>
        <w:rPr>
          <w:rFonts w:ascii="Verdana" w:hAnsi="Verdana"/>
          <w:sz w:val="20"/>
          <w:szCs w:val="20"/>
        </w:rPr>
      </w:pPr>
    </w:p>
    <w:p w14:paraId="5F81B5D3" w14:textId="0E29360C" w:rsidR="005E0B15" w:rsidRDefault="005E0B15" w:rsidP="008E1CFB">
      <w:pPr>
        <w:spacing w:after="0" w:line="240" w:lineRule="auto"/>
        <w:ind w:left="-1134"/>
        <w:jc w:val="both"/>
        <w:rPr>
          <w:rFonts w:ascii="Verdana" w:hAnsi="Verdana"/>
          <w:sz w:val="20"/>
          <w:szCs w:val="20"/>
        </w:rPr>
      </w:pPr>
    </w:p>
    <w:p w14:paraId="39406095" w14:textId="46DC99C1" w:rsidR="005E0B15" w:rsidRDefault="005E0B15" w:rsidP="008E1CFB">
      <w:pPr>
        <w:spacing w:after="0" w:line="240" w:lineRule="auto"/>
        <w:ind w:left="-1134"/>
        <w:jc w:val="both"/>
        <w:rPr>
          <w:rFonts w:ascii="Verdana" w:hAnsi="Verdana"/>
          <w:sz w:val="20"/>
          <w:szCs w:val="20"/>
        </w:rPr>
      </w:pPr>
      <w:r w:rsidRPr="005E0B15">
        <w:rPr>
          <w:rFonts w:ascii="Verdana" w:hAnsi="Verdana"/>
          <w:sz w:val="20"/>
          <w:szCs w:val="20"/>
        </w:rPr>
        <w:t>O grupo de aves relacionadas compreende:</w:t>
      </w:r>
    </w:p>
    <w:p w14:paraId="18034FDE" w14:textId="77777777" w:rsidR="005E0B15" w:rsidRDefault="005E0B15" w:rsidP="008E1CFB">
      <w:pPr>
        <w:spacing w:after="0" w:line="240" w:lineRule="auto"/>
        <w:ind w:left="-1134"/>
        <w:jc w:val="both"/>
        <w:rPr>
          <w:rFonts w:ascii="Verdana" w:hAnsi="Verdana"/>
          <w:sz w:val="20"/>
          <w:szCs w:val="20"/>
        </w:rPr>
      </w:pPr>
    </w:p>
    <w:p w14:paraId="1502904E" w14:textId="3FCAC6BE" w:rsidR="005E0B15" w:rsidRPr="005E0B15" w:rsidRDefault="005E0B15" w:rsidP="005E0B15">
      <w:pPr>
        <w:spacing w:after="0" w:line="240" w:lineRule="auto"/>
        <w:ind w:left="-1134"/>
        <w:jc w:val="both"/>
        <w:rPr>
          <w:rFonts w:ascii="Verdana" w:hAnsi="Verdana"/>
          <w:sz w:val="20"/>
          <w:szCs w:val="20"/>
        </w:rPr>
      </w:pPr>
      <w:r w:rsidRPr="005E0B15">
        <w:rPr>
          <w:rFonts w:ascii="Verdana" w:hAnsi="Verdana"/>
          <w:sz w:val="20"/>
          <w:szCs w:val="20"/>
        </w:rPr>
        <w:t>a) 3 espécies e 3 gêneros.</w:t>
      </w:r>
    </w:p>
    <w:p w14:paraId="1E66C007" w14:textId="77777777" w:rsidR="005E0B15" w:rsidRPr="005E0B15" w:rsidRDefault="005E0B15" w:rsidP="005E0B15">
      <w:pPr>
        <w:spacing w:after="0" w:line="240" w:lineRule="auto"/>
        <w:ind w:left="-1134"/>
        <w:jc w:val="both"/>
        <w:rPr>
          <w:rFonts w:ascii="Verdana" w:hAnsi="Verdana"/>
          <w:sz w:val="20"/>
          <w:szCs w:val="20"/>
        </w:rPr>
      </w:pPr>
      <w:r w:rsidRPr="005E0B15">
        <w:rPr>
          <w:rFonts w:ascii="Verdana" w:hAnsi="Verdana"/>
          <w:sz w:val="20"/>
          <w:szCs w:val="20"/>
        </w:rPr>
        <w:t>b) 9 espécies e 3 gêneros.</w:t>
      </w:r>
    </w:p>
    <w:p w14:paraId="66E18F27" w14:textId="77777777" w:rsidR="005E0B15" w:rsidRPr="005E0B15" w:rsidRDefault="005E0B15" w:rsidP="005E0B15">
      <w:pPr>
        <w:spacing w:after="0" w:line="240" w:lineRule="auto"/>
        <w:ind w:left="-1134"/>
        <w:jc w:val="both"/>
        <w:rPr>
          <w:rFonts w:ascii="Verdana" w:hAnsi="Verdana"/>
          <w:sz w:val="20"/>
          <w:szCs w:val="20"/>
        </w:rPr>
      </w:pPr>
      <w:r w:rsidRPr="005E0B15">
        <w:rPr>
          <w:rFonts w:ascii="Verdana" w:hAnsi="Verdana"/>
          <w:sz w:val="20"/>
          <w:szCs w:val="20"/>
        </w:rPr>
        <w:t>c) 3 espécies de uma única família.</w:t>
      </w:r>
    </w:p>
    <w:p w14:paraId="763DB75D" w14:textId="77777777" w:rsidR="005E0B15" w:rsidRPr="005E0B15" w:rsidRDefault="005E0B15" w:rsidP="005E0B15">
      <w:pPr>
        <w:spacing w:after="0" w:line="240" w:lineRule="auto"/>
        <w:ind w:left="-1134"/>
        <w:jc w:val="both"/>
        <w:rPr>
          <w:rFonts w:ascii="Verdana" w:hAnsi="Verdana"/>
          <w:sz w:val="20"/>
          <w:szCs w:val="20"/>
        </w:rPr>
      </w:pPr>
      <w:r w:rsidRPr="005E0B15">
        <w:rPr>
          <w:rFonts w:ascii="Verdana" w:hAnsi="Verdana"/>
          <w:sz w:val="20"/>
          <w:szCs w:val="20"/>
        </w:rPr>
        <w:t>d) 9 espécies de um mesmo gênero.</w:t>
      </w:r>
    </w:p>
    <w:p w14:paraId="38B04FB7" w14:textId="77777777" w:rsidR="005E0B15" w:rsidRPr="005E0B15" w:rsidRDefault="005E0B15" w:rsidP="005E0B15">
      <w:pPr>
        <w:spacing w:after="0" w:line="240" w:lineRule="auto"/>
        <w:ind w:left="-1134"/>
        <w:jc w:val="both"/>
        <w:rPr>
          <w:rFonts w:ascii="Verdana" w:hAnsi="Verdana"/>
          <w:sz w:val="20"/>
          <w:szCs w:val="20"/>
        </w:rPr>
      </w:pPr>
      <w:r w:rsidRPr="005E0B15">
        <w:rPr>
          <w:rFonts w:ascii="Verdana" w:hAnsi="Verdana"/>
          <w:sz w:val="20"/>
          <w:szCs w:val="20"/>
        </w:rPr>
        <w:t>e) 3 espécies de uma única ordem.</w:t>
      </w:r>
    </w:p>
    <w:p w14:paraId="4CDE9743" w14:textId="125DD18A" w:rsidR="0067671C" w:rsidRDefault="0067671C" w:rsidP="00016083">
      <w:pPr>
        <w:spacing w:after="0" w:line="240" w:lineRule="auto"/>
        <w:jc w:val="both"/>
        <w:rPr>
          <w:rFonts w:ascii="Verdana" w:hAnsi="Verdana"/>
          <w:sz w:val="20"/>
          <w:szCs w:val="20"/>
        </w:rPr>
      </w:pPr>
    </w:p>
    <w:p w14:paraId="25792FA2" w14:textId="09CB2C28" w:rsidR="00016083" w:rsidRPr="00016083" w:rsidRDefault="0067671C" w:rsidP="00016083">
      <w:pPr>
        <w:spacing w:after="0" w:line="240" w:lineRule="auto"/>
        <w:ind w:left="-1134"/>
        <w:jc w:val="both"/>
        <w:rPr>
          <w:rFonts w:ascii="Verdana" w:hAnsi="Verdana"/>
          <w:sz w:val="20"/>
          <w:szCs w:val="20"/>
        </w:rPr>
      </w:pPr>
      <w:r>
        <w:rPr>
          <w:rFonts w:ascii="Verdana" w:hAnsi="Verdana"/>
          <w:b/>
          <w:bCs/>
          <w:sz w:val="20"/>
          <w:szCs w:val="20"/>
        </w:rPr>
        <w:t>05.</w:t>
      </w:r>
      <w:r>
        <w:rPr>
          <w:rFonts w:ascii="Verdana" w:hAnsi="Verdana"/>
          <w:sz w:val="20"/>
          <w:szCs w:val="20"/>
        </w:rPr>
        <w:t xml:space="preserve"> </w:t>
      </w:r>
      <w:r w:rsidR="00016083" w:rsidRPr="00016083">
        <w:rPr>
          <w:rFonts w:ascii="Verdana" w:hAnsi="Verdana"/>
          <w:b/>
          <w:bCs/>
          <w:sz w:val="20"/>
          <w:szCs w:val="20"/>
        </w:rPr>
        <w:t>(</w:t>
      </w:r>
      <w:proofErr w:type="spellStart"/>
      <w:r w:rsidR="00016083" w:rsidRPr="00016083">
        <w:rPr>
          <w:rFonts w:ascii="Verdana" w:hAnsi="Verdana"/>
          <w:b/>
          <w:bCs/>
          <w:sz w:val="20"/>
          <w:szCs w:val="20"/>
        </w:rPr>
        <w:t>UniRV</w:t>
      </w:r>
      <w:proofErr w:type="spellEnd"/>
      <w:r w:rsidR="00016083" w:rsidRPr="00016083">
        <w:rPr>
          <w:rFonts w:ascii="Verdana" w:hAnsi="Verdana"/>
          <w:b/>
          <w:bCs/>
          <w:sz w:val="20"/>
          <w:szCs w:val="20"/>
        </w:rPr>
        <w:t xml:space="preserve"> GO/2021) </w:t>
      </w:r>
      <w:r w:rsidR="00016083" w:rsidRPr="00016083">
        <w:rPr>
          <w:rFonts w:ascii="Verdana" w:hAnsi="Verdana"/>
          <w:sz w:val="20"/>
          <w:szCs w:val="20"/>
        </w:rPr>
        <w:t xml:space="preserve">As parasitoses intestinais constituem um grupo de patologias de significado clínico expressivo, principalmente em países emergentes e com precárias condições sanitárias e socioeconômicas. Em nosso país, ganham destaque nesse meio os parasitas pertencentes à família </w:t>
      </w:r>
      <w:proofErr w:type="spellStart"/>
      <w:r w:rsidR="00016083" w:rsidRPr="00016083">
        <w:rPr>
          <w:rFonts w:ascii="Verdana" w:hAnsi="Verdana"/>
          <w:sz w:val="20"/>
          <w:szCs w:val="20"/>
        </w:rPr>
        <w:t>Taenidae</w:t>
      </w:r>
      <w:proofErr w:type="spellEnd"/>
      <w:r w:rsidR="00016083" w:rsidRPr="00016083">
        <w:rPr>
          <w:rFonts w:ascii="Verdana" w:hAnsi="Verdana"/>
          <w:sz w:val="20"/>
          <w:szCs w:val="20"/>
        </w:rPr>
        <w:t xml:space="preserve">, tendo como exemplos a </w:t>
      </w:r>
      <w:proofErr w:type="spellStart"/>
      <w:r w:rsidR="00016083" w:rsidRPr="00016083">
        <w:rPr>
          <w:rFonts w:ascii="Verdana" w:hAnsi="Verdana"/>
          <w:i/>
          <w:sz w:val="20"/>
          <w:szCs w:val="20"/>
        </w:rPr>
        <w:t>Taenia</w:t>
      </w:r>
      <w:proofErr w:type="spellEnd"/>
      <w:r w:rsidR="00016083" w:rsidRPr="00016083">
        <w:rPr>
          <w:rFonts w:ascii="Verdana" w:hAnsi="Verdana"/>
          <w:i/>
          <w:sz w:val="20"/>
          <w:szCs w:val="20"/>
        </w:rPr>
        <w:t xml:space="preserve"> </w:t>
      </w:r>
      <w:proofErr w:type="spellStart"/>
      <w:r w:rsidR="00016083" w:rsidRPr="00016083">
        <w:rPr>
          <w:rFonts w:ascii="Verdana" w:hAnsi="Verdana"/>
          <w:i/>
          <w:sz w:val="20"/>
          <w:szCs w:val="20"/>
        </w:rPr>
        <w:t>solium</w:t>
      </w:r>
      <w:proofErr w:type="spellEnd"/>
      <w:r w:rsidR="00016083" w:rsidRPr="00016083">
        <w:rPr>
          <w:rFonts w:ascii="Verdana" w:hAnsi="Verdana"/>
          <w:sz w:val="20"/>
          <w:szCs w:val="20"/>
        </w:rPr>
        <w:t xml:space="preserve"> e </w:t>
      </w:r>
      <w:proofErr w:type="spellStart"/>
      <w:r w:rsidR="00016083" w:rsidRPr="00016083">
        <w:rPr>
          <w:rFonts w:ascii="Verdana" w:hAnsi="Verdana"/>
          <w:i/>
          <w:sz w:val="20"/>
          <w:szCs w:val="20"/>
        </w:rPr>
        <w:t>Taenia</w:t>
      </w:r>
      <w:proofErr w:type="spellEnd"/>
      <w:r w:rsidR="00016083" w:rsidRPr="00016083">
        <w:rPr>
          <w:rFonts w:ascii="Verdana" w:hAnsi="Verdana"/>
          <w:i/>
          <w:sz w:val="20"/>
          <w:szCs w:val="20"/>
        </w:rPr>
        <w:t xml:space="preserve"> </w:t>
      </w:r>
      <w:proofErr w:type="spellStart"/>
      <w:r w:rsidR="00016083" w:rsidRPr="00016083">
        <w:rPr>
          <w:rFonts w:ascii="Verdana" w:hAnsi="Verdana"/>
          <w:i/>
          <w:sz w:val="20"/>
          <w:szCs w:val="20"/>
        </w:rPr>
        <w:t>saginata</w:t>
      </w:r>
      <w:proofErr w:type="spellEnd"/>
      <w:r w:rsidR="00016083" w:rsidRPr="00016083">
        <w:rPr>
          <w:rFonts w:ascii="Verdana" w:hAnsi="Verdana"/>
          <w:sz w:val="20"/>
          <w:szCs w:val="20"/>
        </w:rPr>
        <w:t>, popularmente conhecidas como “solitárias”, e que são responsáveis pelo complexo teníase-cisticercose. Sobre esse tema, assinale V (verdadeiro) ou F (falso) para as alternativas.</w:t>
      </w:r>
    </w:p>
    <w:p w14:paraId="35251C04" w14:textId="77777777" w:rsidR="00016083" w:rsidRPr="00016083" w:rsidRDefault="00016083" w:rsidP="00016083">
      <w:pPr>
        <w:spacing w:after="0" w:line="240" w:lineRule="auto"/>
        <w:ind w:left="-1134"/>
        <w:jc w:val="both"/>
        <w:rPr>
          <w:rFonts w:ascii="Verdana" w:hAnsi="Verdana"/>
          <w:sz w:val="20"/>
          <w:szCs w:val="20"/>
        </w:rPr>
      </w:pPr>
    </w:p>
    <w:p w14:paraId="6BB087D6" w14:textId="7B652953" w:rsidR="00016083" w:rsidRPr="00016083" w:rsidRDefault="00016083" w:rsidP="00016083">
      <w:pPr>
        <w:spacing w:after="0" w:line="240" w:lineRule="auto"/>
        <w:ind w:left="-1134"/>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w:t>
      </w:r>
      <w:r w:rsidRPr="00016083">
        <w:rPr>
          <w:rFonts w:ascii="Verdana" w:hAnsi="Verdana"/>
          <w:sz w:val="20"/>
          <w:szCs w:val="20"/>
        </w:rPr>
        <w:t>Ao analisar o ciclo biológico das tênias, os hospedeiros definitivos – suínos ou bovinos, a depender da espécie – transmitem os parasitas ao hospedeiro intermediário – humanos – através, principalmente, da ingesta de alimentos mal cozidos infectados pelos cisticercos de cada espécie.</w:t>
      </w:r>
    </w:p>
    <w:p w14:paraId="6E581A65" w14:textId="6389BB96" w:rsidR="00016083" w:rsidRPr="00016083" w:rsidRDefault="00016083" w:rsidP="00016083">
      <w:pPr>
        <w:spacing w:after="0" w:line="240" w:lineRule="auto"/>
        <w:ind w:left="-1134"/>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w:t>
      </w:r>
      <w:r w:rsidRPr="00016083">
        <w:rPr>
          <w:rFonts w:ascii="Verdana" w:hAnsi="Verdana"/>
          <w:sz w:val="20"/>
          <w:szCs w:val="20"/>
        </w:rPr>
        <w:t xml:space="preserve">Ao se infectar com cisticercos de </w:t>
      </w:r>
      <w:r w:rsidRPr="00016083">
        <w:rPr>
          <w:rFonts w:ascii="Verdana" w:hAnsi="Verdana"/>
          <w:i/>
          <w:iCs/>
          <w:sz w:val="20"/>
          <w:szCs w:val="20"/>
        </w:rPr>
        <w:t>T</w:t>
      </w:r>
      <w:r w:rsidRPr="00016083">
        <w:rPr>
          <w:rFonts w:ascii="Verdana" w:hAnsi="Verdana"/>
          <w:sz w:val="20"/>
          <w:szCs w:val="20"/>
        </w:rPr>
        <w:t xml:space="preserve">. </w:t>
      </w:r>
      <w:proofErr w:type="spellStart"/>
      <w:r w:rsidRPr="00016083">
        <w:rPr>
          <w:rFonts w:ascii="Verdana" w:hAnsi="Verdana"/>
          <w:i/>
          <w:sz w:val="20"/>
          <w:szCs w:val="20"/>
        </w:rPr>
        <w:t>solium</w:t>
      </w:r>
      <w:proofErr w:type="spellEnd"/>
      <w:r w:rsidRPr="00016083">
        <w:rPr>
          <w:rFonts w:ascii="Verdana" w:hAnsi="Verdana"/>
          <w:sz w:val="20"/>
          <w:szCs w:val="20"/>
        </w:rPr>
        <w:t>, o ser humano poderá desenvolver a doença teníase no interior do aparelho digestivo, a depender de sua resposta imunológica.</w:t>
      </w:r>
    </w:p>
    <w:p w14:paraId="44F9860F" w14:textId="5EB942FA" w:rsidR="00016083" w:rsidRPr="00016083" w:rsidRDefault="00016083" w:rsidP="00016083">
      <w:pPr>
        <w:spacing w:after="0" w:line="240" w:lineRule="auto"/>
        <w:ind w:left="-1134"/>
        <w:jc w:val="both"/>
        <w:rPr>
          <w:rFonts w:ascii="Verdana" w:hAnsi="Verdana"/>
          <w:sz w:val="20"/>
          <w:szCs w:val="20"/>
        </w:rPr>
      </w:pPr>
      <w:proofErr w:type="gramStart"/>
      <w:r>
        <w:rPr>
          <w:rFonts w:ascii="Verdana" w:hAnsi="Verdana"/>
          <w:sz w:val="20"/>
          <w:szCs w:val="20"/>
        </w:rPr>
        <w:t>(  )</w:t>
      </w:r>
      <w:proofErr w:type="gramEnd"/>
      <w:r>
        <w:rPr>
          <w:rFonts w:ascii="Verdana" w:hAnsi="Verdana"/>
          <w:sz w:val="20"/>
          <w:szCs w:val="20"/>
        </w:rPr>
        <w:t xml:space="preserve"> </w:t>
      </w:r>
      <w:r w:rsidRPr="00016083">
        <w:rPr>
          <w:rFonts w:ascii="Verdana" w:hAnsi="Verdana"/>
          <w:sz w:val="20"/>
          <w:szCs w:val="20"/>
        </w:rPr>
        <w:t xml:space="preserve">Uma complicação grave, com manifestações desafiadoras à medicina, é o comprometimento neurológico na infecção pela </w:t>
      </w:r>
      <w:r w:rsidRPr="00016083">
        <w:rPr>
          <w:rFonts w:ascii="Verdana" w:hAnsi="Verdana"/>
          <w:i/>
          <w:iCs/>
          <w:sz w:val="20"/>
          <w:szCs w:val="20"/>
        </w:rPr>
        <w:t>T</w:t>
      </w:r>
      <w:r w:rsidRPr="00016083">
        <w:rPr>
          <w:rFonts w:ascii="Verdana" w:hAnsi="Verdana"/>
          <w:sz w:val="20"/>
          <w:szCs w:val="20"/>
        </w:rPr>
        <w:t xml:space="preserve">. </w:t>
      </w:r>
      <w:proofErr w:type="spellStart"/>
      <w:r w:rsidRPr="00016083">
        <w:rPr>
          <w:rFonts w:ascii="Verdana" w:hAnsi="Verdana"/>
          <w:i/>
          <w:sz w:val="20"/>
          <w:szCs w:val="20"/>
        </w:rPr>
        <w:t>saginata</w:t>
      </w:r>
      <w:proofErr w:type="spellEnd"/>
      <w:r w:rsidRPr="00016083">
        <w:rPr>
          <w:rFonts w:ascii="Verdana" w:hAnsi="Verdana"/>
          <w:sz w:val="20"/>
          <w:szCs w:val="20"/>
        </w:rPr>
        <w:t>, conhecida como neurocisticercose.</w:t>
      </w:r>
    </w:p>
    <w:p w14:paraId="3398C08C" w14:textId="519E08DA" w:rsidR="00016083" w:rsidRDefault="00016083" w:rsidP="00016083">
      <w:pPr>
        <w:spacing w:after="0" w:line="240" w:lineRule="auto"/>
        <w:ind w:left="-1134"/>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w:t>
      </w:r>
      <w:r w:rsidRPr="00016083">
        <w:rPr>
          <w:rFonts w:ascii="Verdana" w:hAnsi="Verdana"/>
          <w:sz w:val="20"/>
          <w:szCs w:val="20"/>
        </w:rPr>
        <w:t xml:space="preserve">Cisticerco são constituídos de um </w:t>
      </w:r>
      <w:proofErr w:type="spellStart"/>
      <w:r w:rsidRPr="00016083">
        <w:rPr>
          <w:rFonts w:ascii="Verdana" w:hAnsi="Verdana"/>
          <w:sz w:val="20"/>
          <w:szCs w:val="20"/>
        </w:rPr>
        <w:t>escólex</w:t>
      </w:r>
      <w:proofErr w:type="spellEnd"/>
      <w:r w:rsidRPr="00016083">
        <w:rPr>
          <w:rFonts w:ascii="Verdana" w:hAnsi="Verdana"/>
          <w:sz w:val="20"/>
          <w:szCs w:val="20"/>
        </w:rPr>
        <w:t xml:space="preserve"> com quatro ventosas, colo e uma vesícula membranosa contendo líquido no seu interior. As manifestações clínicas da cisticercose dependem da localização, do número de parasitos, seu estágio de desenvolvimento e a característica orgânica do paciente.</w:t>
      </w:r>
    </w:p>
    <w:p w14:paraId="36C6689D" w14:textId="6740F273" w:rsidR="00016083" w:rsidRPr="00016083" w:rsidRDefault="00016083" w:rsidP="00016083">
      <w:pPr>
        <w:spacing w:after="0" w:line="240" w:lineRule="auto"/>
        <w:ind w:left="-1134"/>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Em parasitoses o objetivo de um parasita não é causar a morte do seu hospedeiro, porque se isso acontece, o próprio parasita é também prejudicado. </w:t>
      </w:r>
    </w:p>
    <w:p w14:paraId="343C59B3" w14:textId="061F7F33" w:rsidR="0067671C" w:rsidRDefault="0067671C" w:rsidP="008E1CFB">
      <w:pPr>
        <w:spacing w:after="0" w:line="240" w:lineRule="auto"/>
        <w:ind w:left="-1134"/>
        <w:jc w:val="both"/>
        <w:rPr>
          <w:rFonts w:ascii="Verdana" w:hAnsi="Verdana"/>
          <w:sz w:val="20"/>
          <w:szCs w:val="20"/>
        </w:rPr>
      </w:pPr>
    </w:p>
    <w:p w14:paraId="7BD2FEC8" w14:textId="31BA0EBD" w:rsidR="00AA1B8A" w:rsidRPr="00AA1B8A" w:rsidRDefault="0067671C" w:rsidP="00AA1B8A">
      <w:pPr>
        <w:spacing w:after="0" w:line="240" w:lineRule="auto"/>
        <w:ind w:left="-1134"/>
        <w:jc w:val="both"/>
        <w:rPr>
          <w:rFonts w:ascii="Verdana" w:hAnsi="Verdana"/>
          <w:sz w:val="20"/>
          <w:szCs w:val="20"/>
        </w:rPr>
      </w:pPr>
      <w:r>
        <w:rPr>
          <w:rFonts w:ascii="Verdana" w:hAnsi="Verdana"/>
          <w:b/>
          <w:bCs/>
          <w:sz w:val="20"/>
          <w:szCs w:val="20"/>
        </w:rPr>
        <w:t>06.</w:t>
      </w:r>
      <w:r>
        <w:rPr>
          <w:rFonts w:ascii="Verdana" w:hAnsi="Verdana"/>
          <w:sz w:val="20"/>
          <w:szCs w:val="20"/>
        </w:rPr>
        <w:t xml:space="preserve"> </w:t>
      </w:r>
      <w:r w:rsidR="00AA1B8A" w:rsidRPr="00AA1B8A">
        <w:rPr>
          <w:rFonts w:ascii="Verdana" w:hAnsi="Verdana"/>
          <w:b/>
          <w:bCs/>
          <w:sz w:val="20"/>
          <w:szCs w:val="20"/>
        </w:rPr>
        <w:t xml:space="preserve">(Fatec SP/2020) </w:t>
      </w:r>
      <w:r w:rsidR="00AA1B8A" w:rsidRPr="00AA1B8A">
        <w:rPr>
          <w:rFonts w:ascii="Verdana" w:hAnsi="Verdana"/>
          <w:sz w:val="20"/>
          <w:szCs w:val="20"/>
        </w:rPr>
        <w:t>Os nematelmintos são vermes que causam diversas doenças, mas geralmente não provocam a morte do hospedeiro, o que pode ser interpretado como uma grande adaptação à vida parasitária. É vantajoso ao parasita que o hospedeiro resista à parasitose, pois, se este morrer, o parasita perderá a moradia e a fonte de alimentação.</w:t>
      </w:r>
    </w:p>
    <w:p w14:paraId="68854C0B" w14:textId="77777777" w:rsidR="00AA1B8A" w:rsidRPr="00AA1B8A" w:rsidRDefault="00AA1B8A" w:rsidP="00AA1B8A">
      <w:pPr>
        <w:spacing w:after="0" w:line="240" w:lineRule="auto"/>
        <w:ind w:left="-1134"/>
        <w:jc w:val="both"/>
        <w:rPr>
          <w:rFonts w:ascii="Verdana" w:hAnsi="Verdana"/>
          <w:sz w:val="20"/>
          <w:szCs w:val="20"/>
        </w:rPr>
      </w:pPr>
      <w:r w:rsidRPr="00AA1B8A">
        <w:rPr>
          <w:rFonts w:ascii="Verdana" w:hAnsi="Verdana"/>
          <w:sz w:val="20"/>
          <w:szCs w:val="20"/>
        </w:rPr>
        <w:t>Os textos se referem a dois tipos diferentes de doenças comuns no Brasil, causadas por nematelmintos nos seres humanos.</w:t>
      </w:r>
    </w:p>
    <w:p w14:paraId="5CC338E8" w14:textId="77777777" w:rsidR="00AA1B8A" w:rsidRPr="00AA1B8A" w:rsidRDefault="00AA1B8A" w:rsidP="00AA1B8A">
      <w:pPr>
        <w:spacing w:after="0" w:line="240" w:lineRule="auto"/>
        <w:ind w:left="-1134"/>
        <w:jc w:val="both"/>
        <w:rPr>
          <w:rFonts w:ascii="Verdana" w:hAnsi="Verdana"/>
          <w:sz w:val="20"/>
          <w:szCs w:val="20"/>
        </w:rPr>
      </w:pPr>
    </w:p>
    <w:p w14:paraId="486B003C" w14:textId="77777777" w:rsidR="00AA1B8A" w:rsidRPr="00AA1B8A" w:rsidRDefault="00AA1B8A" w:rsidP="00AA1B8A">
      <w:pPr>
        <w:spacing w:after="0" w:line="240" w:lineRule="auto"/>
        <w:ind w:left="-1134"/>
        <w:jc w:val="both"/>
        <w:rPr>
          <w:rFonts w:ascii="Verdana" w:hAnsi="Verdana"/>
          <w:sz w:val="20"/>
          <w:szCs w:val="20"/>
        </w:rPr>
      </w:pPr>
      <w:r w:rsidRPr="00AA1B8A">
        <w:rPr>
          <w:rFonts w:ascii="Verdana" w:hAnsi="Verdana"/>
          <w:sz w:val="20"/>
          <w:szCs w:val="20"/>
        </w:rPr>
        <w:t>I.</w:t>
      </w:r>
      <w:r w:rsidRPr="00AA1B8A">
        <w:rPr>
          <w:rFonts w:ascii="Verdana" w:hAnsi="Verdana"/>
          <w:sz w:val="20"/>
          <w:szCs w:val="20"/>
        </w:rPr>
        <w:tab/>
        <w:t>Verminose, habitualmente sem sintomatologia, mas que pode se manifestar por dor abdominal, diarreia, náuseas e anorexia. Quando há grande número de vermes, pode ocorrer quadro de obstrução intestinal. A contaminação ocorre por meio da ingestão dos ovos infectantes do parasita, procedentes do solo, água ou alimentos contaminados com fezes humanas.</w:t>
      </w:r>
    </w:p>
    <w:p w14:paraId="4BF4E379" w14:textId="77777777" w:rsidR="00AA1B8A" w:rsidRPr="00AA1B8A" w:rsidRDefault="00AA1B8A" w:rsidP="00AA1B8A">
      <w:pPr>
        <w:spacing w:after="0" w:line="240" w:lineRule="auto"/>
        <w:ind w:left="-1134"/>
        <w:jc w:val="both"/>
        <w:rPr>
          <w:rFonts w:ascii="Verdana" w:hAnsi="Verdana"/>
          <w:sz w:val="20"/>
          <w:szCs w:val="20"/>
        </w:rPr>
      </w:pPr>
      <w:r w:rsidRPr="00AA1B8A">
        <w:rPr>
          <w:rFonts w:ascii="Verdana" w:hAnsi="Verdana"/>
          <w:sz w:val="20"/>
          <w:szCs w:val="20"/>
        </w:rPr>
        <w:t>II.</w:t>
      </w:r>
      <w:r w:rsidRPr="00AA1B8A">
        <w:rPr>
          <w:rFonts w:ascii="Verdana" w:hAnsi="Verdana"/>
          <w:sz w:val="20"/>
          <w:szCs w:val="20"/>
        </w:rPr>
        <w:tab/>
        <w:t xml:space="preserve">Verminose que pode ser assintomática em caso de infecções leves. Em crianças com parasitismo intenso, pode ocorrer queda na quantidade de proteína sanguínea e atraso no desenvolvimento físico e mental. Com frequência, dependendo da intensidade da infecção, acarreta anemia por redução de ferro. </w:t>
      </w:r>
      <w:r w:rsidRPr="00AA1B8A">
        <w:rPr>
          <w:rFonts w:ascii="Verdana" w:hAnsi="Verdana"/>
          <w:sz w:val="20"/>
          <w:szCs w:val="20"/>
        </w:rPr>
        <w:lastRenderedPageBreak/>
        <w:t>A transmissão acontece por meio de contato, geralmente dos pés, com as larvas desse parasita, que vive no solo. Não se transmite de pessoa a pessoa. Os indivíduos infectados, quando não são adequadamente tratados, podem contaminar o solo. No Brasil, predomina nas áreas rurais, principalmente sem saneamento, cujas populações têm como hábito andar descalças.</w:t>
      </w:r>
    </w:p>
    <w:p w14:paraId="0CC78575" w14:textId="77777777" w:rsidR="00AA1B8A" w:rsidRPr="00AA1B8A" w:rsidRDefault="00AA1B8A" w:rsidP="00AA1B8A">
      <w:pPr>
        <w:spacing w:after="0" w:line="240" w:lineRule="auto"/>
        <w:ind w:left="-1134"/>
        <w:jc w:val="both"/>
        <w:rPr>
          <w:rFonts w:ascii="Verdana" w:hAnsi="Verdana"/>
          <w:sz w:val="20"/>
          <w:szCs w:val="20"/>
        </w:rPr>
      </w:pPr>
    </w:p>
    <w:p w14:paraId="5D578D94" w14:textId="77777777" w:rsidR="00AA1B8A" w:rsidRPr="00AA1B8A" w:rsidRDefault="00AA1B8A" w:rsidP="00AA1B8A">
      <w:pPr>
        <w:spacing w:after="0" w:line="240" w:lineRule="auto"/>
        <w:ind w:left="-1134"/>
        <w:jc w:val="both"/>
        <w:rPr>
          <w:rFonts w:ascii="Verdana" w:hAnsi="Verdana"/>
          <w:sz w:val="20"/>
          <w:szCs w:val="20"/>
        </w:rPr>
      </w:pPr>
      <w:r w:rsidRPr="00AA1B8A">
        <w:rPr>
          <w:rFonts w:ascii="Verdana" w:hAnsi="Verdana"/>
          <w:sz w:val="20"/>
          <w:szCs w:val="20"/>
        </w:rPr>
        <w:t>Assinale a alternativa que indica, correta e respectivamente, as verminoses descritas nos textos I e II.</w:t>
      </w:r>
    </w:p>
    <w:p w14:paraId="02DF49D3" w14:textId="77777777" w:rsidR="00AA1B8A" w:rsidRPr="00AA1B8A" w:rsidRDefault="00AA1B8A" w:rsidP="00AA1B8A">
      <w:pPr>
        <w:spacing w:after="0" w:line="240" w:lineRule="auto"/>
        <w:ind w:left="-1134"/>
        <w:jc w:val="both"/>
        <w:rPr>
          <w:rFonts w:ascii="Verdana" w:hAnsi="Verdana"/>
          <w:sz w:val="20"/>
          <w:szCs w:val="20"/>
        </w:rPr>
      </w:pPr>
    </w:p>
    <w:p w14:paraId="4B1FDC13" w14:textId="77777777" w:rsidR="00AA1B8A" w:rsidRPr="00AA1B8A" w:rsidRDefault="00AA1B8A" w:rsidP="00AA1B8A">
      <w:pPr>
        <w:spacing w:after="0" w:line="240" w:lineRule="auto"/>
        <w:ind w:left="-1134"/>
        <w:jc w:val="both"/>
        <w:rPr>
          <w:rFonts w:ascii="Verdana" w:hAnsi="Verdana"/>
          <w:sz w:val="20"/>
          <w:szCs w:val="20"/>
        </w:rPr>
      </w:pPr>
      <w:r w:rsidRPr="00AA1B8A">
        <w:rPr>
          <w:rFonts w:ascii="Verdana" w:hAnsi="Verdana"/>
          <w:sz w:val="20"/>
          <w:szCs w:val="20"/>
        </w:rPr>
        <w:t xml:space="preserve">               </w:t>
      </w:r>
      <w:r w:rsidRPr="00AA1B8A">
        <w:rPr>
          <w:rFonts w:ascii="Verdana" w:hAnsi="Verdana"/>
          <w:b/>
          <w:sz w:val="20"/>
          <w:szCs w:val="20"/>
        </w:rPr>
        <w:t>I</w:t>
      </w:r>
      <w:r w:rsidRPr="00AA1B8A">
        <w:rPr>
          <w:rFonts w:ascii="Verdana" w:hAnsi="Verdana"/>
          <w:sz w:val="20"/>
          <w:szCs w:val="20"/>
        </w:rPr>
        <w:t xml:space="preserve">                              </w:t>
      </w:r>
      <w:r w:rsidRPr="00AA1B8A">
        <w:rPr>
          <w:rFonts w:ascii="Verdana" w:hAnsi="Verdana"/>
          <w:b/>
          <w:sz w:val="20"/>
          <w:szCs w:val="20"/>
        </w:rPr>
        <w:t>II</w:t>
      </w:r>
    </w:p>
    <w:p w14:paraId="204A9621" w14:textId="77777777" w:rsidR="00AA1B8A" w:rsidRPr="00AA1B8A" w:rsidRDefault="00AA1B8A" w:rsidP="00AA1B8A">
      <w:pPr>
        <w:spacing w:after="0" w:line="240" w:lineRule="auto"/>
        <w:ind w:left="-1134"/>
        <w:jc w:val="both"/>
        <w:rPr>
          <w:rFonts w:ascii="Verdana" w:hAnsi="Verdana"/>
          <w:sz w:val="20"/>
          <w:szCs w:val="20"/>
        </w:rPr>
      </w:pPr>
      <w:r w:rsidRPr="00AA1B8A">
        <w:rPr>
          <w:rFonts w:ascii="Verdana" w:hAnsi="Verdana"/>
          <w:sz w:val="20"/>
          <w:szCs w:val="20"/>
        </w:rPr>
        <w:t>a)</w:t>
      </w:r>
      <w:r w:rsidRPr="00AA1B8A">
        <w:rPr>
          <w:rFonts w:ascii="Verdana" w:hAnsi="Verdana"/>
          <w:sz w:val="20"/>
          <w:szCs w:val="20"/>
        </w:rPr>
        <w:tab/>
        <w:t>Filariose                    Ascaridíase</w:t>
      </w:r>
    </w:p>
    <w:p w14:paraId="686E3692" w14:textId="77777777" w:rsidR="00AA1B8A" w:rsidRPr="00AA1B8A" w:rsidRDefault="00AA1B8A" w:rsidP="00AA1B8A">
      <w:pPr>
        <w:spacing w:after="0" w:line="240" w:lineRule="auto"/>
        <w:ind w:left="-1134"/>
        <w:jc w:val="both"/>
        <w:rPr>
          <w:rFonts w:ascii="Verdana" w:hAnsi="Verdana"/>
          <w:sz w:val="20"/>
          <w:szCs w:val="20"/>
        </w:rPr>
      </w:pPr>
      <w:r w:rsidRPr="00AA1B8A">
        <w:rPr>
          <w:rFonts w:ascii="Verdana" w:hAnsi="Verdana"/>
          <w:sz w:val="20"/>
          <w:szCs w:val="20"/>
        </w:rPr>
        <w:t>b)</w:t>
      </w:r>
      <w:r w:rsidRPr="00AA1B8A">
        <w:rPr>
          <w:rFonts w:ascii="Verdana" w:hAnsi="Verdana"/>
          <w:sz w:val="20"/>
          <w:szCs w:val="20"/>
        </w:rPr>
        <w:tab/>
        <w:t>Ancilostomose          Filariose</w:t>
      </w:r>
    </w:p>
    <w:p w14:paraId="67305CEC" w14:textId="77777777" w:rsidR="00AA1B8A" w:rsidRPr="00AA1B8A" w:rsidRDefault="00AA1B8A" w:rsidP="00AA1B8A">
      <w:pPr>
        <w:spacing w:after="0" w:line="240" w:lineRule="auto"/>
        <w:ind w:left="-1134"/>
        <w:jc w:val="both"/>
        <w:rPr>
          <w:rFonts w:ascii="Verdana" w:hAnsi="Verdana"/>
          <w:sz w:val="20"/>
          <w:szCs w:val="20"/>
        </w:rPr>
      </w:pPr>
      <w:r w:rsidRPr="00AA1B8A">
        <w:rPr>
          <w:rFonts w:ascii="Verdana" w:hAnsi="Verdana"/>
          <w:sz w:val="20"/>
          <w:szCs w:val="20"/>
        </w:rPr>
        <w:t>c)</w:t>
      </w:r>
      <w:r w:rsidRPr="00AA1B8A">
        <w:rPr>
          <w:rFonts w:ascii="Verdana" w:hAnsi="Verdana"/>
          <w:sz w:val="20"/>
          <w:szCs w:val="20"/>
        </w:rPr>
        <w:tab/>
        <w:t>Ascaridíase               Ancilostomose</w:t>
      </w:r>
    </w:p>
    <w:p w14:paraId="4569BA6D" w14:textId="77777777" w:rsidR="00AA1B8A" w:rsidRPr="00AA1B8A" w:rsidRDefault="00AA1B8A" w:rsidP="00AA1B8A">
      <w:pPr>
        <w:spacing w:after="0" w:line="240" w:lineRule="auto"/>
        <w:ind w:left="-1134"/>
        <w:jc w:val="both"/>
        <w:rPr>
          <w:rFonts w:ascii="Verdana" w:hAnsi="Verdana"/>
          <w:sz w:val="20"/>
          <w:szCs w:val="20"/>
        </w:rPr>
      </w:pPr>
      <w:r w:rsidRPr="00AA1B8A">
        <w:rPr>
          <w:rFonts w:ascii="Verdana" w:hAnsi="Verdana"/>
          <w:sz w:val="20"/>
          <w:szCs w:val="20"/>
        </w:rPr>
        <w:t>d)</w:t>
      </w:r>
      <w:r w:rsidRPr="00AA1B8A">
        <w:rPr>
          <w:rFonts w:ascii="Verdana" w:hAnsi="Verdana"/>
          <w:sz w:val="20"/>
          <w:szCs w:val="20"/>
        </w:rPr>
        <w:tab/>
        <w:t>Ancilostomose         Ascaridíase</w:t>
      </w:r>
    </w:p>
    <w:p w14:paraId="0421C8A2" w14:textId="77777777" w:rsidR="00AA1B8A" w:rsidRPr="00AA1B8A" w:rsidRDefault="00AA1B8A" w:rsidP="00AA1B8A">
      <w:pPr>
        <w:spacing w:after="0" w:line="240" w:lineRule="auto"/>
        <w:ind w:left="-1134"/>
        <w:jc w:val="both"/>
        <w:rPr>
          <w:rFonts w:ascii="Verdana" w:hAnsi="Verdana"/>
          <w:sz w:val="20"/>
          <w:szCs w:val="20"/>
        </w:rPr>
      </w:pPr>
      <w:r w:rsidRPr="00AA1B8A">
        <w:rPr>
          <w:rFonts w:ascii="Verdana" w:hAnsi="Verdana"/>
          <w:sz w:val="20"/>
          <w:szCs w:val="20"/>
        </w:rPr>
        <w:t>e)</w:t>
      </w:r>
      <w:r w:rsidRPr="00AA1B8A">
        <w:rPr>
          <w:rFonts w:ascii="Verdana" w:hAnsi="Verdana"/>
          <w:sz w:val="20"/>
          <w:szCs w:val="20"/>
        </w:rPr>
        <w:tab/>
        <w:t>Ascaridíase               Filariose</w:t>
      </w:r>
    </w:p>
    <w:p w14:paraId="0DB00F4C" w14:textId="36478C1C" w:rsidR="0067671C" w:rsidRDefault="0067671C" w:rsidP="008E1CFB">
      <w:pPr>
        <w:spacing w:after="0" w:line="240" w:lineRule="auto"/>
        <w:ind w:left="-1134"/>
        <w:jc w:val="both"/>
        <w:rPr>
          <w:rFonts w:ascii="Verdana" w:hAnsi="Verdana"/>
          <w:sz w:val="20"/>
          <w:szCs w:val="20"/>
        </w:rPr>
      </w:pPr>
    </w:p>
    <w:p w14:paraId="762D74C7" w14:textId="743F5745" w:rsidR="00171BCD" w:rsidRPr="00171BCD" w:rsidRDefault="0067671C" w:rsidP="00171BCD">
      <w:pPr>
        <w:spacing w:after="0" w:line="240" w:lineRule="auto"/>
        <w:ind w:left="-1134"/>
        <w:jc w:val="both"/>
        <w:rPr>
          <w:rFonts w:ascii="Verdana" w:hAnsi="Verdana"/>
          <w:sz w:val="20"/>
          <w:szCs w:val="20"/>
        </w:rPr>
      </w:pPr>
      <w:r>
        <w:rPr>
          <w:rFonts w:ascii="Verdana" w:hAnsi="Verdana"/>
          <w:b/>
          <w:bCs/>
          <w:sz w:val="20"/>
          <w:szCs w:val="20"/>
        </w:rPr>
        <w:t>07.</w:t>
      </w:r>
      <w:r>
        <w:rPr>
          <w:rFonts w:ascii="Verdana" w:hAnsi="Verdana"/>
          <w:sz w:val="20"/>
          <w:szCs w:val="20"/>
        </w:rPr>
        <w:t xml:space="preserve"> </w:t>
      </w:r>
      <w:r w:rsidR="00171BCD" w:rsidRPr="00171BCD">
        <w:rPr>
          <w:rFonts w:ascii="Verdana" w:hAnsi="Verdana"/>
          <w:b/>
          <w:bCs/>
          <w:sz w:val="20"/>
          <w:szCs w:val="20"/>
        </w:rPr>
        <w:t xml:space="preserve">(Unicamp SP/2018) </w:t>
      </w:r>
      <w:r w:rsidR="00171BCD" w:rsidRPr="00171BCD">
        <w:rPr>
          <w:rFonts w:ascii="Verdana" w:hAnsi="Verdana"/>
          <w:sz w:val="20"/>
          <w:szCs w:val="20"/>
        </w:rPr>
        <w:t>Os anfíbios constituem um dos grupos de animais com maior número de espécies ameaçadas de extinção. Entre outras razões, isso ocorre porque eles são suscetíveis à contaminação por substâncias nocivas e à infecção por fungos. Os anfíbios apresentam tal suscetibilidade porque têm</w:t>
      </w:r>
      <w:r w:rsidR="00171BCD">
        <w:rPr>
          <w:rFonts w:ascii="Verdana" w:hAnsi="Verdana"/>
          <w:sz w:val="20"/>
          <w:szCs w:val="20"/>
        </w:rPr>
        <w:t>:</w:t>
      </w:r>
    </w:p>
    <w:p w14:paraId="48E5EC74" w14:textId="77777777" w:rsidR="00171BCD" w:rsidRPr="00171BCD" w:rsidRDefault="00171BCD" w:rsidP="00171BCD">
      <w:pPr>
        <w:spacing w:after="0" w:line="240" w:lineRule="auto"/>
        <w:ind w:left="-1134"/>
        <w:jc w:val="both"/>
        <w:rPr>
          <w:rFonts w:ascii="Verdana" w:hAnsi="Verdana"/>
          <w:sz w:val="20"/>
          <w:szCs w:val="20"/>
        </w:rPr>
      </w:pPr>
    </w:p>
    <w:p w14:paraId="37AD0937" w14:textId="77777777" w:rsidR="00171BCD" w:rsidRPr="00171BCD" w:rsidRDefault="00171BCD" w:rsidP="00171BCD">
      <w:pPr>
        <w:spacing w:after="0" w:line="240" w:lineRule="auto"/>
        <w:ind w:left="-1134"/>
        <w:jc w:val="both"/>
        <w:rPr>
          <w:rFonts w:ascii="Verdana" w:hAnsi="Verdana"/>
          <w:sz w:val="20"/>
          <w:szCs w:val="20"/>
        </w:rPr>
      </w:pPr>
      <w:r w:rsidRPr="00171BCD">
        <w:rPr>
          <w:rFonts w:ascii="Verdana" w:hAnsi="Verdana"/>
          <w:sz w:val="20"/>
          <w:szCs w:val="20"/>
        </w:rPr>
        <w:t>a)</w:t>
      </w:r>
      <w:r w:rsidRPr="00171BCD">
        <w:rPr>
          <w:rFonts w:ascii="Verdana" w:hAnsi="Verdana"/>
          <w:sz w:val="20"/>
          <w:szCs w:val="20"/>
        </w:rPr>
        <w:tab/>
        <w:t>hábitos aquáticos, que os tornam suscetíveis a predadores.</w:t>
      </w:r>
    </w:p>
    <w:p w14:paraId="04474C1D" w14:textId="77777777" w:rsidR="00171BCD" w:rsidRPr="00171BCD" w:rsidRDefault="00171BCD" w:rsidP="00171BCD">
      <w:pPr>
        <w:spacing w:after="0" w:line="240" w:lineRule="auto"/>
        <w:ind w:left="-1134"/>
        <w:jc w:val="both"/>
        <w:rPr>
          <w:rFonts w:ascii="Verdana" w:hAnsi="Verdana"/>
          <w:sz w:val="20"/>
          <w:szCs w:val="20"/>
        </w:rPr>
      </w:pPr>
      <w:r w:rsidRPr="00171BCD">
        <w:rPr>
          <w:rFonts w:ascii="Verdana" w:hAnsi="Verdana"/>
          <w:sz w:val="20"/>
          <w:szCs w:val="20"/>
        </w:rPr>
        <w:t>b)</w:t>
      </w:r>
      <w:r w:rsidRPr="00171BCD">
        <w:rPr>
          <w:rFonts w:ascii="Verdana" w:hAnsi="Verdana"/>
          <w:sz w:val="20"/>
          <w:szCs w:val="20"/>
        </w:rPr>
        <w:tab/>
        <w:t>pulmões bem desenvolvidos, que acumulam impurezas e fungos.</w:t>
      </w:r>
    </w:p>
    <w:p w14:paraId="3E3FB2CD" w14:textId="77777777" w:rsidR="00171BCD" w:rsidRPr="00171BCD" w:rsidRDefault="00171BCD" w:rsidP="00171BCD">
      <w:pPr>
        <w:spacing w:after="0" w:line="240" w:lineRule="auto"/>
        <w:ind w:left="-1134"/>
        <w:jc w:val="both"/>
        <w:rPr>
          <w:rFonts w:ascii="Verdana" w:hAnsi="Verdana"/>
          <w:sz w:val="20"/>
          <w:szCs w:val="20"/>
        </w:rPr>
      </w:pPr>
      <w:r w:rsidRPr="00171BCD">
        <w:rPr>
          <w:rFonts w:ascii="Verdana" w:hAnsi="Verdana"/>
          <w:sz w:val="20"/>
          <w:szCs w:val="20"/>
        </w:rPr>
        <w:t>c)</w:t>
      </w:r>
      <w:r w:rsidRPr="00171BCD">
        <w:rPr>
          <w:rFonts w:ascii="Verdana" w:hAnsi="Verdana"/>
          <w:sz w:val="20"/>
          <w:szCs w:val="20"/>
        </w:rPr>
        <w:tab/>
        <w:t>sangue frio, que diminui a atividade de enzimas hepáticas.</w:t>
      </w:r>
    </w:p>
    <w:p w14:paraId="2CBB3A24" w14:textId="77777777" w:rsidR="00171BCD" w:rsidRPr="00171BCD" w:rsidRDefault="00171BCD" w:rsidP="00171BCD">
      <w:pPr>
        <w:spacing w:after="0" w:line="240" w:lineRule="auto"/>
        <w:ind w:left="-1134"/>
        <w:jc w:val="both"/>
        <w:rPr>
          <w:rFonts w:ascii="Verdana" w:hAnsi="Verdana"/>
          <w:sz w:val="20"/>
          <w:szCs w:val="20"/>
        </w:rPr>
      </w:pPr>
      <w:r w:rsidRPr="00171BCD">
        <w:rPr>
          <w:rFonts w:ascii="Verdana" w:hAnsi="Verdana"/>
          <w:sz w:val="20"/>
          <w:szCs w:val="20"/>
        </w:rPr>
        <w:t>d)</w:t>
      </w:r>
      <w:r w:rsidRPr="00171BCD">
        <w:rPr>
          <w:rFonts w:ascii="Verdana" w:hAnsi="Verdana"/>
          <w:sz w:val="20"/>
          <w:szCs w:val="20"/>
        </w:rPr>
        <w:tab/>
        <w:t>pele úmida e permeável, que possibilita a respiração cutânea.</w:t>
      </w:r>
    </w:p>
    <w:p w14:paraId="71D6DC2B" w14:textId="25B23E7D" w:rsidR="0067671C" w:rsidRDefault="0067671C" w:rsidP="008E1CFB">
      <w:pPr>
        <w:spacing w:after="0" w:line="240" w:lineRule="auto"/>
        <w:ind w:left="-1134"/>
        <w:jc w:val="both"/>
        <w:rPr>
          <w:rFonts w:ascii="Verdana" w:hAnsi="Verdana"/>
          <w:sz w:val="20"/>
          <w:szCs w:val="20"/>
        </w:rPr>
      </w:pPr>
    </w:p>
    <w:p w14:paraId="0FEF6176" w14:textId="3EF59AC2" w:rsidR="00EE2CC3" w:rsidRPr="00EE2CC3" w:rsidRDefault="0067671C" w:rsidP="00EE2CC3">
      <w:pPr>
        <w:spacing w:after="0" w:line="240" w:lineRule="auto"/>
        <w:ind w:left="-1134"/>
        <w:jc w:val="both"/>
        <w:rPr>
          <w:rFonts w:ascii="Verdana" w:hAnsi="Verdana"/>
          <w:sz w:val="20"/>
          <w:szCs w:val="20"/>
        </w:rPr>
      </w:pPr>
      <w:r>
        <w:rPr>
          <w:rFonts w:ascii="Verdana" w:hAnsi="Verdana"/>
          <w:b/>
          <w:bCs/>
          <w:sz w:val="20"/>
          <w:szCs w:val="20"/>
        </w:rPr>
        <w:t>08.</w:t>
      </w:r>
      <w:r>
        <w:rPr>
          <w:rFonts w:ascii="Verdana" w:hAnsi="Verdana"/>
          <w:sz w:val="20"/>
          <w:szCs w:val="20"/>
        </w:rPr>
        <w:t xml:space="preserve"> </w:t>
      </w:r>
      <w:r w:rsidR="00EE2CC3" w:rsidRPr="00EE2CC3">
        <w:rPr>
          <w:rFonts w:ascii="Verdana" w:hAnsi="Verdana"/>
          <w:b/>
          <w:bCs/>
          <w:sz w:val="20"/>
          <w:szCs w:val="20"/>
        </w:rPr>
        <w:t>(</w:t>
      </w:r>
      <w:proofErr w:type="spellStart"/>
      <w:r w:rsidR="00EE2CC3" w:rsidRPr="00EE2CC3">
        <w:rPr>
          <w:rFonts w:ascii="Verdana" w:hAnsi="Verdana"/>
          <w:b/>
          <w:bCs/>
          <w:sz w:val="20"/>
          <w:szCs w:val="20"/>
        </w:rPr>
        <w:t>Famerp</w:t>
      </w:r>
      <w:proofErr w:type="spellEnd"/>
      <w:r w:rsidR="00EE2CC3" w:rsidRPr="00EE2CC3">
        <w:rPr>
          <w:rFonts w:ascii="Verdana" w:hAnsi="Verdana"/>
          <w:b/>
          <w:bCs/>
          <w:sz w:val="20"/>
          <w:szCs w:val="20"/>
        </w:rPr>
        <w:t xml:space="preserve"> SP/2018) </w:t>
      </w:r>
      <w:r w:rsidR="00EE2CC3" w:rsidRPr="00EE2CC3">
        <w:rPr>
          <w:rFonts w:ascii="Verdana" w:hAnsi="Verdana"/>
          <w:sz w:val="20"/>
          <w:szCs w:val="20"/>
        </w:rPr>
        <w:t>As aves e os mamíferos podem habitar uma grande amplitude de áreas terrestres. São encontrados em regiões de altitudes muito elevadas, assim como em regiões de altas latitudes. As aves e os mamíferos são capazes de sobreviver nesses ambientes por possuírem</w:t>
      </w:r>
      <w:r w:rsidR="00EE2CC3">
        <w:rPr>
          <w:rFonts w:ascii="Verdana" w:hAnsi="Verdana"/>
          <w:sz w:val="20"/>
          <w:szCs w:val="20"/>
        </w:rPr>
        <w:t>:</w:t>
      </w:r>
    </w:p>
    <w:p w14:paraId="6D7A9706" w14:textId="77777777" w:rsidR="00EE2CC3" w:rsidRPr="00EE2CC3" w:rsidRDefault="00EE2CC3" w:rsidP="00EE2CC3">
      <w:pPr>
        <w:spacing w:after="0" w:line="240" w:lineRule="auto"/>
        <w:ind w:left="-1134"/>
        <w:jc w:val="both"/>
        <w:rPr>
          <w:rFonts w:ascii="Verdana" w:hAnsi="Verdana"/>
          <w:sz w:val="20"/>
          <w:szCs w:val="20"/>
        </w:rPr>
      </w:pPr>
    </w:p>
    <w:p w14:paraId="1300B300" w14:textId="77777777" w:rsidR="00EE2CC3" w:rsidRPr="00EE2CC3" w:rsidRDefault="00EE2CC3" w:rsidP="00EE2CC3">
      <w:pPr>
        <w:spacing w:after="0" w:line="240" w:lineRule="auto"/>
        <w:ind w:left="-1134"/>
        <w:jc w:val="both"/>
        <w:rPr>
          <w:rFonts w:ascii="Verdana" w:hAnsi="Verdana"/>
          <w:sz w:val="20"/>
          <w:szCs w:val="20"/>
        </w:rPr>
      </w:pPr>
      <w:r w:rsidRPr="00EE2CC3">
        <w:rPr>
          <w:rFonts w:ascii="Verdana" w:hAnsi="Verdana"/>
          <w:sz w:val="20"/>
          <w:szCs w:val="20"/>
        </w:rPr>
        <w:t>a)</w:t>
      </w:r>
      <w:r w:rsidRPr="00EE2CC3">
        <w:rPr>
          <w:rFonts w:ascii="Verdana" w:hAnsi="Verdana"/>
          <w:sz w:val="20"/>
          <w:szCs w:val="20"/>
        </w:rPr>
        <w:tab/>
        <w:t>pele queratinizada.</w:t>
      </w:r>
    </w:p>
    <w:p w14:paraId="1CDFB72E" w14:textId="77777777" w:rsidR="00EE2CC3" w:rsidRPr="00EE2CC3" w:rsidRDefault="00EE2CC3" w:rsidP="00EE2CC3">
      <w:pPr>
        <w:spacing w:after="0" w:line="240" w:lineRule="auto"/>
        <w:ind w:left="-1134"/>
        <w:jc w:val="both"/>
        <w:rPr>
          <w:rFonts w:ascii="Verdana" w:hAnsi="Verdana"/>
          <w:sz w:val="20"/>
          <w:szCs w:val="20"/>
        </w:rPr>
      </w:pPr>
      <w:r w:rsidRPr="00EE2CC3">
        <w:rPr>
          <w:rFonts w:ascii="Verdana" w:hAnsi="Verdana"/>
          <w:sz w:val="20"/>
          <w:szCs w:val="20"/>
        </w:rPr>
        <w:t>b)</w:t>
      </w:r>
      <w:r w:rsidRPr="00EE2CC3">
        <w:rPr>
          <w:rFonts w:ascii="Verdana" w:hAnsi="Verdana"/>
          <w:sz w:val="20"/>
          <w:szCs w:val="20"/>
        </w:rPr>
        <w:tab/>
        <w:t>anexos embrionários.</w:t>
      </w:r>
    </w:p>
    <w:p w14:paraId="4D8331AF" w14:textId="77777777" w:rsidR="00EE2CC3" w:rsidRPr="00EE2CC3" w:rsidRDefault="00EE2CC3" w:rsidP="00EE2CC3">
      <w:pPr>
        <w:spacing w:after="0" w:line="240" w:lineRule="auto"/>
        <w:ind w:left="-1134"/>
        <w:jc w:val="both"/>
        <w:rPr>
          <w:rFonts w:ascii="Verdana" w:hAnsi="Verdana"/>
          <w:sz w:val="20"/>
          <w:szCs w:val="20"/>
        </w:rPr>
      </w:pPr>
      <w:r w:rsidRPr="00EE2CC3">
        <w:rPr>
          <w:rFonts w:ascii="Verdana" w:hAnsi="Verdana"/>
          <w:sz w:val="20"/>
          <w:szCs w:val="20"/>
        </w:rPr>
        <w:t>c)</w:t>
      </w:r>
      <w:r w:rsidRPr="00EE2CC3">
        <w:rPr>
          <w:rFonts w:ascii="Verdana" w:hAnsi="Verdana"/>
          <w:sz w:val="20"/>
          <w:szCs w:val="20"/>
        </w:rPr>
        <w:tab/>
        <w:t>esqueleto ósseo resistente.</w:t>
      </w:r>
    </w:p>
    <w:p w14:paraId="3D15D579" w14:textId="77777777" w:rsidR="00EE2CC3" w:rsidRPr="00EE2CC3" w:rsidRDefault="00EE2CC3" w:rsidP="00EE2CC3">
      <w:pPr>
        <w:spacing w:after="0" w:line="240" w:lineRule="auto"/>
        <w:ind w:left="-1134"/>
        <w:jc w:val="both"/>
        <w:rPr>
          <w:rFonts w:ascii="Verdana" w:hAnsi="Verdana"/>
          <w:sz w:val="20"/>
          <w:szCs w:val="20"/>
        </w:rPr>
      </w:pPr>
      <w:r w:rsidRPr="00EE2CC3">
        <w:rPr>
          <w:rFonts w:ascii="Verdana" w:hAnsi="Verdana"/>
          <w:sz w:val="20"/>
          <w:szCs w:val="20"/>
        </w:rPr>
        <w:t>d)</w:t>
      </w:r>
      <w:r w:rsidRPr="00EE2CC3">
        <w:rPr>
          <w:rFonts w:ascii="Verdana" w:hAnsi="Verdana"/>
          <w:sz w:val="20"/>
          <w:szCs w:val="20"/>
        </w:rPr>
        <w:tab/>
        <w:t>endotermia.</w:t>
      </w:r>
    </w:p>
    <w:p w14:paraId="09AB6711" w14:textId="77777777" w:rsidR="00EE2CC3" w:rsidRPr="00EE2CC3" w:rsidRDefault="00EE2CC3" w:rsidP="00EE2CC3">
      <w:pPr>
        <w:spacing w:after="0" w:line="240" w:lineRule="auto"/>
        <w:ind w:left="-1134"/>
        <w:jc w:val="both"/>
        <w:rPr>
          <w:rFonts w:ascii="Verdana" w:hAnsi="Verdana"/>
          <w:sz w:val="20"/>
          <w:szCs w:val="20"/>
        </w:rPr>
      </w:pPr>
      <w:r w:rsidRPr="00EE2CC3">
        <w:rPr>
          <w:rFonts w:ascii="Verdana" w:hAnsi="Verdana"/>
          <w:sz w:val="20"/>
          <w:szCs w:val="20"/>
        </w:rPr>
        <w:t>e)</w:t>
      </w:r>
      <w:r w:rsidRPr="00EE2CC3">
        <w:rPr>
          <w:rFonts w:ascii="Verdana" w:hAnsi="Verdana"/>
          <w:sz w:val="20"/>
          <w:szCs w:val="20"/>
        </w:rPr>
        <w:tab/>
        <w:t>circulação fechada.</w:t>
      </w:r>
    </w:p>
    <w:p w14:paraId="31BAEF92" w14:textId="6B8574A0" w:rsidR="0067671C" w:rsidRDefault="0067671C" w:rsidP="008E1CFB">
      <w:pPr>
        <w:spacing w:after="0" w:line="240" w:lineRule="auto"/>
        <w:ind w:left="-1134"/>
        <w:jc w:val="both"/>
        <w:rPr>
          <w:rFonts w:ascii="Verdana" w:hAnsi="Verdana"/>
          <w:sz w:val="20"/>
          <w:szCs w:val="20"/>
        </w:rPr>
      </w:pPr>
    </w:p>
    <w:p w14:paraId="2BB65605" w14:textId="247BA9B5" w:rsidR="00E45EB7" w:rsidRPr="00E45EB7" w:rsidRDefault="0067671C" w:rsidP="00E45EB7">
      <w:pPr>
        <w:spacing w:after="0" w:line="240" w:lineRule="auto"/>
        <w:ind w:left="-1134"/>
        <w:jc w:val="both"/>
        <w:rPr>
          <w:rFonts w:ascii="Verdana" w:hAnsi="Verdana"/>
          <w:sz w:val="20"/>
          <w:szCs w:val="20"/>
        </w:rPr>
      </w:pPr>
      <w:r>
        <w:rPr>
          <w:rFonts w:ascii="Verdana" w:hAnsi="Verdana"/>
          <w:b/>
          <w:bCs/>
          <w:sz w:val="20"/>
          <w:szCs w:val="20"/>
        </w:rPr>
        <w:t>09.</w:t>
      </w:r>
      <w:r>
        <w:rPr>
          <w:rFonts w:ascii="Verdana" w:hAnsi="Verdana"/>
          <w:sz w:val="20"/>
          <w:szCs w:val="20"/>
        </w:rPr>
        <w:t xml:space="preserve"> </w:t>
      </w:r>
      <w:r w:rsidR="00E45EB7" w:rsidRPr="00E45EB7">
        <w:rPr>
          <w:rFonts w:ascii="Verdana" w:hAnsi="Verdana"/>
          <w:b/>
          <w:bCs/>
          <w:sz w:val="20"/>
          <w:szCs w:val="20"/>
        </w:rPr>
        <w:t>(</w:t>
      </w:r>
      <w:proofErr w:type="spellStart"/>
      <w:r w:rsidR="00E45EB7" w:rsidRPr="00E45EB7">
        <w:rPr>
          <w:rFonts w:ascii="Verdana" w:hAnsi="Verdana"/>
          <w:b/>
          <w:bCs/>
          <w:sz w:val="20"/>
          <w:szCs w:val="20"/>
        </w:rPr>
        <w:t>Udesc</w:t>
      </w:r>
      <w:proofErr w:type="spellEnd"/>
      <w:r w:rsidR="00E45EB7" w:rsidRPr="00E45EB7">
        <w:rPr>
          <w:rFonts w:ascii="Verdana" w:hAnsi="Verdana"/>
          <w:b/>
          <w:bCs/>
          <w:sz w:val="20"/>
          <w:szCs w:val="20"/>
        </w:rPr>
        <w:t xml:space="preserve"> SC/2015)</w:t>
      </w:r>
      <w:r w:rsidR="00E45EB7">
        <w:rPr>
          <w:rFonts w:ascii="Verdana" w:hAnsi="Verdana"/>
          <w:b/>
          <w:bCs/>
          <w:sz w:val="20"/>
          <w:szCs w:val="20"/>
        </w:rPr>
        <w:t xml:space="preserve"> </w:t>
      </w:r>
      <w:r w:rsidR="00E45EB7" w:rsidRPr="00E45EB7">
        <w:rPr>
          <w:rFonts w:ascii="Verdana" w:hAnsi="Verdana"/>
          <w:sz w:val="20"/>
          <w:szCs w:val="20"/>
        </w:rPr>
        <w:t xml:space="preserve">Sabe-se que o daltonismo é uma herança ligada ao sexo, e que o albinismo é condicionado por um gene recessivo localizado em um cromossomo autossômico. Um casal, em que ambos são heterozigotos para a pigmentação da pele; o homem e a mulher têm visão normal, sendo ela filha de pai daltônico, deseja saber qual a possibilidade de terem um filho albino e daltônico. </w:t>
      </w:r>
    </w:p>
    <w:p w14:paraId="6C7681AD" w14:textId="77777777" w:rsidR="00E45EB7" w:rsidRDefault="00E45EB7" w:rsidP="00E45EB7">
      <w:pPr>
        <w:spacing w:after="0" w:line="240" w:lineRule="auto"/>
        <w:ind w:left="-1134"/>
        <w:jc w:val="both"/>
        <w:rPr>
          <w:rFonts w:ascii="Verdana" w:hAnsi="Verdana"/>
          <w:sz w:val="20"/>
          <w:szCs w:val="20"/>
        </w:rPr>
      </w:pPr>
    </w:p>
    <w:p w14:paraId="0D0EC514" w14:textId="372A4A70" w:rsidR="00E45EB7" w:rsidRPr="00E45EB7" w:rsidRDefault="00E45EB7" w:rsidP="00E45EB7">
      <w:pPr>
        <w:spacing w:after="0" w:line="240" w:lineRule="auto"/>
        <w:ind w:left="-1134"/>
        <w:jc w:val="both"/>
        <w:rPr>
          <w:rFonts w:ascii="Verdana" w:hAnsi="Verdana"/>
          <w:sz w:val="20"/>
          <w:szCs w:val="20"/>
        </w:rPr>
      </w:pPr>
      <w:r w:rsidRPr="00E45EB7">
        <w:rPr>
          <w:rFonts w:ascii="Verdana" w:hAnsi="Verdana"/>
          <w:sz w:val="20"/>
          <w:szCs w:val="20"/>
        </w:rPr>
        <w:t xml:space="preserve">Assinale a alternativa que apresenta o percentual probabilístico. </w:t>
      </w:r>
    </w:p>
    <w:p w14:paraId="0AAB39C8" w14:textId="77777777" w:rsidR="00E45EB7" w:rsidRPr="00E45EB7" w:rsidRDefault="00E45EB7" w:rsidP="00E45EB7">
      <w:pPr>
        <w:spacing w:after="0" w:line="240" w:lineRule="auto"/>
        <w:ind w:left="-1134"/>
        <w:jc w:val="both"/>
        <w:rPr>
          <w:rFonts w:ascii="Verdana" w:hAnsi="Verdana"/>
          <w:sz w:val="20"/>
          <w:szCs w:val="20"/>
        </w:rPr>
      </w:pPr>
    </w:p>
    <w:p w14:paraId="65D452E5" w14:textId="77777777" w:rsidR="00E45EB7" w:rsidRPr="00E45EB7" w:rsidRDefault="00E45EB7" w:rsidP="00E45EB7">
      <w:pPr>
        <w:spacing w:after="0" w:line="240" w:lineRule="auto"/>
        <w:ind w:left="-1134"/>
        <w:jc w:val="both"/>
        <w:rPr>
          <w:rFonts w:ascii="Verdana" w:hAnsi="Verdana"/>
          <w:sz w:val="20"/>
          <w:szCs w:val="20"/>
        </w:rPr>
      </w:pPr>
      <w:r w:rsidRPr="00E45EB7">
        <w:rPr>
          <w:rFonts w:ascii="Verdana" w:hAnsi="Verdana"/>
          <w:sz w:val="20"/>
          <w:szCs w:val="20"/>
        </w:rPr>
        <w:t>a)</w:t>
      </w:r>
      <w:r w:rsidRPr="00E45EB7">
        <w:rPr>
          <w:rFonts w:ascii="Verdana" w:hAnsi="Verdana"/>
          <w:sz w:val="20"/>
          <w:szCs w:val="20"/>
        </w:rPr>
        <w:tab/>
        <w:t xml:space="preserve">50% </w:t>
      </w:r>
    </w:p>
    <w:p w14:paraId="1D7CFF99" w14:textId="77777777" w:rsidR="00E45EB7" w:rsidRPr="00E45EB7" w:rsidRDefault="00E45EB7" w:rsidP="00E45EB7">
      <w:pPr>
        <w:spacing w:after="0" w:line="240" w:lineRule="auto"/>
        <w:ind w:left="-1134"/>
        <w:jc w:val="both"/>
        <w:rPr>
          <w:rFonts w:ascii="Verdana" w:hAnsi="Verdana"/>
          <w:sz w:val="20"/>
          <w:szCs w:val="20"/>
        </w:rPr>
      </w:pPr>
      <w:r w:rsidRPr="00E45EB7">
        <w:rPr>
          <w:rFonts w:ascii="Verdana" w:hAnsi="Verdana"/>
          <w:sz w:val="20"/>
          <w:szCs w:val="20"/>
        </w:rPr>
        <w:t>b)</w:t>
      </w:r>
      <w:r w:rsidRPr="00E45EB7">
        <w:rPr>
          <w:rFonts w:ascii="Verdana" w:hAnsi="Verdana"/>
          <w:sz w:val="20"/>
          <w:szCs w:val="20"/>
        </w:rPr>
        <w:tab/>
        <w:t xml:space="preserve">6,25% </w:t>
      </w:r>
    </w:p>
    <w:p w14:paraId="5F665357" w14:textId="77777777" w:rsidR="00E45EB7" w:rsidRPr="00E45EB7" w:rsidRDefault="00E45EB7" w:rsidP="00E45EB7">
      <w:pPr>
        <w:spacing w:after="0" w:line="240" w:lineRule="auto"/>
        <w:ind w:left="-1134"/>
        <w:jc w:val="both"/>
        <w:rPr>
          <w:rFonts w:ascii="Verdana" w:hAnsi="Verdana"/>
          <w:sz w:val="20"/>
          <w:szCs w:val="20"/>
        </w:rPr>
      </w:pPr>
      <w:r w:rsidRPr="00E45EB7">
        <w:rPr>
          <w:rFonts w:ascii="Verdana" w:hAnsi="Verdana"/>
          <w:sz w:val="20"/>
          <w:szCs w:val="20"/>
        </w:rPr>
        <w:t>c)</w:t>
      </w:r>
      <w:r w:rsidRPr="00E45EB7">
        <w:rPr>
          <w:rFonts w:ascii="Verdana" w:hAnsi="Verdana"/>
          <w:sz w:val="20"/>
          <w:szCs w:val="20"/>
        </w:rPr>
        <w:tab/>
        <w:t xml:space="preserve">33% </w:t>
      </w:r>
    </w:p>
    <w:p w14:paraId="73982ABC" w14:textId="77777777" w:rsidR="00E45EB7" w:rsidRPr="00E45EB7" w:rsidRDefault="00E45EB7" w:rsidP="00E45EB7">
      <w:pPr>
        <w:spacing w:after="0" w:line="240" w:lineRule="auto"/>
        <w:ind w:left="-1134"/>
        <w:jc w:val="both"/>
        <w:rPr>
          <w:rFonts w:ascii="Verdana" w:hAnsi="Verdana"/>
          <w:sz w:val="20"/>
          <w:szCs w:val="20"/>
        </w:rPr>
      </w:pPr>
      <w:r w:rsidRPr="00E45EB7">
        <w:rPr>
          <w:rFonts w:ascii="Verdana" w:hAnsi="Verdana"/>
          <w:sz w:val="20"/>
          <w:szCs w:val="20"/>
        </w:rPr>
        <w:t>d)</w:t>
      </w:r>
      <w:r w:rsidRPr="00E45EB7">
        <w:rPr>
          <w:rFonts w:ascii="Verdana" w:hAnsi="Verdana"/>
          <w:sz w:val="20"/>
          <w:szCs w:val="20"/>
        </w:rPr>
        <w:tab/>
        <w:t xml:space="preserve">25% </w:t>
      </w:r>
    </w:p>
    <w:p w14:paraId="2FAC7159" w14:textId="77777777" w:rsidR="00E45EB7" w:rsidRPr="00E45EB7" w:rsidRDefault="00E45EB7" w:rsidP="00E45EB7">
      <w:pPr>
        <w:spacing w:after="0" w:line="240" w:lineRule="auto"/>
        <w:ind w:left="-1134"/>
        <w:jc w:val="both"/>
        <w:rPr>
          <w:rFonts w:ascii="Verdana" w:hAnsi="Verdana"/>
          <w:sz w:val="20"/>
          <w:szCs w:val="20"/>
        </w:rPr>
      </w:pPr>
      <w:r w:rsidRPr="00E45EB7">
        <w:rPr>
          <w:rFonts w:ascii="Verdana" w:hAnsi="Verdana"/>
          <w:sz w:val="20"/>
          <w:szCs w:val="20"/>
        </w:rPr>
        <w:t>e)</w:t>
      </w:r>
      <w:r w:rsidRPr="00E45EB7">
        <w:rPr>
          <w:rFonts w:ascii="Verdana" w:hAnsi="Verdana"/>
          <w:sz w:val="20"/>
          <w:szCs w:val="20"/>
        </w:rPr>
        <w:tab/>
        <w:t xml:space="preserve">0% </w:t>
      </w:r>
    </w:p>
    <w:p w14:paraId="79D80DFD" w14:textId="05853156" w:rsidR="0067671C" w:rsidRDefault="0067671C" w:rsidP="008E1CFB">
      <w:pPr>
        <w:spacing w:after="0" w:line="240" w:lineRule="auto"/>
        <w:ind w:left="-1134"/>
        <w:jc w:val="both"/>
        <w:rPr>
          <w:rFonts w:ascii="Verdana" w:hAnsi="Verdana"/>
          <w:sz w:val="20"/>
          <w:szCs w:val="20"/>
        </w:rPr>
      </w:pPr>
    </w:p>
    <w:p w14:paraId="60D58D89" w14:textId="361182CE" w:rsidR="00DA39E7" w:rsidRPr="00DA39E7" w:rsidRDefault="0067671C" w:rsidP="00DA39E7">
      <w:pPr>
        <w:spacing w:after="0" w:line="240" w:lineRule="auto"/>
        <w:ind w:left="-1134"/>
        <w:jc w:val="both"/>
        <w:rPr>
          <w:rFonts w:ascii="Verdana" w:hAnsi="Verdana"/>
          <w:sz w:val="20"/>
          <w:szCs w:val="20"/>
        </w:rPr>
      </w:pPr>
      <w:r>
        <w:rPr>
          <w:rFonts w:ascii="Verdana" w:hAnsi="Verdana"/>
          <w:b/>
          <w:bCs/>
          <w:sz w:val="20"/>
          <w:szCs w:val="20"/>
        </w:rPr>
        <w:t>10.</w:t>
      </w:r>
      <w:r>
        <w:rPr>
          <w:rFonts w:ascii="Verdana" w:hAnsi="Verdana"/>
          <w:sz w:val="20"/>
          <w:szCs w:val="20"/>
        </w:rPr>
        <w:t xml:space="preserve"> </w:t>
      </w:r>
      <w:r w:rsidR="00DA39E7" w:rsidRPr="00DA39E7">
        <w:rPr>
          <w:rFonts w:ascii="Verdana" w:hAnsi="Verdana"/>
          <w:b/>
          <w:bCs/>
          <w:sz w:val="20"/>
          <w:szCs w:val="20"/>
        </w:rPr>
        <w:t xml:space="preserve">- (IFG GO/2012) </w:t>
      </w:r>
      <w:r w:rsidR="00DA39E7" w:rsidRPr="00DA39E7">
        <w:rPr>
          <w:rFonts w:ascii="Verdana" w:hAnsi="Verdana"/>
          <w:sz w:val="20"/>
          <w:szCs w:val="20"/>
        </w:rPr>
        <w:t>Considerando o heredograma abaixo, a probabilidade do casal B da geração II, ter um filho daltônico é de:</w:t>
      </w:r>
    </w:p>
    <w:p w14:paraId="75D08EAD" w14:textId="22FDE966" w:rsidR="0067671C" w:rsidRDefault="0067671C" w:rsidP="008E1CFB">
      <w:pPr>
        <w:spacing w:after="0" w:line="240" w:lineRule="auto"/>
        <w:ind w:left="-1134"/>
        <w:jc w:val="both"/>
        <w:rPr>
          <w:rFonts w:ascii="Verdana" w:hAnsi="Verdana"/>
          <w:sz w:val="20"/>
          <w:szCs w:val="20"/>
        </w:rPr>
      </w:pPr>
    </w:p>
    <w:p w14:paraId="55882449" w14:textId="01EFBADC" w:rsidR="00DA39E7" w:rsidRPr="00DA39E7" w:rsidRDefault="00EB6DF4" w:rsidP="00DA39E7">
      <w:pPr>
        <w:spacing w:after="0" w:line="240" w:lineRule="auto"/>
        <w:ind w:left="-1134"/>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62336" behindDoc="0" locked="0" layoutInCell="1" allowOverlap="1" wp14:anchorId="621DD5D5" wp14:editId="6A86150C">
                <wp:simplePos x="0" y="0"/>
                <wp:positionH relativeFrom="column">
                  <wp:posOffset>1320165</wp:posOffset>
                </wp:positionH>
                <wp:positionV relativeFrom="paragraph">
                  <wp:posOffset>111125</wp:posOffset>
                </wp:positionV>
                <wp:extent cx="2647950" cy="1524000"/>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2647950" cy="1524000"/>
                        </a:xfrm>
                        <a:prstGeom prst="rect">
                          <a:avLst/>
                        </a:prstGeom>
                        <a:solidFill>
                          <a:schemeClr val="lt1"/>
                        </a:solidFill>
                        <a:ln w="6350">
                          <a:noFill/>
                        </a:ln>
                      </wps:spPr>
                      <wps:txbx>
                        <w:txbxContent>
                          <w:p w14:paraId="1CF3051C" w14:textId="01F47C56" w:rsidR="00DA39E7" w:rsidRDefault="00DA39E7">
                            <w:r>
                              <w:rPr>
                                <w:noProof/>
                              </w:rPr>
                              <w:drawing>
                                <wp:inline distT="0" distB="0" distL="0" distR="0" wp14:anchorId="03D61055" wp14:editId="5CE2C034">
                                  <wp:extent cx="2237105" cy="142621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6000" contrast="18000"/>
                                            <a:grayscl/>
                                            <a:extLst>
                                              <a:ext uri="{28A0092B-C50C-407E-A947-70E740481C1C}">
                                                <a14:useLocalDpi xmlns:a14="http://schemas.microsoft.com/office/drawing/2010/main" val="0"/>
                                              </a:ext>
                                            </a:extLst>
                                          </a:blip>
                                          <a:srcRect/>
                                          <a:stretch>
                                            <a:fillRect/>
                                          </a:stretch>
                                        </pic:blipFill>
                                        <pic:spPr bwMode="auto">
                                          <a:xfrm>
                                            <a:off x="0" y="0"/>
                                            <a:ext cx="2237105" cy="14262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1DD5D5" id="Caixa de Texto 7" o:spid="_x0000_s1027" type="#_x0000_t202" style="position:absolute;left:0;text-align:left;margin-left:103.95pt;margin-top:8.75pt;width:208.5pt;height:12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" fillcolor="white [3201]" stroked="f" strokeweight=".5pt">
                <v:textbox>
                  <w:txbxContent>
                    <w:p w14:paraId="1CF3051C" w14:textId="01F47C56" w:rsidR="00DA39E7" w:rsidRDefault="00DA39E7">
                      <w:r>
                        <w:rPr>
                          <w:noProof/>
                        </w:rPr>
                        <w:drawing>
                          <wp:inline distT="0" distB="0" distL="0" distR="0" wp14:anchorId="03D61055" wp14:editId="5CE2C034">
                            <wp:extent cx="2237105" cy="142621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6000" contrast="18000"/>
                                      <a:grayscl/>
                                      <a:extLst>
                                        <a:ext uri="{28A0092B-C50C-407E-A947-70E740481C1C}">
                                          <a14:useLocalDpi xmlns:a14="http://schemas.microsoft.com/office/drawing/2010/main" val="0"/>
                                        </a:ext>
                                      </a:extLst>
                                    </a:blip>
                                    <a:srcRect/>
                                    <a:stretch>
                                      <a:fillRect/>
                                    </a:stretch>
                                  </pic:blipFill>
                                  <pic:spPr bwMode="auto">
                                    <a:xfrm>
                                      <a:off x="0" y="0"/>
                                      <a:ext cx="2237105" cy="1426210"/>
                                    </a:xfrm>
                                    <a:prstGeom prst="rect">
                                      <a:avLst/>
                                    </a:prstGeom>
                                    <a:noFill/>
                                    <a:ln>
                                      <a:noFill/>
                                    </a:ln>
                                  </pic:spPr>
                                </pic:pic>
                              </a:graphicData>
                            </a:graphic>
                          </wp:inline>
                        </w:drawing>
                      </w:r>
                    </w:p>
                  </w:txbxContent>
                </v:textbox>
              </v:shape>
            </w:pict>
          </mc:Fallback>
        </mc:AlternateContent>
      </w:r>
      <w:r w:rsidR="00DA39E7" w:rsidRPr="00DA39E7">
        <w:rPr>
          <w:rFonts w:ascii="Verdana" w:hAnsi="Verdana"/>
          <w:sz w:val="20"/>
          <w:szCs w:val="20"/>
        </w:rPr>
        <w:t>a)</w:t>
      </w:r>
      <w:r w:rsidR="00DA39E7">
        <w:rPr>
          <w:rFonts w:ascii="Verdana" w:hAnsi="Verdana"/>
          <w:sz w:val="20"/>
          <w:szCs w:val="20"/>
        </w:rPr>
        <w:t xml:space="preserve"> </w:t>
      </w:r>
      <w:r w:rsidR="00DA39E7" w:rsidRPr="00DA39E7">
        <w:rPr>
          <w:rFonts w:ascii="Verdana" w:hAnsi="Verdana"/>
          <w:sz w:val="20"/>
          <w:szCs w:val="20"/>
        </w:rPr>
        <w:t>zero</w:t>
      </w:r>
    </w:p>
    <w:p w14:paraId="62E4F7D5" w14:textId="5A58C64D" w:rsidR="00DA39E7" w:rsidRPr="00DA39E7" w:rsidRDefault="00DA39E7" w:rsidP="00DA39E7">
      <w:pPr>
        <w:spacing w:after="0" w:line="240" w:lineRule="auto"/>
        <w:ind w:left="-1134"/>
        <w:jc w:val="both"/>
        <w:rPr>
          <w:rFonts w:ascii="Verdana" w:hAnsi="Verdana"/>
          <w:sz w:val="20"/>
          <w:szCs w:val="20"/>
        </w:rPr>
      </w:pPr>
      <w:r w:rsidRPr="00DA39E7">
        <w:rPr>
          <w:rFonts w:ascii="Verdana" w:hAnsi="Verdana"/>
          <w:sz w:val="20"/>
          <w:szCs w:val="20"/>
        </w:rPr>
        <w:t>b)</w:t>
      </w:r>
      <w:r>
        <w:rPr>
          <w:rFonts w:ascii="Verdana" w:hAnsi="Verdana"/>
          <w:sz w:val="20"/>
          <w:szCs w:val="20"/>
        </w:rPr>
        <w:t xml:space="preserve"> 1/4</w:t>
      </w:r>
      <w:r w:rsidRPr="00DA39E7">
        <w:rPr>
          <w:rFonts w:ascii="Verdana" w:hAnsi="Verdana"/>
          <w:sz w:val="20"/>
          <w:szCs w:val="20"/>
        </w:rPr>
        <w:tab/>
      </w:r>
    </w:p>
    <w:p w14:paraId="05049520" w14:textId="3C273D34" w:rsidR="00DA39E7" w:rsidRPr="00DA39E7" w:rsidRDefault="00DA39E7" w:rsidP="00DA39E7">
      <w:pPr>
        <w:spacing w:after="0" w:line="240" w:lineRule="auto"/>
        <w:ind w:left="-1134"/>
        <w:jc w:val="both"/>
        <w:rPr>
          <w:rFonts w:ascii="Verdana" w:hAnsi="Verdana"/>
          <w:sz w:val="20"/>
          <w:szCs w:val="20"/>
        </w:rPr>
      </w:pPr>
      <w:r w:rsidRPr="00DA39E7">
        <w:rPr>
          <w:rFonts w:ascii="Verdana" w:hAnsi="Verdana"/>
          <w:sz w:val="20"/>
          <w:szCs w:val="20"/>
        </w:rPr>
        <w:t>c)</w:t>
      </w:r>
      <w:r>
        <w:rPr>
          <w:rFonts w:ascii="Verdana" w:hAnsi="Verdana"/>
          <w:sz w:val="20"/>
          <w:szCs w:val="20"/>
        </w:rPr>
        <w:t xml:space="preserve"> 1/9</w:t>
      </w:r>
    </w:p>
    <w:p w14:paraId="4DEF7B7F" w14:textId="43F6F316" w:rsidR="00DA39E7" w:rsidRDefault="00DA39E7" w:rsidP="00DA39E7">
      <w:pPr>
        <w:spacing w:after="0" w:line="240" w:lineRule="auto"/>
        <w:ind w:left="-1134"/>
        <w:jc w:val="both"/>
        <w:rPr>
          <w:rFonts w:ascii="Verdana" w:hAnsi="Verdana"/>
          <w:sz w:val="20"/>
          <w:szCs w:val="20"/>
        </w:rPr>
      </w:pPr>
      <w:r w:rsidRPr="00DA39E7">
        <w:rPr>
          <w:rFonts w:ascii="Verdana" w:hAnsi="Verdana"/>
          <w:sz w:val="20"/>
          <w:szCs w:val="20"/>
        </w:rPr>
        <w:t>d)</w:t>
      </w:r>
      <w:r>
        <w:rPr>
          <w:rFonts w:ascii="Verdana" w:hAnsi="Verdana"/>
          <w:sz w:val="20"/>
          <w:szCs w:val="20"/>
        </w:rPr>
        <w:t xml:space="preserve"> 1/8</w:t>
      </w:r>
    </w:p>
    <w:p w14:paraId="73D878F7" w14:textId="61B8E444" w:rsidR="00DA39E7" w:rsidRDefault="00DA39E7" w:rsidP="00DA39E7">
      <w:pPr>
        <w:spacing w:after="0" w:line="240" w:lineRule="auto"/>
        <w:ind w:left="-1134"/>
        <w:jc w:val="both"/>
        <w:rPr>
          <w:rFonts w:ascii="Verdana" w:hAnsi="Verdana"/>
          <w:sz w:val="20"/>
          <w:szCs w:val="20"/>
        </w:rPr>
      </w:pPr>
      <w:r>
        <w:rPr>
          <w:rFonts w:ascii="Verdana" w:hAnsi="Verdana"/>
          <w:sz w:val="20"/>
          <w:szCs w:val="20"/>
        </w:rPr>
        <w:t>e) 1/32</w:t>
      </w:r>
    </w:p>
    <w:p w14:paraId="7842531D" w14:textId="38A66869" w:rsidR="00DA39E7" w:rsidRDefault="00DA39E7" w:rsidP="008E1CFB">
      <w:pPr>
        <w:spacing w:after="0" w:line="240" w:lineRule="auto"/>
        <w:ind w:left="-1134"/>
        <w:jc w:val="both"/>
        <w:rPr>
          <w:rFonts w:ascii="Verdana" w:hAnsi="Verdana"/>
          <w:sz w:val="20"/>
          <w:szCs w:val="20"/>
        </w:rPr>
      </w:pPr>
    </w:p>
    <w:p w14:paraId="538FCB07" w14:textId="6757F962" w:rsidR="00DA39E7" w:rsidRDefault="00DA39E7" w:rsidP="008E1CFB">
      <w:pPr>
        <w:spacing w:after="0" w:line="240" w:lineRule="auto"/>
        <w:ind w:left="-1134"/>
        <w:jc w:val="both"/>
        <w:rPr>
          <w:rFonts w:ascii="Verdana" w:hAnsi="Verdana"/>
          <w:sz w:val="20"/>
          <w:szCs w:val="20"/>
        </w:rPr>
      </w:pPr>
    </w:p>
    <w:p w14:paraId="68168C52" w14:textId="3507051C" w:rsidR="00C95DB5" w:rsidRPr="00C95DB5" w:rsidRDefault="00EB6DF4" w:rsidP="00C95DB5">
      <w:pPr>
        <w:tabs>
          <w:tab w:val="left" w:pos="8175"/>
        </w:tabs>
        <w:rPr>
          <w:rFonts w:ascii="Verdana" w:hAnsi="Verdana"/>
          <w:sz w:val="16"/>
          <w:szCs w:val="16"/>
        </w:rPr>
      </w:pPr>
      <w:r>
        <w:rPr>
          <w:rFonts w:ascii="Verdana" w:hAnsi="Verdana"/>
          <w:noProof/>
          <w:sz w:val="16"/>
          <w:szCs w:val="16"/>
        </w:rPr>
        <mc:AlternateContent>
          <mc:Choice Requires="wps">
            <w:drawing>
              <wp:anchor distT="0" distB="0" distL="114300" distR="114300" simplePos="0" relativeHeight="251657215" behindDoc="0" locked="0" layoutInCell="1" allowOverlap="1" wp14:anchorId="0EEC3A53" wp14:editId="7C9D0191">
                <wp:simplePos x="0" y="0"/>
                <wp:positionH relativeFrom="margin">
                  <wp:posOffset>4250055</wp:posOffset>
                </wp:positionH>
                <wp:positionV relativeFrom="paragraph">
                  <wp:posOffset>59055</wp:posOffset>
                </wp:positionV>
                <wp:extent cx="1962150" cy="49530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1962150" cy="495300"/>
                        </a:xfrm>
                        <a:prstGeom prst="rect">
                          <a:avLst/>
                        </a:prstGeom>
                        <a:solidFill>
                          <a:schemeClr val="lt1"/>
                        </a:solidFill>
                        <a:ln w="6350">
                          <a:noFill/>
                        </a:ln>
                      </wps:spPr>
                      <wps:txbx>
                        <w:txbxContent>
                          <w:p w14:paraId="3AC809E3" w14:textId="15A418E5" w:rsidR="00C95DB5" w:rsidRPr="00C95DB5" w:rsidRDefault="00C95DB5">
                            <w:pPr>
                              <w:rPr>
                                <w:rFonts w:ascii="Algerian" w:hAnsi="Algerian"/>
                                <w:sz w:val="44"/>
                                <w:szCs w:val="44"/>
                              </w:rPr>
                            </w:pPr>
                            <w:r w:rsidRPr="00C95DB5">
                              <w:rPr>
                                <w:rFonts w:ascii="Algerian" w:hAnsi="Algerian"/>
                                <w:sz w:val="44"/>
                                <w:szCs w:val="44"/>
                              </w:rPr>
                              <w:t>BOA PROVA!!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C3A53" id="Caixa de Texto 4" o:spid="_x0000_s1028" type="#_x0000_t202" style="position:absolute;margin-left:334.65pt;margin-top:4.65pt;width:154.5pt;height:39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" fillcolor="white [3201]" stroked="f" strokeweight=".5pt">
                <v:textbox>
                  <w:txbxContent>
                    <w:p w14:paraId="3AC809E3" w14:textId="15A418E5" w:rsidR="00C95DB5" w:rsidRPr="00C95DB5" w:rsidRDefault="00C95DB5">
                      <w:pPr>
                        <w:rPr>
                          <w:rFonts w:ascii="Algerian" w:hAnsi="Algerian"/>
                          <w:sz w:val="44"/>
                          <w:szCs w:val="44"/>
                        </w:rPr>
                      </w:pPr>
                      <w:r w:rsidRPr="00C95DB5">
                        <w:rPr>
                          <w:rFonts w:ascii="Algerian" w:hAnsi="Algerian"/>
                          <w:sz w:val="44"/>
                          <w:szCs w:val="44"/>
                        </w:rPr>
                        <w:t>BOA PROVA!!</w:t>
                      </w:r>
                    </w:p>
                  </w:txbxContent>
                </v:textbox>
                <w10:wrap anchorx="margin"/>
              </v:shape>
            </w:pict>
          </mc:Fallback>
        </mc:AlternateContent>
      </w:r>
      <w:r w:rsidR="00C95DB5">
        <w:rPr>
          <w:rFonts w:ascii="Verdana" w:hAnsi="Verdana"/>
          <w:sz w:val="16"/>
          <w:szCs w:val="16"/>
        </w:rPr>
        <w:tab/>
      </w:r>
    </w:p>
    <w:sectPr w:rsidR="00C95DB5" w:rsidRPr="00C95DB5"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471B8" w14:textId="77777777" w:rsidR="00AE79A8" w:rsidRDefault="00AE79A8" w:rsidP="009851F2">
      <w:pPr>
        <w:spacing w:after="0" w:line="240" w:lineRule="auto"/>
      </w:pPr>
      <w:r>
        <w:separator/>
      </w:r>
    </w:p>
  </w:endnote>
  <w:endnote w:type="continuationSeparator" w:id="0">
    <w:p w14:paraId="3F37946C" w14:textId="77777777" w:rsidR="00AE79A8" w:rsidRDefault="00AE79A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A5D5A56" w:rsidR="002E0F84" w:rsidRDefault="00E65448">
        <w:pPr>
          <w:pStyle w:val="Rodap"/>
          <w:jc w:val="right"/>
        </w:pPr>
        <w:r>
          <w:fldChar w:fldCharType="begin"/>
        </w:r>
        <w:r w:rsidR="002E0F84">
          <w:instrText>PAGE   \* MERGEFORMAT</w:instrText>
        </w:r>
        <w:r>
          <w:fldChar w:fldCharType="separate"/>
        </w:r>
        <w:r w:rsidR="002A3944">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6A6C54DE" w:rsidR="002E0F84" w:rsidRDefault="00E65448" w:rsidP="00093F84">
        <w:pPr>
          <w:pStyle w:val="Rodap"/>
          <w:tabs>
            <w:tab w:val="clear" w:pos="8504"/>
          </w:tabs>
          <w:jc w:val="right"/>
        </w:pPr>
        <w:r>
          <w:fldChar w:fldCharType="begin"/>
        </w:r>
        <w:r w:rsidR="002E0F84">
          <w:instrText>PAGE   \* MERGEFORMAT</w:instrText>
        </w:r>
        <w:r>
          <w:fldChar w:fldCharType="separate"/>
        </w:r>
        <w:r w:rsidR="002A3944">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8F90D" w14:textId="77777777" w:rsidR="00AE79A8" w:rsidRDefault="00AE79A8" w:rsidP="009851F2">
      <w:pPr>
        <w:spacing w:after="0" w:line="240" w:lineRule="auto"/>
      </w:pPr>
      <w:r>
        <w:separator/>
      </w:r>
    </w:p>
  </w:footnote>
  <w:footnote w:type="continuationSeparator" w:id="0">
    <w:p w14:paraId="2C56BCA2" w14:textId="77777777" w:rsidR="00AE79A8" w:rsidRDefault="00AE79A8"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6083"/>
    <w:rsid w:val="00017493"/>
    <w:rsid w:val="00031AEA"/>
    <w:rsid w:val="00052B81"/>
    <w:rsid w:val="000544E1"/>
    <w:rsid w:val="00060E64"/>
    <w:rsid w:val="00065E6E"/>
    <w:rsid w:val="0008167D"/>
    <w:rsid w:val="000840B5"/>
    <w:rsid w:val="00093F84"/>
    <w:rsid w:val="00096FEF"/>
    <w:rsid w:val="000B39A7"/>
    <w:rsid w:val="000C2CDC"/>
    <w:rsid w:val="000D1D14"/>
    <w:rsid w:val="000D7AD3"/>
    <w:rsid w:val="000E3458"/>
    <w:rsid w:val="000F03A2"/>
    <w:rsid w:val="000F0D3C"/>
    <w:rsid w:val="000F609D"/>
    <w:rsid w:val="00102A1B"/>
    <w:rsid w:val="00114F11"/>
    <w:rsid w:val="00124F9F"/>
    <w:rsid w:val="00130B24"/>
    <w:rsid w:val="0016003D"/>
    <w:rsid w:val="0016386B"/>
    <w:rsid w:val="00164A58"/>
    <w:rsid w:val="00171BCD"/>
    <w:rsid w:val="00182E9E"/>
    <w:rsid w:val="00183B4B"/>
    <w:rsid w:val="001A0715"/>
    <w:rsid w:val="001B051E"/>
    <w:rsid w:val="001B12C4"/>
    <w:rsid w:val="001B6E8E"/>
    <w:rsid w:val="001C4278"/>
    <w:rsid w:val="001C5998"/>
    <w:rsid w:val="001C6FF5"/>
    <w:rsid w:val="001D0D55"/>
    <w:rsid w:val="001E254D"/>
    <w:rsid w:val="001F70A9"/>
    <w:rsid w:val="00202DF9"/>
    <w:rsid w:val="00203908"/>
    <w:rsid w:val="00207893"/>
    <w:rsid w:val="002165E6"/>
    <w:rsid w:val="0028027F"/>
    <w:rsid w:val="00292500"/>
    <w:rsid w:val="002963A4"/>
    <w:rsid w:val="002A3944"/>
    <w:rsid w:val="002A793B"/>
    <w:rsid w:val="002B0E74"/>
    <w:rsid w:val="002B28EF"/>
    <w:rsid w:val="002B3C84"/>
    <w:rsid w:val="002C1C68"/>
    <w:rsid w:val="002D262E"/>
    <w:rsid w:val="002D3140"/>
    <w:rsid w:val="002E0452"/>
    <w:rsid w:val="002E0F84"/>
    <w:rsid w:val="002E1C77"/>
    <w:rsid w:val="002E3D8E"/>
    <w:rsid w:val="002F6660"/>
    <w:rsid w:val="00300FCC"/>
    <w:rsid w:val="00301381"/>
    <w:rsid w:val="00311977"/>
    <w:rsid w:val="00323F29"/>
    <w:rsid w:val="003335D4"/>
    <w:rsid w:val="00333E09"/>
    <w:rsid w:val="0034676E"/>
    <w:rsid w:val="00360777"/>
    <w:rsid w:val="0037712A"/>
    <w:rsid w:val="003857CC"/>
    <w:rsid w:val="00394B7F"/>
    <w:rsid w:val="003B080B"/>
    <w:rsid w:val="003B4513"/>
    <w:rsid w:val="003C0F22"/>
    <w:rsid w:val="003D20C7"/>
    <w:rsid w:val="0040381F"/>
    <w:rsid w:val="00420CBA"/>
    <w:rsid w:val="004212F7"/>
    <w:rsid w:val="0042634C"/>
    <w:rsid w:val="0043030A"/>
    <w:rsid w:val="0044293B"/>
    <w:rsid w:val="00446779"/>
    <w:rsid w:val="00466D7A"/>
    <w:rsid w:val="00473C96"/>
    <w:rsid w:val="0048005E"/>
    <w:rsid w:val="004A1876"/>
    <w:rsid w:val="004B520F"/>
    <w:rsid w:val="004B5FAA"/>
    <w:rsid w:val="004D04A6"/>
    <w:rsid w:val="004E6EE6"/>
    <w:rsid w:val="004F0ABD"/>
    <w:rsid w:val="004F5938"/>
    <w:rsid w:val="00500CA9"/>
    <w:rsid w:val="0050560C"/>
    <w:rsid w:val="00510D47"/>
    <w:rsid w:val="0054275C"/>
    <w:rsid w:val="0059598C"/>
    <w:rsid w:val="005A7974"/>
    <w:rsid w:val="005C3014"/>
    <w:rsid w:val="005C49B9"/>
    <w:rsid w:val="005D1F1B"/>
    <w:rsid w:val="005E0B15"/>
    <w:rsid w:val="005E5BEA"/>
    <w:rsid w:val="005E5FE3"/>
    <w:rsid w:val="005F6252"/>
    <w:rsid w:val="0061512F"/>
    <w:rsid w:val="006175DC"/>
    <w:rsid w:val="00624538"/>
    <w:rsid w:val="006401CA"/>
    <w:rsid w:val="006451D4"/>
    <w:rsid w:val="0065339B"/>
    <w:rsid w:val="0066334A"/>
    <w:rsid w:val="0067324B"/>
    <w:rsid w:val="0067671C"/>
    <w:rsid w:val="006C3435"/>
    <w:rsid w:val="006C72CA"/>
    <w:rsid w:val="006E1771"/>
    <w:rsid w:val="006E26DF"/>
    <w:rsid w:val="006F5A84"/>
    <w:rsid w:val="00714A7F"/>
    <w:rsid w:val="007153DD"/>
    <w:rsid w:val="007300A8"/>
    <w:rsid w:val="00735AE3"/>
    <w:rsid w:val="0073776A"/>
    <w:rsid w:val="00743834"/>
    <w:rsid w:val="00753FA9"/>
    <w:rsid w:val="00755526"/>
    <w:rsid w:val="007571C0"/>
    <w:rsid w:val="00760EAA"/>
    <w:rsid w:val="00765C6A"/>
    <w:rsid w:val="00792465"/>
    <w:rsid w:val="007B2165"/>
    <w:rsid w:val="007B39BD"/>
    <w:rsid w:val="007D07B0"/>
    <w:rsid w:val="007E3B2B"/>
    <w:rsid w:val="007E6B0A"/>
    <w:rsid w:val="007F1D44"/>
    <w:rsid w:val="007F6974"/>
    <w:rsid w:val="007F6A64"/>
    <w:rsid w:val="008005D5"/>
    <w:rsid w:val="00806C7E"/>
    <w:rsid w:val="00807066"/>
    <w:rsid w:val="00824D86"/>
    <w:rsid w:val="0082753F"/>
    <w:rsid w:val="00834195"/>
    <w:rsid w:val="00842851"/>
    <w:rsid w:val="00846B05"/>
    <w:rsid w:val="00852A8C"/>
    <w:rsid w:val="0086497B"/>
    <w:rsid w:val="00874089"/>
    <w:rsid w:val="0087463C"/>
    <w:rsid w:val="0088487F"/>
    <w:rsid w:val="008A5048"/>
    <w:rsid w:val="008D6898"/>
    <w:rsid w:val="008E1CFB"/>
    <w:rsid w:val="008E3648"/>
    <w:rsid w:val="0091198D"/>
    <w:rsid w:val="00914A2F"/>
    <w:rsid w:val="0093584F"/>
    <w:rsid w:val="00937FB7"/>
    <w:rsid w:val="00945B1B"/>
    <w:rsid w:val="00945D3E"/>
    <w:rsid w:val="009521D6"/>
    <w:rsid w:val="00965A01"/>
    <w:rsid w:val="0098193B"/>
    <w:rsid w:val="009851F2"/>
    <w:rsid w:val="009A26A2"/>
    <w:rsid w:val="009A6256"/>
    <w:rsid w:val="009A7F64"/>
    <w:rsid w:val="009C3431"/>
    <w:rsid w:val="009D122B"/>
    <w:rsid w:val="009F6FFF"/>
    <w:rsid w:val="00A13C93"/>
    <w:rsid w:val="00A60A0D"/>
    <w:rsid w:val="00A60B67"/>
    <w:rsid w:val="00A7403A"/>
    <w:rsid w:val="00A76795"/>
    <w:rsid w:val="00A84FD5"/>
    <w:rsid w:val="00A93611"/>
    <w:rsid w:val="00AA0300"/>
    <w:rsid w:val="00AA1B8A"/>
    <w:rsid w:val="00AA73EE"/>
    <w:rsid w:val="00AB1249"/>
    <w:rsid w:val="00AC2CB2"/>
    <w:rsid w:val="00AC2CBC"/>
    <w:rsid w:val="00AE79A8"/>
    <w:rsid w:val="00AF26C9"/>
    <w:rsid w:val="00B008E6"/>
    <w:rsid w:val="00B0295A"/>
    <w:rsid w:val="00B06ACC"/>
    <w:rsid w:val="00B46F94"/>
    <w:rsid w:val="00B579B9"/>
    <w:rsid w:val="00B674E8"/>
    <w:rsid w:val="00B71635"/>
    <w:rsid w:val="00B87DA3"/>
    <w:rsid w:val="00B94D7B"/>
    <w:rsid w:val="00BA2C10"/>
    <w:rsid w:val="00BB343C"/>
    <w:rsid w:val="00BC692B"/>
    <w:rsid w:val="00BD077F"/>
    <w:rsid w:val="00BD6A7B"/>
    <w:rsid w:val="00BE09C1"/>
    <w:rsid w:val="00BE32F2"/>
    <w:rsid w:val="00BE65CC"/>
    <w:rsid w:val="00BF0FFC"/>
    <w:rsid w:val="00BF2E16"/>
    <w:rsid w:val="00C25F49"/>
    <w:rsid w:val="00C61C42"/>
    <w:rsid w:val="00C65A96"/>
    <w:rsid w:val="00C742CF"/>
    <w:rsid w:val="00C75936"/>
    <w:rsid w:val="00C914D3"/>
    <w:rsid w:val="00C95DB5"/>
    <w:rsid w:val="00CA231E"/>
    <w:rsid w:val="00CA544C"/>
    <w:rsid w:val="00CB3C98"/>
    <w:rsid w:val="00CC2AD7"/>
    <w:rsid w:val="00CD3049"/>
    <w:rsid w:val="00CE245B"/>
    <w:rsid w:val="00CF052E"/>
    <w:rsid w:val="00CF09CE"/>
    <w:rsid w:val="00D02C9C"/>
    <w:rsid w:val="00D057C8"/>
    <w:rsid w:val="00D146F4"/>
    <w:rsid w:val="00D2144E"/>
    <w:rsid w:val="00D26952"/>
    <w:rsid w:val="00D3757A"/>
    <w:rsid w:val="00D61EFA"/>
    <w:rsid w:val="00D62933"/>
    <w:rsid w:val="00D73612"/>
    <w:rsid w:val="00D95009"/>
    <w:rsid w:val="00DA176C"/>
    <w:rsid w:val="00DA26DE"/>
    <w:rsid w:val="00DA39E7"/>
    <w:rsid w:val="00DC7A8C"/>
    <w:rsid w:val="00DD2BFB"/>
    <w:rsid w:val="00DE030D"/>
    <w:rsid w:val="00E05985"/>
    <w:rsid w:val="00E13F43"/>
    <w:rsid w:val="00E25496"/>
    <w:rsid w:val="00E25675"/>
    <w:rsid w:val="00E3127B"/>
    <w:rsid w:val="00E3718E"/>
    <w:rsid w:val="00E45EB7"/>
    <w:rsid w:val="00E47795"/>
    <w:rsid w:val="00E517CC"/>
    <w:rsid w:val="00E55C6B"/>
    <w:rsid w:val="00E57A59"/>
    <w:rsid w:val="00E6002F"/>
    <w:rsid w:val="00E65448"/>
    <w:rsid w:val="00E77542"/>
    <w:rsid w:val="00EA4710"/>
    <w:rsid w:val="00EA61E8"/>
    <w:rsid w:val="00EB16A9"/>
    <w:rsid w:val="00EB6DF4"/>
    <w:rsid w:val="00EC13B8"/>
    <w:rsid w:val="00ED08E9"/>
    <w:rsid w:val="00ED1EBE"/>
    <w:rsid w:val="00ED64D8"/>
    <w:rsid w:val="00EE2CC3"/>
    <w:rsid w:val="00EE33AD"/>
    <w:rsid w:val="00F010FE"/>
    <w:rsid w:val="00F027BF"/>
    <w:rsid w:val="00F034E6"/>
    <w:rsid w:val="00F03E24"/>
    <w:rsid w:val="00F16B25"/>
    <w:rsid w:val="00F2628A"/>
    <w:rsid w:val="00F33798"/>
    <w:rsid w:val="00F44BF8"/>
    <w:rsid w:val="00F62009"/>
    <w:rsid w:val="00F75909"/>
    <w:rsid w:val="00F87CF9"/>
    <w:rsid w:val="00F95273"/>
    <w:rsid w:val="00F9585D"/>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0799">
      <w:bodyDiv w:val="1"/>
      <w:marLeft w:val="0"/>
      <w:marRight w:val="0"/>
      <w:marTop w:val="0"/>
      <w:marBottom w:val="0"/>
      <w:divBdr>
        <w:top w:val="none" w:sz="0" w:space="0" w:color="auto"/>
        <w:left w:val="none" w:sz="0" w:space="0" w:color="auto"/>
        <w:bottom w:val="none" w:sz="0" w:space="0" w:color="auto"/>
        <w:right w:val="none" w:sz="0" w:space="0" w:color="auto"/>
      </w:divBdr>
    </w:div>
    <w:div w:id="36320798">
      <w:bodyDiv w:val="1"/>
      <w:marLeft w:val="0"/>
      <w:marRight w:val="0"/>
      <w:marTop w:val="0"/>
      <w:marBottom w:val="0"/>
      <w:divBdr>
        <w:top w:val="none" w:sz="0" w:space="0" w:color="auto"/>
        <w:left w:val="none" w:sz="0" w:space="0" w:color="auto"/>
        <w:bottom w:val="none" w:sz="0" w:space="0" w:color="auto"/>
        <w:right w:val="none" w:sz="0" w:space="0" w:color="auto"/>
      </w:divBdr>
    </w:div>
    <w:div w:id="44188038">
      <w:bodyDiv w:val="1"/>
      <w:marLeft w:val="0"/>
      <w:marRight w:val="0"/>
      <w:marTop w:val="0"/>
      <w:marBottom w:val="0"/>
      <w:divBdr>
        <w:top w:val="none" w:sz="0" w:space="0" w:color="auto"/>
        <w:left w:val="none" w:sz="0" w:space="0" w:color="auto"/>
        <w:bottom w:val="none" w:sz="0" w:space="0" w:color="auto"/>
        <w:right w:val="none" w:sz="0" w:space="0" w:color="auto"/>
      </w:divBdr>
    </w:div>
    <w:div w:id="88627673">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1750296">
      <w:bodyDiv w:val="1"/>
      <w:marLeft w:val="0"/>
      <w:marRight w:val="0"/>
      <w:marTop w:val="0"/>
      <w:marBottom w:val="0"/>
      <w:divBdr>
        <w:top w:val="none" w:sz="0" w:space="0" w:color="auto"/>
        <w:left w:val="none" w:sz="0" w:space="0" w:color="auto"/>
        <w:bottom w:val="none" w:sz="0" w:space="0" w:color="auto"/>
        <w:right w:val="none" w:sz="0" w:space="0" w:color="auto"/>
      </w:divBdr>
    </w:div>
    <w:div w:id="162665366">
      <w:bodyDiv w:val="1"/>
      <w:marLeft w:val="0"/>
      <w:marRight w:val="0"/>
      <w:marTop w:val="0"/>
      <w:marBottom w:val="0"/>
      <w:divBdr>
        <w:top w:val="none" w:sz="0" w:space="0" w:color="auto"/>
        <w:left w:val="none" w:sz="0" w:space="0" w:color="auto"/>
        <w:bottom w:val="none" w:sz="0" w:space="0" w:color="auto"/>
        <w:right w:val="none" w:sz="0" w:space="0" w:color="auto"/>
      </w:divBdr>
    </w:div>
    <w:div w:id="164322827">
      <w:bodyDiv w:val="1"/>
      <w:marLeft w:val="0"/>
      <w:marRight w:val="0"/>
      <w:marTop w:val="0"/>
      <w:marBottom w:val="0"/>
      <w:divBdr>
        <w:top w:val="none" w:sz="0" w:space="0" w:color="auto"/>
        <w:left w:val="none" w:sz="0" w:space="0" w:color="auto"/>
        <w:bottom w:val="none" w:sz="0" w:space="0" w:color="auto"/>
        <w:right w:val="none" w:sz="0" w:space="0" w:color="auto"/>
      </w:divBdr>
    </w:div>
    <w:div w:id="170029207">
      <w:bodyDiv w:val="1"/>
      <w:marLeft w:val="0"/>
      <w:marRight w:val="0"/>
      <w:marTop w:val="0"/>
      <w:marBottom w:val="0"/>
      <w:divBdr>
        <w:top w:val="none" w:sz="0" w:space="0" w:color="auto"/>
        <w:left w:val="none" w:sz="0" w:space="0" w:color="auto"/>
        <w:bottom w:val="none" w:sz="0" w:space="0" w:color="auto"/>
        <w:right w:val="none" w:sz="0" w:space="0" w:color="auto"/>
      </w:divBdr>
    </w:div>
    <w:div w:id="204752439">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93024213">
      <w:bodyDiv w:val="1"/>
      <w:marLeft w:val="0"/>
      <w:marRight w:val="0"/>
      <w:marTop w:val="0"/>
      <w:marBottom w:val="0"/>
      <w:divBdr>
        <w:top w:val="none" w:sz="0" w:space="0" w:color="auto"/>
        <w:left w:val="none" w:sz="0" w:space="0" w:color="auto"/>
        <w:bottom w:val="none" w:sz="0" w:space="0" w:color="auto"/>
        <w:right w:val="none" w:sz="0" w:space="0" w:color="auto"/>
      </w:divBdr>
    </w:div>
    <w:div w:id="293558363">
      <w:bodyDiv w:val="1"/>
      <w:marLeft w:val="0"/>
      <w:marRight w:val="0"/>
      <w:marTop w:val="0"/>
      <w:marBottom w:val="0"/>
      <w:divBdr>
        <w:top w:val="none" w:sz="0" w:space="0" w:color="auto"/>
        <w:left w:val="none" w:sz="0" w:space="0" w:color="auto"/>
        <w:bottom w:val="none" w:sz="0" w:space="0" w:color="auto"/>
        <w:right w:val="none" w:sz="0" w:space="0" w:color="auto"/>
      </w:divBdr>
    </w:div>
    <w:div w:id="312369983">
      <w:bodyDiv w:val="1"/>
      <w:marLeft w:val="0"/>
      <w:marRight w:val="0"/>
      <w:marTop w:val="0"/>
      <w:marBottom w:val="0"/>
      <w:divBdr>
        <w:top w:val="none" w:sz="0" w:space="0" w:color="auto"/>
        <w:left w:val="none" w:sz="0" w:space="0" w:color="auto"/>
        <w:bottom w:val="none" w:sz="0" w:space="0" w:color="auto"/>
        <w:right w:val="none" w:sz="0" w:space="0" w:color="auto"/>
      </w:divBdr>
    </w:div>
    <w:div w:id="333337227">
      <w:bodyDiv w:val="1"/>
      <w:marLeft w:val="0"/>
      <w:marRight w:val="0"/>
      <w:marTop w:val="0"/>
      <w:marBottom w:val="0"/>
      <w:divBdr>
        <w:top w:val="none" w:sz="0" w:space="0" w:color="auto"/>
        <w:left w:val="none" w:sz="0" w:space="0" w:color="auto"/>
        <w:bottom w:val="none" w:sz="0" w:space="0" w:color="auto"/>
        <w:right w:val="none" w:sz="0" w:space="0" w:color="auto"/>
      </w:divBdr>
    </w:div>
    <w:div w:id="352415088">
      <w:bodyDiv w:val="1"/>
      <w:marLeft w:val="0"/>
      <w:marRight w:val="0"/>
      <w:marTop w:val="0"/>
      <w:marBottom w:val="0"/>
      <w:divBdr>
        <w:top w:val="none" w:sz="0" w:space="0" w:color="auto"/>
        <w:left w:val="none" w:sz="0" w:space="0" w:color="auto"/>
        <w:bottom w:val="none" w:sz="0" w:space="0" w:color="auto"/>
        <w:right w:val="none" w:sz="0" w:space="0" w:color="auto"/>
      </w:divBdr>
      <w:divsChild>
        <w:div w:id="1239828589">
          <w:marLeft w:val="360"/>
          <w:marRight w:val="0"/>
          <w:marTop w:val="200"/>
          <w:marBottom w:val="0"/>
          <w:divBdr>
            <w:top w:val="none" w:sz="0" w:space="0" w:color="auto"/>
            <w:left w:val="none" w:sz="0" w:space="0" w:color="auto"/>
            <w:bottom w:val="none" w:sz="0" w:space="0" w:color="auto"/>
            <w:right w:val="none" w:sz="0" w:space="0" w:color="auto"/>
          </w:divBdr>
        </w:div>
      </w:divsChild>
    </w:div>
    <w:div w:id="352922037">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09078670">
      <w:bodyDiv w:val="1"/>
      <w:marLeft w:val="0"/>
      <w:marRight w:val="0"/>
      <w:marTop w:val="0"/>
      <w:marBottom w:val="0"/>
      <w:divBdr>
        <w:top w:val="none" w:sz="0" w:space="0" w:color="auto"/>
        <w:left w:val="none" w:sz="0" w:space="0" w:color="auto"/>
        <w:bottom w:val="none" w:sz="0" w:space="0" w:color="auto"/>
        <w:right w:val="none" w:sz="0" w:space="0" w:color="auto"/>
      </w:divBdr>
    </w:div>
    <w:div w:id="431171867">
      <w:bodyDiv w:val="1"/>
      <w:marLeft w:val="0"/>
      <w:marRight w:val="0"/>
      <w:marTop w:val="0"/>
      <w:marBottom w:val="0"/>
      <w:divBdr>
        <w:top w:val="none" w:sz="0" w:space="0" w:color="auto"/>
        <w:left w:val="none" w:sz="0" w:space="0" w:color="auto"/>
        <w:bottom w:val="none" w:sz="0" w:space="0" w:color="auto"/>
        <w:right w:val="none" w:sz="0" w:space="0" w:color="auto"/>
      </w:divBdr>
    </w:div>
    <w:div w:id="565992475">
      <w:bodyDiv w:val="1"/>
      <w:marLeft w:val="0"/>
      <w:marRight w:val="0"/>
      <w:marTop w:val="0"/>
      <w:marBottom w:val="0"/>
      <w:divBdr>
        <w:top w:val="none" w:sz="0" w:space="0" w:color="auto"/>
        <w:left w:val="none" w:sz="0" w:space="0" w:color="auto"/>
        <w:bottom w:val="none" w:sz="0" w:space="0" w:color="auto"/>
        <w:right w:val="none" w:sz="0" w:space="0" w:color="auto"/>
      </w:divBdr>
    </w:div>
    <w:div w:id="587622576">
      <w:bodyDiv w:val="1"/>
      <w:marLeft w:val="0"/>
      <w:marRight w:val="0"/>
      <w:marTop w:val="0"/>
      <w:marBottom w:val="0"/>
      <w:divBdr>
        <w:top w:val="none" w:sz="0" w:space="0" w:color="auto"/>
        <w:left w:val="none" w:sz="0" w:space="0" w:color="auto"/>
        <w:bottom w:val="none" w:sz="0" w:space="0" w:color="auto"/>
        <w:right w:val="none" w:sz="0" w:space="0" w:color="auto"/>
      </w:divBdr>
    </w:div>
    <w:div w:id="589781253">
      <w:bodyDiv w:val="1"/>
      <w:marLeft w:val="0"/>
      <w:marRight w:val="0"/>
      <w:marTop w:val="0"/>
      <w:marBottom w:val="0"/>
      <w:divBdr>
        <w:top w:val="none" w:sz="0" w:space="0" w:color="auto"/>
        <w:left w:val="none" w:sz="0" w:space="0" w:color="auto"/>
        <w:bottom w:val="none" w:sz="0" w:space="0" w:color="auto"/>
        <w:right w:val="none" w:sz="0" w:space="0" w:color="auto"/>
      </w:divBdr>
    </w:div>
    <w:div w:id="599069168">
      <w:bodyDiv w:val="1"/>
      <w:marLeft w:val="0"/>
      <w:marRight w:val="0"/>
      <w:marTop w:val="0"/>
      <w:marBottom w:val="0"/>
      <w:divBdr>
        <w:top w:val="none" w:sz="0" w:space="0" w:color="auto"/>
        <w:left w:val="none" w:sz="0" w:space="0" w:color="auto"/>
        <w:bottom w:val="none" w:sz="0" w:space="0" w:color="auto"/>
        <w:right w:val="none" w:sz="0" w:space="0" w:color="auto"/>
      </w:divBdr>
    </w:div>
    <w:div w:id="623803728">
      <w:bodyDiv w:val="1"/>
      <w:marLeft w:val="0"/>
      <w:marRight w:val="0"/>
      <w:marTop w:val="0"/>
      <w:marBottom w:val="0"/>
      <w:divBdr>
        <w:top w:val="none" w:sz="0" w:space="0" w:color="auto"/>
        <w:left w:val="none" w:sz="0" w:space="0" w:color="auto"/>
        <w:bottom w:val="none" w:sz="0" w:space="0" w:color="auto"/>
        <w:right w:val="none" w:sz="0" w:space="0" w:color="auto"/>
      </w:divBdr>
    </w:div>
    <w:div w:id="653337136">
      <w:bodyDiv w:val="1"/>
      <w:marLeft w:val="0"/>
      <w:marRight w:val="0"/>
      <w:marTop w:val="0"/>
      <w:marBottom w:val="0"/>
      <w:divBdr>
        <w:top w:val="none" w:sz="0" w:space="0" w:color="auto"/>
        <w:left w:val="none" w:sz="0" w:space="0" w:color="auto"/>
        <w:bottom w:val="none" w:sz="0" w:space="0" w:color="auto"/>
        <w:right w:val="none" w:sz="0" w:space="0" w:color="auto"/>
      </w:divBdr>
    </w:div>
    <w:div w:id="66416921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70184517">
      <w:bodyDiv w:val="1"/>
      <w:marLeft w:val="0"/>
      <w:marRight w:val="0"/>
      <w:marTop w:val="0"/>
      <w:marBottom w:val="0"/>
      <w:divBdr>
        <w:top w:val="none" w:sz="0" w:space="0" w:color="auto"/>
        <w:left w:val="none" w:sz="0" w:space="0" w:color="auto"/>
        <w:bottom w:val="none" w:sz="0" w:space="0" w:color="auto"/>
        <w:right w:val="none" w:sz="0" w:space="0" w:color="auto"/>
      </w:divBdr>
    </w:div>
    <w:div w:id="675494904">
      <w:bodyDiv w:val="1"/>
      <w:marLeft w:val="0"/>
      <w:marRight w:val="0"/>
      <w:marTop w:val="0"/>
      <w:marBottom w:val="0"/>
      <w:divBdr>
        <w:top w:val="none" w:sz="0" w:space="0" w:color="auto"/>
        <w:left w:val="none" w:sz="0" w:space="0" w:color="auto"/>
        <w:bottom w:val="none" w:sz="0" w:space="0" w:color="auto"/>
        <w:right w:val="none" w:sz="0" w:space="0" w:color="auto"/>
      </w:divBdr>
    </w:div>
    <w:div w:id="688868831">
      <w:bodyDiv w:val="1"/>
      <w:marLeft w:val="0"/>
      <w:marRight w:val="0"/>
      <w:marTop w:val="0"/>
      <w:marBottom w:val="0"/>
      <w:divBdr>
        <w:top w:val="none" w:sz="0" w:space="0" w:color="auto"/>
        <w:left w:val="none" w:sz="0" w:space="0" w:color="auto"/>
        <w:bottom w:val="none" w:sz="0" w:space="0" w:color="auto"/>
        <w:right w:val="none" w:sz="0" w:space="0" w:color="auto"/>
      </w:divBdr>
    </w:div>
    <w:div w:id="693385265">
      <w:bodyDiv w:val="1"/>
      <w:marLeft w:val="0"/>
      <w:marRight w:val="0"/>
      <w:marTop w:val="0"/>
      <w:marBottom w:val="0"/>
      <w:divBdr>
        <w:top w:val="none" w:sz="0" w:space="0" w:color="auto"/>
        <w:left w:val="none" w:sz="0" w:space="0" w:color="auto"/>
        <w:bottom w:val="none" w:sz="0" w:space="0" w:color="auto"/>
        <w:right w:val="none" w:sz="0" w:space="0" w:color="auto"/>
      </w:divBdr>
    </w:div>
    <w:div w:id="75852717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5149289">
      <w:bodyDiv w:val="1"/>
      <w:marLeft w:val="0"/>
      <w:marRight w:val="0"/>
      <w:marTop w:val="0"/>
      <w:marBottom w:val="0"/>
      <w:divBdr>
        <w:top w:val="none" w:sz="0" w:space="0" w:color="auto"/>
        <w:left w:val="none" w:sz="0" w:space="0" w:color="auto"/>
        <w:bottom w:val="none" w:sz="0" w:space="0" w:color="auto"/>
        <w:right w:val="none" w:sz="0" w:space="0" w:color="auto"/>
      </w:divBdr>
    </w:div>
    <w:div w:id="837304103">
      <w:bodyDiv w:val="1"/>
      <w:marLeft w:val="0"/>
      <w:marRight w:val="0"/>
      <w:marTop w:val="0"/>
      <w:marBottom w:val="0"/>
      <w:divBdr>
        <w:top w:val="none" w:sz="0" w:space="0" w:color="auto"/>
        <w:left w:val="none" w:sz="0" w:space="0" w:color="auto"/>
        <w:bottom w:val="none" w:sz="0" w:space="0" w:color="auto"/>
        <w:right w:val="none" w:sz="0" w:space="0" w:color="auto"/>
      </w:divBdr>
    </w:div>
    <w:div w:id="853106343">
      <w:bodyDiv w:val="1"/>
      <w:marLeft w:val="0"/>
      <w:marRight w:val="0"/>
      <w:marTop w:val="0"/>
      <w:marBottom w:val="0"/>
      <w:divBdr>
        <w:top w:val="none" w:sz="0" w:space="0" w:color="auto"/>
        <w:left w:val="none" w:sz="0" w:space="0" w:color="auto"/>
        <w:bottom w:val="none" w:sz="0" w:space="0" w:color="auto"/>
        <w:right w:val="none" w:sz="0" w:space="0" w:color="auto"/>
      </w:divBdr>
    </w:div>
    <w:div w:id="881329834">
      <w:bodyDiv w:val="1"/>
      <w:marLeft w:val="0"/>
      <w:marRight w:val="0"/>
      <w:marTop w:val="0"/>
      <w:marBottom w:val="0"/>
      <w:divBdr>
        <w:top w:val="none" w:sz="0" w:space="0" w:color="auto"/>
        <w:left w:val="none" w:sz="0" w:space="0" w:color="auto"/>
        <w:bottom w:val="none" w:sz="0" w:space="0" w:color="auto"/>
        <w:right w:val="none" w:sz="0" w:space="0" w:color="auto"/>
      </w:divBdr>
    </w:div>
    <w:div w:id="904609819">
      <w:bodyDiv w:val="1"/>
      <w:marLeft w:val="0"/>
      <w:marRight w:val="0"/>
      <w:marTop w:val="0"/>
      <w:marBottom w:val="0"/>
      <w:divBdr>
        <w:top w:val="none" w:sz="0" w:space="0" w:color="auto"/>
        <w:left w:val="none" w:sz="0" w:space="0" w:color="auto"/>
        <w:bottom w:val="none" w:sz="0" w:space="0" w:color="auto"/>
        <w:right w:val="none" w:sz="0" w:space="0" w:color="auto"/>
      </w:divBdr>
    </w:div>
    <w:div w:id="919099329">
      <w:bodyDiv w:val="1"/>
      <w:marLeft w:val="0"/>
      <w:marRight w:val="0"/>
      <w:marTop w:val="0"/>
      <w:marBottom w:val="0"/>
      <w:divBdr>
        <w:top w:val="none" w:sz="0" w:space="0" w:color="auto"/>
        <w:left w:val="none" w:sz="0" w:space="0" w:color="auto"/>
        <w:bottom w:val="none" w:sz="0" w:space="0" w:color="auto"/>
        <w:right w:val="none" w:sz="0" w:space="0" w:color="auto"/>
      </w:divBdr>
    </w:div>
    <w:div w:id="970019833">
      <w:bodyDiv w:val="1"/>
      <w:marLeft w:val="0"/>
      <w:marRight w:val="0"/>
      <w:marTop w:val="0"/>
      <w:marBottom w:val="0"/>
      <w:divBdr>
        <w:top w:val="none" w:sz="0" w:space="0" w:color="auto"/>
        <w:left w:val="none" w:sz="0" w:space="0" w:color="auto"/>
        <w:bottom w:val="none" w:sz="0" w:space="0" w:color="auto"/>
        <w:right w:val="none" w:sz="0" w:space="0" w:color="auto"/>
      </w:divBdr>
    </w:div>
    <w:div w:id="974335031">
      <w:bodyDiv w:val="1"/>
      <w:marLeft w:val="0"/>
      <w:marRight w:val="0"/>
      <w:marTop w:val="0"/>
      <w:marBottom w:val="0"/>
      <w:divBdr>
        <w:top w:val="none" w:sz="0" w:space="0" w:color="auto"/>
        <w:left w:val="none" w:sz="0" w:space="0" w:color="auto"/>
        <w:bottom w:val="none" w:sz="0" w:space="0" w:color="auto"/>
        <w:right w:val="none" w:sz="0" w:space="0" w:color="auto"/>
      </w:divBdr>
    </w:div>
    <w:div w:id="996956084">
      <w:bodyDiv w:val="1"/>
      <w:marLeft w:val="0"/>
      <w:marRight w:val="0"/>
      <w:marTop w:val="0"/>
      <w:marBottom w:val="0"/>
      <w:divBdr>
        <w:top w:val="none" w:sz="0" w:space="0" w:color="auto"/>
        <w:left w:val="none" w:sz="0" w:space="0" w:color="auto"/>
        <w:bottom w:val="none" w:sz="0" w:space="0" w:color="auto"/>
        <w:right w:val="none" w:sz="0" w:space="0" w:color="auto"/>
      </w:divBdr>
    </w:div>
    <w:div w:id="1015032457">
      <w:bodyDiv w:val="1"/>
      <w:marLeft w:val="0"/>
      <w:marRight w:val="0"/>
      <w:marTop w:val="0"/>
      <w:marBottom w:val="0"/>
      <w:divBdr>
        <w:top w:val="none" w:sz="0" w:space="0" w:color="auto"/>
        <w:left w:val="none" w:sz="0" w:space="0" w:color="auto"/>
        <w:bottom w:val="none" w:sz="0" w:space="0" w:color="auto"/>
        <w:right w:val="none" w:sz="0" w:space="0" w:color="auto"/>
      </w:divBdr>
    </w:div>
    <w:div w:id="1023898456">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82605243">
      <w:bodyDiv w:val="1"/>
      <w:marLeft w:val="0"/>
      <w:marRight w:val="0"/>
      <w:marTop w:val="0"/>
      <w:marBottom w:val="0"/>
      <w:divBdr>
        <w:top w:val="none" w:sz="0" w:space="0" w:color="auto"/>
        <w:left w:val="none" w:sz="0" w:space="0" w:color="auto"/>
        <w:bottom w:val="none" w:sz="0" w:space="0" w:color="auto"/>
        <w:right w:val="none" w:sz="0" w:space="0" w:color="auto"/>
      </w:divBdr>
    </w:div>
    <w:div w:id="1091587828">
      <w:bodyDiv w:val="1"/>
      <w:marLeft w:val="0"/>
      <w:marRight w:val="0"/>
      <w:marTop w:val="0"/>
      <w:marBottom w:val="0"/>
      <w:divBdr>
        <w:top w:val="none" w:sz="0" w:space="0" w:color="auto"/>
        <w:left w:val="none" w:sz="0" w:space="0" w:color="auto"/>
        <w:bottom w:val="none" w:sz="0" w:space="0" w:color="auto"/>
        <w:right w:val="none" w:sz="0" w:space="0" w:color="auto"/>
      </w:divBdr>
    </w:div>
    <w:div w:id="1100831973">
      <w:bodyDiv w:val="1"/>
      <w:marLeft w:val="0"/>
      <w:marRight w:val="0"/>
      <w:marTop w:val="0"/>
      <w:marBottom w:val="0"/>
      <w:divBdr>
        <w:top w:val="none" w:sz="0" w:space="0" w:color="auto"/>
        <w:left w:val="none" w:sz="0" w:space="0" w:color="auto"/>
        <w:bottom w:val="none" w:sz="0" w:space="0" w:color="auto"/>
        <w:right w:val="none" w:sz="0" w:space="0" w:color="auto"/>
      </w:divBdr>
    </w:div>
    <w:div w:id="1148325525">
      <w:bodyDiv w:val="1"/>
      <w:marLeft w:val="0"/>
      <w:marRight w:val="0"/>
      <w:marTop w:val="0"/>
      <w:marBottom w:val="0"/>
      <w:divBdr>
        <w:top w:val="none" w:sz="0" w:space="0" w:color="auto"/>
        <w:left w:val="none" w:sz="0" w:space="0" w:color="auto"/>
        <w:bottom w:val="none" w:sz="0" w:space="0" w:color="auto"/>
        <w:right w:val="none" w:sz="0" w:space="0" w:color="auto"/>
      </w:divBdr>
    </w:div>
    <w:div w:id="1149444114">
      <w:bodyDiv w:val="1"/>
      <w:marLeft w:val="0"/>
      <w:marRight w:val="0"/>
      <w:marTop w:val="0"/>
      <w:marBottom w:val="0"/>
      <w:divBdr>
        <w:top w:val="none" w:sz="0" w:space="0" w:color="auto"/>
        <w:left w:val="none" w:sz="0" w:space="0" w:color="auto"/>
        <w:bottom w:val="none" w:sz="0" w:space="0" w:color="auto"/>
        <w:right w:val="none" w:sz="0" w:space="0" w:color="auto"/>
      </w:divBdr>
    </w:div>
    <w:div w:id="1152679443">
      <w:bodyDiv w:val="1"/>
      <w:marLeft w:val="0"/>
      <w:marRight w:val="0"/>
      <w:marTop w:val="0"/>
      <w:marBottom w:val="0"/>
      <w:divBdr>
        <w:top w:val="none" w:sz="0" w:space="0" w:color="auto"/>
        <w:left w:val="none" w:sz="0" w:space="0" w:color="auto"/>
        <w:bottom w:val="none" w:sz="0" w:space="0" w:color="auto"/>
        <w:right w:val="none" w:sz="0" w:space="0" w:color="auto"/>
      </w:divBdr>
    </w:div>
    <w:div w:id="1176579335">
      <w:bodyDiv w:val="1"/>
      <w:marLeft w:val="0"/>
      <w:marRight w:val="0"/>
      <w:marTop w:val="0"/>
      <w:marBottom w:val="0"/>
      <w:divBdr>
        <w:top w:val="none" w:sz="0" w:space="0" w:color="auto"/>
        <w:left w:val="none" w:sz="0" w:space="0" w:color="auto"/>
        <w:bottom w:val="none" w:sz="0" w:space="0" w:color="auto"/>
        <w:right w:val="none" w:sz="0" w:space="0" w:color="auto"/>
      </w:divBdr>
    </w:div>
    <w:div w:id="1186094759">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2615909">
      <w:bodyDiv w:val="1"/>
      <w:marLeft w:val="0"/>
      <w:marRight w:val="0"/>
      <w:marTop w:val="0"/>
      <w:marBottom w:val="0"/>
      <w:divBdr>
        <w:top w:val="none" w:sz="0" w:space="0" w:color="auto"/>
        <w:left w:val="none" w:sz="0" w:space="0" w:color="auto"/>
        <w:bottom w:val="none" w:sz="0" w:space="0" w:color="auto"/>
        <w:right w:val="none" w:sz="0" w:space="0" w:color="auto"/>
      </w:divBdr>
    </w:div>
    <w:div w:id="1254968933">
      <w:bodyDiv w:val="1"/>
      <w:marLeft w:val="0"/>
      <w:marRight w:val="0"/>
      <w:marTop w:val="0"/>
      <w:marBottom w:val="0"/>
      <w:divBdr>
        <w:top w:val="none" w:sz="0" w:space="0" w:color="auto"/>
        <w:left w:val="none" w:sz="0" w:space="0" w:color="auto"/>
        <w:bottom w:val="none" w:sz="0" w:space="0" w:color="auto"/>
        <w:right w:val="none" w:sz="0" w:space="0" w:color="auto"/>
      </w:divBdr>
    </w:div>
    <w:div w:id="1254973306">
      <w:bodyDiv w:val="1"/>
      <w:marLeft w:val="0"/>
      <w:marRight w:val="0"/>
      <w:marTop w:val="0"/>
      <w:marBottom w:val="0"/>
      <w:divBdr>
        <w:top w:val="none" w:sz="0" w:space="0" w:color="auto"/>
        <w:left w:val="none" w:sz="0" w:space="0" w:color="auto"/>
        <w:bottom w:val="none" w:sz="0" w:space="0" w:color="auto"/>
        <w:right w:val="none" w:sz="0" w:space="0" w:color="auto"/>
      </w:divBdr>
    </w:div>
    <w:div w:id="1258056166">
      <w:bodyDiv w:val="1"/>
      <w:marLeft w:val="0"/>
      <w:marRight w:val="0"/>
      <w:marTop w:val="0"/>
      <w:marBottom w:val="0"/>
      <w:divBdr>
        <w:top w:val="none" w:sz="0" w:space="0" w:color="auto"/>
        <w:left w:val="none" w:sz="0" w:space="0" w:color="auto"/>
        <w:bottom w:val="none" w:sz="0" w:space="0" w:color="auto"/>
        <w:right w:val="none" w:sz="0" w:space="0" w:color="auto"/>
      </w:divBdr>
    </w:div>
    <w:div w:id="1262687263">
      <w:bodyDiv w:val="1"/>
      <w:marLeft w:val="0"/>
      <w:marRight w:val="0"/>
      <w:marTop w:val="0"/>
      <w:marBottom w:val="0"/>
      <w:divBdr>
        <w:top w:val="none" w:sz="0" w:space="0" w:color="auto"/>
        <w:left w:val="none" w:sz="0" w:space="0" w:color="auto"/>
        <w:bottom w:val="none" w:sz="0" w:space="0" w:color="auto"/>
        <w:right w:val="none" w:sz="0" w:space="0" w:color="auto"/>
      </w:divBdr>
    </w:div>
    <w:div w:id="1267274010">
      <w:bodyDiv w:val="1"/>
      <w:marLeft w:val="0"/>
      <w:marRight w:val="0"/>
      <w:marTop w:val="0"/>
      <w:marBottom w:val="0"/>
      <w:divBdr>
        <w:top w:val="none" w:sz="0" w:space="0" w:color="auto"/>
        <w:left w:val="none" w:sz="0" w:space="0" w:color="auto"/>
        <w:bottom w:val="none" w:sz="0" w:space="0" w:color="auto"/>
        <w:right w:val="none" w:sz="0" w:space="0" w:color="auto"/>
      </w:divBdr>
    </w:div>
    <w:div w:id="1307511988">
      <w:bodyDiv w:val="1"/>
      <w:marLeft w:val="0"/>
      <w:marRight w:val="0"/>
      <w:marTop w:val="0"/>
      <w:marBottom w:val="0"/>
      <w:divBdr>
        <w:top w:val="none" w:sz="0" w:space="0" w:color="auto"/>
        <w:left w:val="none" w:sz="0" w:space="0" w:color="auto"/>
        <w:bottom w:val="none" w:sz="0" w:space="0" w:color="auto"/>
        <w:right w:val="none" w:sz="0" w:space="0" w:color="auto"/>
      </w:divBdr>
    </w:div>
    <w:div w:id="1325551876">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6155318">
      <w:bodyDiv w:val="1"/>
      <w:marLeft w:val="0"/>
      <w:marRight w:val="0"/>
      <w:marTop w:val="0"/>
      <w:marBottom w:val="0"/>
      <w:divBdr>
        <w:top w:val="none" w:sz="0" w:space="0" w:color="auto"/>
        <w:left w:val="none" w:sz="0" w:space="0" w:color="auto"/>
        <w:bottom w:val="none" w:sz="0" w:space="0" w:color="auto"/>
        <w:right w:val="none" w:sz="0" w:space="0" w:color="auto"/>
      </w:divBdr>
    </w:div>
    <w:div w:id="1360817329">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1799971">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51507374">
      <w:bodyDiv w:val="1"/>
      <w:marLeft w:val="0"/>
      <w:marRight w:val="0"/>
      <w:marTop w:val="0"/>
      <w:marBottom w:val="0"/>
      <w:divBdr>
        <w:top w:val="none" w:sz="0" w:space="0" w:color="auto"/>
        <w:left w:val="none" w:sz="0" w:space="0" w:color="auto"/>
        <w:bottom w:val="none" w:sz="0" w:space="0" w:color="auto"/>
        <w:right w:val="none" w:sz="0" w:space="0" w:color="auto"/>
      </w:divBdr>
    </w:div>
    <w:div w:id="1456021973">
      <w:bodyDiv w:val="1"/>
      <w:marLeft w:val="0"/>
      <w:marRight w:val="0"/>
      <w:marTop w:val="0"/>
      <w:marBottom w:val="0"/>
      <w:divBdr>
        <w:top w:val="none" w:sz="0" w:space="0" w:color="auto"/>
        <w:left w:val="none" w:sz="0" w:space="0" w:color="auto"/>
        <w:bottom w:val="none" w:sz="0" w:space="0" w:color="auto"/>
        <w:right w:val="none" w:sz="0" w:space="0" w:color="auto"/>
      </w:divBdr>
    </w:div>
    <w:div w:id="1468628069">
      <w:bodyDiv w:val="1"/>
      <w:marLeft w:val="0"/>
      <w:marRight w:val="0"/>
      <w:marTop w:val="0"/>
      <w:marBottom w:val="0"/>
      <w:divBdr>
        <w:top w:val="none" w:sz="0" w:space="0" w:color="auto"/>
        <w:left w:val="none" w:sz="0" w:space="0" w:color="auto"/>
        <w:bottom w:val="none" w:sz="0" w:space="0" w:color="auto"/>
        <w:right w:val="none" w:sz="0" w:space="0" w:color="auto"/>
      </w:divBdr>
    </w:div>
    <w:div w:id="1482959793">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1530075">
      <w:bodyDiv w:val="1"/>
      <w:marLeft w:val="0"/>
      <w:marRight w:val="0"/>
      <w:marTop w:val="0"/>
      <w:marBottom w:val="0"/>
      <w:divBdr>
        <w:top w:val="none" w:sz="0" w:space="0" w:color="auto"/>
        <w:left w:val="none" w:sz="0" w:space="0" w:color="auto"/>
        <w:bottom w:val="none" w:sz="0" w:space="0" w:color="auto"/>
        <w:right w:val="none" w:sz="0" w:space="0" w:color="auto"/>
      </w:divBdr>
    </w:div>
    <w:div w:id="1548108284">
      <w:bodyDiv w:val="1"/>
      <w:marLeft w:val="0"/>
      <w:marRight w:val="0"/>
      <w:marTop w:val="0"/>
      <w:marBottom w:val="0"/>
      <w:divBdr>
        <w:top w:val="none" w:sz="0" w:space="0" w:color="auto"/>
        <w:left w:val="none" w:sz="0" w:space="0" w:color="auto"/>
        <w:bottom w:val="none" w:sz="0" w:space="0" w:color="auto"/>
        <w:right w:val="none" w:sz="0" w:space="0" w:color="auto"/>
      </w:divBdr>
    </w:div>
    <w:div w:id="1560090116">
      <w:bodyDiv w:val="1"/>
      <w:marLeft w:val="0"/>
      <w:marRight w:val="0"/>
      <w:marTop w:val="0"/>
      <w:marBottom w:val="0"/>
      <w:divBdr>
        <w:top w:val="none" w:sz="0" w:space="0" w:color="auto"/>
        <w:left w:val="none" w:sz="0" w:space="0" w:color="auto"/>
        <w:bottom w:val="none" w:sz="0" w:space="0" w:color="auto"/>
        <w:right w:val="none" w:sz="0" w:space="0" w:color="auto"/>
      </w:divBdr>
    </w:div>
    <w:div w:id="1600873154">
      <w:bodyDiv w:val="1"/>
      <w:marLeft w:val="0"/>
      <w:marRight w:val="0"/>
      <w:marTop w:val="0"/>
      <w:marBottom w:val="0"/>
      <w:divBdr>
        <w:top w:val="none" w:sz="0" w:space="0" w:color="auto"/>
        <w:left w:val="none" w:sz="0" w:space="0" w:color="auto"/>
        <w:bottom w:val="none" w:sz="0" w:space="0" w:color="auto"/>
        <w:right w:val="none" w:sz="0" w:space="0" w:color="auto"/>
      </w:divBdr>
    </w:div>
    <w:div w:id="1606159556">
      <w:bodyDiv w:val="1"/>
      <w:marLeft w:val="0"/>
      <w:marRight w:val="0"/>
      <w:marTop w:val="0"/>
      <w:marBottom w:val="0"/>
      <w:divBdr>
        <w:top w:val="none" w:sz="0" w:space="0" w:color="auto"/>
        <w:left w:val="none" w:sz="0" w:space="0" w:color="auto"/>
        <w:bottom w:val="none" w:sz="0" w:space="0" w:color="auto"/>
        <w:right w:val="none" w:sz="0" w:space="0" w:color="auto"/>
      </w:divBdr>
    </w:div>
    <w:div w:id="1612666633">
      <w:bodyDiv w:val="1"/>
      <w:marLeft w:val="0"/>
      <w:marRight w:val="0"/>
      <w:marTop w:val="0"/>
      <w:marBottom w:val="0"/>
      <w:divBdr>
        <w:top w:val="none" w:sz="0" w:space="0" w:color="auto"/>
        <w:left w:val="none" w:sz="0" w:space="0" w:color="auto"/>
        <w:bottom w:val="none" w:sz="0" w:space="0" w:color="auto"/>
        <w:right w:val="none" w:sz="0" w:space="0" w:color="auto"/>
      </w:divBdr>
    </w:div>
    <w:div w:id="165429177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67590954">
      <w:bodyDiv w:val="1"/>
      <w:marLeft w:val="0"/>
      <w:marRight w:val="0"/>
      <w:marTop w:val="0"/>
      <w:marBottom w:val="0"/>
      <w:divBdr>
        <w:top w:val="none" w:sz="0" w:space="0" w:color="auto"/>
        <w:left w:val="none" w:sz="0" w:space="0" w:color="auto"/>
        <w:bottom w:val="none" w:sz="0" w:space="0" w:color="auto"/>
        <w:right w:val="none" w:sz="0" w:space="0" w:color="auto"/>
      </w:divBdr>
    </w:div>
    <w:div w:id="1688365483">
      <w:bodyDiv w:val="1"/>
      <w:marLeft w:val="0"/>
      <w:marRight w:val="0"/>
      <w:marTop w:val="0"/>
      <w:marBottom w:val="0"/>
      <w:divBdr>
        <w:top w:val="none" w:sz="0" w:space="0" w:color="auto"/>
        <w:left w:val="none" w:sz="0" w:space="0" w:color="auto"/>
        <w:bottom w:val="none" w:sz="0" w:space="0" w:color="auto"/>
        <w:right w:val="none" w:sz="0" w:space="0" w:color="auto"/>
      </w:divBdr>
    </w:div>
    <w:div w:id="1699503823">
      <w:bodyDiv w:val="1"/>
      <w:marLeft w:val="0"/>
      <w:marRight w:val="0"/>
      <w:marTop w:val="0"/>
      <w:marBottom w:val="0"/>
      <w:divBdr>
        <w:top w:val="none" w:sz="0" w:space="0" w:color="auto"/>
        <w:left w:val="none" w:sz="0" w:space="0" w:color="auto"/>
        <w:bottom w:val="none" w:sz="0" w:space="0" w:color="auto"/>
        <w:right w:val="none" w:sz="0" w:space="0" w:color="auto"/>
      </w:divBdr>
    </w:div>
    <w:div w:id="1702122984">
      <w:bodyDiv w:val="1"/>
      <w:marLeft w:val="0"/>
      <w:marRight w:val="0"/>
      <w:marTop w:val="0"/>
      <w:marBottom w:val="0"/>
      <w:divBdr>
        <w:top w:val="none" w:sz="0" w:space="0" w:color="auto"/>
        <w:left w:val="none" w:sz="0" w:space="0" w:color="auto"/>
        <w:bottom w:val="none" w:sz="0" w:space="0" w:color="auto"/>
        <w:right w:val="none" w:sz="0" w:space="0" w:color="auto"/>
      </w:divBdr>
    </w:div>
    <w:div w:id="1705128946">
      <w:bodyDiv w:val="1"/>
      <w:marLeft w:val="0"/>
      <w:marRight w:val="0"/>
      <w:marTop w:val="0"/>
      <w:marBottom w:val="0"/>
      <w:divBdr>
        <w:top w:val="none" w:sz="0" w:space="0" w:color="auto"/>
        <w:left w:val="none" w:sz="0" w:space="0" w:color="auto"/>
        <w:bottom w:val="none" w:sz="0" w:space="0" w:color="auto"/>
        <w:right w:val="none" w:sz="0" w:space="0" w:color="auto"/>
      </w:divBdr>
    </w:div>
    <w:div w:id="1716194222">
      <w:bodyDiv w:val="1"/>
      <w:marLeft w:val="0"/>
      <w:marRight w:val="0"/>
      <w:marTop w:val="0"/>
      <w:marBottom w:val="0"/>
      <w:divBdr>
        <w:top w:val="none" w:sz="0" w:space="0" w:color="auto"/>
        <w:left w:val="none" w:sz="0" w:space="0" w:color="auto"/>
        <w:bottom w:val="none" w:sz="0" w:space="0" w:color="auto"/>
        <w:right w:val="none" w:sz="0" w:space="0" w:color="auto"/>
      </w:divBdr>
    </w:div>
    <w:div w:id="1721975957">
      <w:bodyDiv w:val="1"/>
      <w:marLeft w:val="0"/>
      <w:marRight w:val="0"/>
      <w:marTop w:val="0"/>
      <w:marBottom w:val="0"/>
      <w:divBdr>
        <w:top w:val="none" w:sz="0" w:space="0" w:color="auto"/>
        <w:left w:val="none" w:sz="0" w:space="0" w:color="auto"/>
        <w:bottom w:val="none" w:sz="0" w:space="0" w:color="auto"/>
        <w:right w:val="none" w:sz="0" w:space="0" w:color="auto"/>
      </w:divBdr>
    </w:div>
    <w:div w:id="1763917366">
      <w:bodyDiv w:val="1"/>
      <w:marLeft w:val="0"/>
      <w:marRight w:val="0"/>
      <w:marTop w:val="0"/>
      <w:marBottom w:val="0"/>
      <w:divBdr>
        <w:top w:val="none" w:sz="0" w:space="0" w:color="auto"/>
        <w:left w:val="none" w:sz="0" w:space="0" w:color="auto"/>
        <w:bottom w:val="none" w:sz="0" w:space="0" w:color="auto"/>
        <w:right w:val="none" w:sz="0" w:space="0" w:color="auto"/>
      </w:divBdr>
    </w:div>
    <w:div w:id="1790079650">
      <w:bodyDiv w:val="1"/>
      <w:marLeft w:val="0"/>
      <w:marRight w:val="0"/>
      <w:marTop w:val="0"/>
      <w:marBottom w:val="0"/>
      <w:divBdr>
        <w:top w:val="none" w:sz="0" w:space="0" w:color="auto"/>
        <w:left w:val="none" w:sz="0" w:space="0" w:color="auto"/>
        <w:bottom w:val="none" w:sz="0" w:space="0" w:color="auto"/>
        <w:right w:val="none" w:sz="0" w:space="0" w:color="auto"/>
      </w:divBdr>
    </w:div>
    <w:div w:id="1795175238">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1626650">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81700428">
      <w:bodyDiv w:val="1"/>
      <w:marLeft w:val="0"/>
      <w:marRight w:val="0"/>
      <w:marTop w:val="0"/>
      <w:marBottom w:val="0"/>
      <w:divBdr>
        <w:top w:val="none" w:sz="0" w:space="0" w:color="auto"/>
        <w:left w:val="none" w:sz="0" w:space="0" w:color="auto"/>
        <w:bottom w:val="none" w:sz="0" w:space="0" w:color="auto"/>
        <w:right w:val="none" w:sz="0" w:space="0" w:color="auto"/>
      </w:divBdr>
    </w:div>
    <w:div w:id="1886020405">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5799575">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93212635">
      <w:bodyDiv w:val="1"/>
      <w:marLeft w:val="0"/>
      <w:marRight w:val="0"/>
      <w:marTop w:val="0"/>
      <w:marBottom w:val="0"/>
      <w:divBdr>
        <w:top w:val="none" w:sz="0" w:space="0" w:color="auto"/>
        <w:left w:val="none" w:sz="0" w:space="0" w:color="auto"/>
        <w:bottom w:val="none" w:sz="0" w:space="0" w:color="auto"/>
        <w:right w:val="none" w:sz="0" w:space="0" w:color="auto"/>
      </w:divBdr>
    </w:div>
    <w:div w:id="2020037787">
      <w:bodyDiv w:val="1"/>
      <w:marLeft w:val="0"/>
      <w:marRight w:val="0"/>
      <w:marTop w:val="0"/>
      <w:marBottom w:val="0"/>
      <w:divBdr>
        <w:top w:val="none" w:sz="0" w:space="0" w:color="auto"/>
        <w:left w:val="none" w:sz="0" w:space="0" w:color="auto"/>
        <w:bottom w:val="none" w:sz="0" w:space="0" w:color="auto"/>
        <w:right w:val="none" w:sz="0" w:space="0" w:color="auto"/>
      </w:divBdr>
    </w:div>
    <w:div w:id="203391640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4930930">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7553986">
      <w:bodyDiv w:val="1"/>
      <w:marLeft w:val="0"/>
      <w:marRight w:val="0"/>
      <w:marTop w:val="0"/>
      <w:marBottom w:val="0"/>
      <w:divBdr>
        <w:top w:val="none" w:sz="0" w:space="0" w:color="auto"/>
        <w:left w:val="none" w:sz="0" w:space="0" w:color="auto"/>
        <w:bottom w:val="none" w:sz="0" w:space="0" w:color="auto"/>
        <w:right w:val="none" w:sz="0" w:space="0" w:color="auto"/>
      </w:divBdr>
    </w:div>
    <w:div w:id="2121222842">
      <w:bodyDiv w:val="1"/>
      <w:marLeft w:val="0"/>
      <w:marRight w:val="0"/>
      <w:marTop w:val="0"/>
      <w:marBottom w:val="0"/>
      <w:divBdr>
        <w:top w:val="none" w:sz="0" w:space="0" w:color="auto"/>
        <w:left w:val="none" w:sz="0" w:space="0" w:color="auto"/>
        <w:bottom w:val="none" w:sz="0" w:space="0" w:color="auto"/>
        <w:right w:val="none" w:sz="0" w:space="0" w:color="auto"/>
      </w:divBdr>
    </w:div>
    <w:div w:id="214014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D403E-9AFC-4511-8240-8255B8C74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1396</Words>
  <Characters>7541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cp:lastModifiedBy>
  <cp:revision>20</cp:revision>
  <cp:lastPrinted>2018-08-06T13:00:00Z</cp:lastPrinted>
  <dcterms:created xsi:type="dcterms:W3CDTF">2021-12-01T12:25:00Z</dcterms:created>
  <dcterms:modified xsi:type="dcterms:W3CDTF">2021-12-01T13:09:00Z</dcterms:modified>
</cp:coreProperties>
</file>