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828095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D85C54">
              <w:rPr>
                <w:rFonts w:ascii="Verdana" w:hAnsi="Verdana" w:cs="Arial"/>
                <w:b/>
                <w:i/>
                <w:color w:val="000000" w:themeColor="text1"/>
                <w:sz w:val="20"/>
                <w:szCs w:val="20"/>
              </w:rPr>
              <w:t>1</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6D38FB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EE0169">
              <w:rPr>
                <w:rFonts w:ascii="Verdana" w:hAnsi="Verdana" w:cs="Arial"/>
                <w:b/>
                <w:bCs/>
                <w:i/>
                <w:iCs/>
                <w:color w:val="000000" w:themeColor="text1"/>
                <w:sz w:val="20"/>
                <w:szCs w:val="20"/>
              </w:rPr>
              <w:t xml:space="preserve"> DE RECUPERAÇÃO</w:t>
            </w:r>
            <w:r w:rsidR="007D07B0" w:rsidRPr="00965A01">
              <w:rPr>
                <w:rFonts w:ascii="Verdana" w:hAnsi="Verdana" w:cs="Arial"/>
                <w:b/>
                <w:bCs/>
                <w:i/>
                <w:iCs/>
                <w:color w:val="000000" w:themeColor="text1"/>
                <w:sz w:val="20"/>
                <w:szCs w:val="20"/>
              </w:rPr>
              <w:t xml:space="preserve"> DE </w:t>
            </w:r>
            <w:r w:rsidR="00490C57">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2D3D0F49" w14:textId="77777777" w:rsidR="00EE0169" w:rsidRPr="009B40D8" w:rsidRDefault="00EE0169" w:rsidP="00EE0169">
      <w:pPr>
        <w:pStyle w:val="SemEspaamento"/>
        <w:ind w:left="-993"/>
        <w:rPr>
          <w:rFonts w:ascii="Verdana" w:hAnsi="Verdana"/>
          <w:b/>
          <w:sz w:val="20"/>
          <w:szCs w:val="20"/>
        </w:rPr>
      </w:pPr>
      <w:r w:rsidRPr="009B40D8">
        <w:rPr>
          <w:rFonts w:ascii="Verdana" w:hAnsi="Verdana"/>
          <w:b/>
          <w:sz w:val="20"/>
          <w:szCs w:val="20"/>
        </w:rPr>
        <w:t>01) Todas as atividades celulares dependem, de certa forma, da ação de proteínas, entre as quais, algumas são especiais e denominadas enzimas, cuja função é:</w:t>
      </w:r>
    </w:p>
    <w:p w14:paraId="1A80392A" w14:textId="77777777" w:rsidR="00EE0169" w:rsidRPr="009B40D8" w:rsidRDefault="00EE0169" w:rsidP="00EE0169">
      <w:pPr>
        <w:pStyle w:val="SemEspaamento"/>
        <w:ind w:left="-993"/>
        <w:rPr>
          <w:rFonts w:ascii="Verdana" w:hAnsi="Verdana"/>
          <w:sz w:val="20"/>
          <w:szCs w:val="20"/>
        </w:rPr>
      </w:pPr>
      <w:r w:rsidRPr="00EE0169">
        <w:rPr>
          <w:rFonts w:ascii="Verdana" w:hAnsi="Verdana"/>
          <w:sz w:val="20"/>
          <w:szCs w:val="20"/>
        </w:rPr>
        <w:t>a) catalisar as reações biológicas.</w:t>
      </w:r>
    </w:p>
    <w:p w14:paraId="441DCB56" w14:textId="77777777" w:rsidR="00EE0169" w:rsidRDefault="00EE0169" w:rsidP="00EE0169">
      <w:pPr>
        <w:pStyle w:val="SemEspaamento"/>
        <w:ind w:left="-993"/>
        <w:rPr>
          <w:rFonts w:ascii="Verdana" w:hAnsi="Verdana"/>
          <w:sz w:val="20"/>
          <w:szCs w:val="20"/>
        </w:rPr>
      </w:pPr>
      <w:r w:rsidRPr="009B40D8">
        <w:rPr>
          <w:rFonts w:ascii="Verdana" w:hAnsi="Verdana"/>
          <w:sz w:val="20"/>
          <w:szCs w:val="20"/>
        </w:rPr>
        <w:t>b) prom</w:t>
      </w:r>
      <w:r>
        <w:rPr>
          <w:rFonts w:ascii="Verdana" w:hAnsi="Verdana"/>
          <w:sz w:val="20"/>
          <w:szCs w:val="20"/>
        </w:rPr>
        <w:t>over a adesão entre as células.</w:t>
      </w:r>
    </w:p>
    <w:p w14:paraId="460E7C3B" w14:textId="77777777" w:rsidR="00EE0169" w:rsidRPr="009B40D8" w:rsidRDefault="00EE0169" w:rsidP="00EE0169">
      <w:pPr>
        <w:pStyle w:val="SemEspaamento"/>
        <w:ind w:left="-993"/>
        <w:rPr>
          <w:rFonts w:ascii="Verdana" w:hAnsi="Verdana"/>
          <w:sz w:val="20"/>
          <w:szCs w:val="20"/>
        </w:rPr>
      </w:pPr>
      <w:r w:rsidRPr="009B40D8">
        <w:rPr>
          <w:rFonts w:ascii="Verdana" w:hAnsi="Verdana"/>
          <w:sz w:val="20"/>
          <w:szCs w:val="20"/>
        </w:rPr>
        <w:t>c) servir como depósito temporário de glicose.</w:t>
      </w:r>
    </w:p>
    <w:p w14:paraId="34C0C30B" w14:textId="77777777" w:rsidR="00EE0169" w:rsidRPr="009B40D8" w:rsidRDefault="00EE0169" w:rsidP="00EE0169">
      <w:pPr>
        <w:pStyle w:val="SemEspaamento"/>
        <w:ind w:left="-993"/>
        <w:rPr>
          <w:rFonts w:ascii="Verdana" w:hAnsi="Verdana"/>
          <w:sz w:val="20"/>
          <w:szCs w:val="20"/>
        </w:rPr>
      </w:pPr>
      <w:r w:rsidRPr="009B40D8">
        <w:rPr>
          <w:rFonts w:ascii="Verdana" w:hAnsi="Verdana"/>
          <w:sz w:val="20"/>
          <w:szCs w:val="20"/>
        </w:rPr>
        <w:t>d) lubrificar as juntas esqueléticas dos animais.</w:t>
      </w:r>
    </w:p>
    <w:p w14:paraId="62074E24" w14:textId="77777777" w:rsidR="00EE0169" w:rsidRDefault="00EE0169" w:rsidP="00EE0169">
      <w:pPr>
        <w:pStyle w:val="SemEspaamento"/>
        <w:ind w:left="-993"/>
        <w:rPr>
          <w:rFonts w:ascii="Verdana" w:hAnsi="Verdana"/>
          <w:sz w:val="20"/>
          <w:szCs w:val="20"/>
        </w:rPr>
      </w:pPr>
      <w:r w:rsidRPr="009B40D8">
        <w:rPr>
          <w:rFonts w:ascii="Verdana" w:hAnsi="Verdana"/>
          <w:sz w:val="20"/>
          <w:szCs w:val="20"/>
        </w:rPr>
        <w:t>e) servem como componentes estruturais das células dos seres vivos.</w:t>
      </w:r>
    </w:p>
    <w:p w14:paraId="4D4DB06A" w14:textId="77777777" w:rsidR="00EE0169" w:rsidRDefault="00EE0169" w:rsidP="00EE0169">
      <w:pPr>
        <w:pStyle w:val="SemEspaamento"/>
        <w:ind w:left="-993"/>
        <w:rPr>
          <w:rFonts w:ascii="Verdana" w:hAnsi="Verdana"/>
          <w:sz w:val="20"/>
          <w:szCs w:val="20"/>
        </w:rPr>
      </w:pPr>
    </w:p>
    <w:p w14:paraId="3875BD95" w14:textId="77777777" w:rsidR="00EE0169" w:rsidRPr="009B40D8" w:rsidRDefault="00EE0169" w:rsidP="00EE0169">
      <w:pPr>
        <w:pStyle w:val="SemEspaamento"/>
        <w:ind w:left="-993"/>
        <w:rPr>
          <w:rFonts w:ascii="Verdana" w:hAnsi="Verdana"/>
          <w:b/>
          <w:sz w:val="20"/>
          <w:szCs w:val="20"/>
        </w:rPr>
      </w:pPr>
      <w:r w:rsidRPr="009B40D8">
        <w:rPr>
          <w:rFonts w:ascii="Verdana" w:hAnsi="Verdana"/>
          <w:b/>
          <w:sz w:val="20"/>
          <w:szCs w:val="20"/>
        </w:rPr>
        <w:t>02) Louis Pasteur realizou experimentos pioneiros em Microbiologia. Para tornar estéril um meio de cultura, o qual poderia estar contaminado com agentes causadores de doenças, Pasteur mergulhava o recipiente que o continha em um banho de água aquecida à ebulição e à qual adicionava cloreto de sódio.</w:t>
      </w:r>
    </w:p>
    <w:p w14:paraId="17F6C643" w14:textId="77777777" w:rsidR="00EE0169" w:rsidRPr="009B40D8" w:rsidRDefault="00EE0169" w:rsidP="00EE0169">
      <w:pPr>
        <w:pStyle w:val="SemEspaamento"/>
        <w:ind w:left="-993"/>
        <w:rPr>
          <w:rFonts w:ascii="Verdana" w:hAnsi="Verdana"/>
          <w:b/>
          <w:sz w:val="20"/>
          <w:szCs w:val="20"/>
        </w:rPr>
      </w:pPr>
      <w:r w:rsidRPr="009B40D8">
        <w:rPr>
          <w:rFonts w:ascii="Verdana" w:hAnsi="Verdana"/>
          <w:b/>
          <w:sz w:val="20"/>
          <w:szCs w:val="20"/>
        </w:rPr>
        <w:t>Com a adição de cloreto de sódio, a temperatura de ebulição da água do banho, com r</w:t>
      </w:r>
      <w:r>
        <w:rPr>
          <w:rFonts w:ascii="Verdana" w:hAnsi="Verdana"/>
          <w:b/>
          <w:sz w:val="20"/>
          <w:szCs w:val="20"/>
        </w:rPr>
        <w:t>elação à da água pura, era ___________</w:t>
      </w:r>
      <w:r w:rsidRPr="009B40D8">
        <w:rPr>
          <w:rFonts w:ascii="Verdana" w:hAnsi="Verdana"/>
          <w:b/>
          <w:sz w:val="20"/>
          <w:szCs w:val="20"/>
        </w:rPr>
        <w:t>. O aquecimento do meio de cult</w:t>
      </w:r>
      <w:r>
        <w:rPr>
          <w:rFonts w:ascii="Verdana" w:hAnsi="Verdana"/>
          <w:b/>
          <w:sz w:val="20"/>
          <w:szCs w:val="20"/>
        </w:rPr>
        <w:t>ura provocava ____________________________. Preencha as lacunas com os termos corretos.</w:t>
      </w:r>
    </w:p>
    <w:p w14:paraId="7120B69A" w14:textId="77777777" w:rsidR="00EE0169" w:rsidRPr="009B40D8" w:rsidRDefault="00EE0169" w:rsidP="00EE0169">
      <w:pPr>
        <w:pStyle w:val="SemEspaamento"/>
        <w:ind w:left="-993"/>
        <w:rPr>
          <w:rFonts w:ascii="Verdana" w:hAnsi="Verdana"/>
          <w:sz w:val="20"/>
          <w:szCs w:val="20"/>
        </w:rPr>
      </w:pPr>
      <w:r w:rsidRPr="009B40D8">
        <w:rPr>
          <w:rFonts w:ascii="Verdana" w:hAnsi="Verdana"/>
          <w:sz w:val="20"/>
          <w:szCs w:val="20"/>
        </w:rPr>
        <w:t xml:space="preserve">As lacunas podem ser corretamente preenchidas, respectivamente, por: </w:t>
      </w:r>
    </w:p>
    <w:p w14:paraId="0F0A2FFA" w14:textId="77777777" w:rsidR="00EE0169" w:rsidRPr="009B40D8" w:rsidRDefault="00EE0169" w:rsidP="00EE0169">
      <w:pPr>
        <w:pStyle w:val="SemEspaamento"/>
        <w:ind w:left="-993"/>
        <w:rPr>
          <w:rFonts w:ascii="Verdana" w:hAnsi="Verdana"/>
          <w:sz w:val="20"/>
          <w:szCs w:val="20"/>
        </w:rPr>
      </w:pPr>
      <w:r w:rsidRPr="00EE0169">
        <w:rPr>
          <w:rFonts w:ascii="Verdana" w:hAnsi="Verdana"/>
          <w:sz w:val="20"/>
          <w:szCs w:val="20"/>
        </w:rPr>
        <w:t>a) maior; desnaturação das proteínas das bactérias presentes.</w:t>
      </w:r>
    </w:p>
    <w:p w14:paraId="14DF5161" w14:textId="77777777" w:rsidR="00EE0169" w:rsidRPr="009B40D8" w:rsidRDefault="00EE0169" w:rsidP="00EE0169">
      <w:pPr>
        <w:pStyle w:val="SemEspaamento"/>
        <w:ind w:left="-993"/>
        <w:rPr>
          <w:rFonts w:ascii="Verdana" w:hAnsi="Verdana"/>
          <w:sz w:val="20"/>
          <w:szCs w:val="20"/>
        </w:rPr>
      </w:pPr>
      <w:r w:rsidRPr="009B40D8">
        <w:rPr>
          <w:rFonts w:ascii="Verdana" w:hAnsi="Verdana"/>
          <w:sz w:val="20"/>
          <w:szCs w:val="20"/>
        </w:rPr>
        <w:t>b) menor; rompimento da membrana celular das bactérias presentes.</w:t>
      </w:r>
    </w:p>
    <w:p w14:paraId="5641BB9F" w14:textId="77777777" w:rsidR="00EE0169" w:rsidRPr="009B40D8" w:rsidRDefault="00EE0169" w:rsidP="00EE0169">
      <w:pPr>
        <w:pStyle w:val="SemEspaamento"/>
        <w:ind w:left="-993"/>
        <w:rPr>
          <w:rFonts w:ascii="Verdana" w:hAnsi="Verdana"/>
          <w:sz w:val="20"/>
          <w:szCs w:val="20"/>
        </w:rPr>
      </w:pPr>
      <w:r w:rsidRPr="009B40D8">
        <w:rPr>
          <w:rFonts w:ascii="Verdana" w:hAnsi="Verdana"/>
          <w:sz w:val="20"/>
          <w:szCs w:val="20"/>
        </w:rPr>
        <w:t>c) a mesma; desnaturação das proteínas das bactérias.</w:t>
      </w:r>
    </w:p>
    <w:p w14:paraId="32C7A43F" w14:textId="77777777" w:rsidR="00EE0169" w:rsidRPr="009B40D8" w:rsidRDefault="00EE0169" w:rsidP="00EE0169">
      <w:pPr>
        <w:pStyle w:val="SemEspaamento"/>
        <w:ind w:left="-993"/>
        <w:rPr>
          <w:rFonts w:ascii="Verdana" w:hAnsi="Verdana"/>
          <w:sz w:val="20"/>
          <w:szCs w:val="20"/>
        </w:rPr>
      </w:pPr>
      <w:r w:rsidRPr="009B40D8">
        <w:rPr>
          <w:rFonts w:ascii="Verdana" w:hAnsi="Verdana"/>
          <w:sz w:val="20"/>
          <w:szCs w:val="20"/>
        </w:rPr>
        <w:t>d) maior; rompimento da membrana celular dos vírus.</w:t>
      </w:r>
    </w:p>
    <w:p w14:paraId="2FF4C46D" w14:textId="77777777" w:rsidR="00EE0169" w:rsidRDefault="00EE0169" w:rsidP="00EE0169">
      <w:pPr>
        <w:pStyle w:val="SemEspaamento"/>
        <w:ind w:left="-993"/>
        <w:rPr>
          <w:rFonts w:ascii="Verdana" w:hAnsi="Verdana"/>
          <w:sz w:val="20"/>
          <w:szCs w:val="20"/>
        </w:rPr>
      </w:pPr>
      <w:r w:rsidRPr="009B40D8">
        <w:rPr>
          <w:rFonts w:ascii="Verdana" w:hAnsi="Verdana"/>
          <w:sz w:val="20"/>
          <w:szCs w:val="20"/>
        </w:rPr>
        <w:t>e) menor; alterações no DNA dos vírus e das bactérias.</w:t>
      </w:r>
    </w:p>
    <w:p w14:paraId="5C2064A2" w14:textId="77777777" w:rsidR="00EE0169" w:rsidRPr="009B40D8" w:rsidRDefault="00EE0169" w:rsidP="00EE0169">
      <w:pPr>
        <w:pStyle w:val="SemEspaamento"/>
        <w:ind w:left="-993"/>
        <w:rPr>
          <w:rFonts w:ascii="Verdana" w:hAnsi="Verdana"/>
          <w:sz w:val="20"/>
          <w:szCs w:val="20"/>
        </w:rPr>
      </w:pPr>
    </w:p>
    <w:p w14:paraId="61C18F4A" w14:textId="77777777" w:rsidR="00EE0169" w:rsidRPr="009B40D8" w:rsidRDefault="00EE0169" w:rsidP="00EE0169">
      <w:pPr>
        <w:spacing w:after="0" w:line="240" w:lineRule="auto"/>
        <w:ind w:left="-993"/>
        <w:rPr>
          <w:rFonts w:ascii="Verdana" w:hAnsi="Verdana" w:cstheme="minorHAnsi"/>
          <w:b/>
          <w:sz w:val="20"/>
          <w:szCs w:val="20"/>
        </w:rPr>
      </w:pPr>
      <w:r>
        <w:rPr>
          <w:rFonts w:ascii="Verdana" w:hAnsi="Verdana" w:cstheme="minorHAnsi"/>
          <w:b/>
          <w:sz w:val="20"/>
          <w:szCs w:val="20"/>
        </w:rPr>
        <w:t>03</w:t>
      </w:r>
      <w:r w:rsidRPr="009B40D8">
        <w:rPr>
          <w:rFonts w:ascii="Verdana" w:hAnsi="Verdana" w:cstheme="minorHAnsi"/>
          <w:b/>
          <w:sz w:val="20"/>
          <w:szCs w:val="20"/>
        </w:rPr>
        <w:t xml:space="preserve">) Em uma atividade prática, um professor propôs o seguinte experimento: </w:t>
      </w:r>
    </w:p>
    <w:p w14:paraId="59A2EE10"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 xml:space="preserve">Materiais: copo plástico pequeno, leite e suco de limão. </w:t>
      </w:r>
    </w:p>
    <w:p w14:paraId="5A93B008"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 xml:space="preserve">Procedimento: coloque leite até a metade do copo plástico e, em seguida, adicione lentamente 20 gotas de limão. </w:t>
      </w:r>
    </w:p>
    <w:p w14:paraId="6ED50309"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 xml:space="preserve">Levando-se em consideração a faixa de pH do suco de limão, a composição biomolecular do leite e os resultados que os alunos observariam na realização do experimento, qual processo digestório estaria sendo simulado? </w:t>
      </w:r>
    </w:p>
    <w:p w14:paraId="7CE27231"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a) Ação da bile sobre as gorduras no duodeno. </w:t>
      </w:r>
    </w:p>
    <w:p w14:paraId="1643C0CF"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b) Ação do suco pancreático sobre as gorduras. </w:t>
      </w:r>
    </w:p>
    <w:p w14:paraId="4048742E"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c) Ação da saliva sobre os carboidratos na boca. </w:t>
      </w:r>
    </w:p>
    <w:p w14:paraId="369DDE48"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d) Ação do suco entérico sobre as proteínas no íleo. </w:t>
      </w:r>
    </w:p>
    <w:p w14:paraId="61653444" w14:textId="77777777" w:rsidR="00EE0169"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e) Ação do suco gástrico sobre as proteínas no estômago.</w:t>
      </w:r>
    </w:p>
    <w:p w14:paraId="0292F2D1" w14:textId="77777777" w:rsidR="00EE0169" w:rsidRDefault="00EE0169" w:rsidP="00EE0169">
      <w:pPr>
        <w:spacing w:after="0" w:line="240" w:lineRule="auto"/>
        <w:ind w:left="-993"/>
        <w:rPr>
          <w:rFonts w:ascii="Verdana" w:hAnsi="Verdana" w:cstheme="minorHAnsi"/>
          <w:sz w:val="20"/>
          <w:szCs w:val="20"/>
        </w:rPr>
      </w:pPr>
    </w:p>
    <w:p w14:paraId="00865DF4" w14:textId="77777777" w:rsidR="00EE0169" w:rsidRDefault="00EE0169" w:rsidP="00EE0169">
      <w:pPr>
        <w:spacing w:after="0" w:line="240" w:lineRule="auto"/>
        <w:ind w:left="-993"/>
        <w:rPr>
          <w:rFonts w:ascii="Verdana" w:hAnsi="Verdana" w:cstheme="minorHAnsi"/>
          <w:sz w:val="20"/>
          <w:szCs w:val="20"/>
        </w:rPr>
      </w:pPr>
    </w:p>
    <w:p w14:paraId="3DCF1309" w14:textId="77777777" w:rsidR="00EE0169" w:rsidRDefault="00EE0169" w:rsidP="00EE0169">
      <w:pPr>
        <w:spacing w:after="0" w:line="240" w:lineRule="auto"/>
        <w:ind w:left="-993"/>
        <w:rPr>
          <w:rFonts w:ascii="Verdana" w:hAnsi="Verdana" w:cstheme="minorHAnsi"/>
          <w:sz w:val="20"/>
          <w:szCs w:val="20"/>
        </w:rPr>
      </w:pPr>
    </w:p>
    <w:p w14:paraId="5A79F4CC"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lastRenderedPageBreak/>
        <w:t xml:space="preserve">04) Sobre os compostos orgânicos dos seres vivos são apresentadas as proposições abaixo, leia atentamente cada uma delas e, em seguida, relacione o composto à proposição apresentada. </w:t>
      </w:r>
    </w:p>
    <w:p w14:paraId="74656781" w14:textId="6BEDA772"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I. Carboidratos</w:t>
      </w:r>
      <w:r>
        <w:rPr>
          <w:rFonts w:ascii="Verdana" w:hAnsi="Verdana" w:cstheme="minorHAnsi"/>
          <w:b/>
          <w:sz w:val="20"/>
          <w:szCs w:val="20"/>
        </w:rPr>
        <w:t xml:space="preserve">                    </w:t>
      </w:r>
      <w:bookmarkStart w:id="0" w:name="_GoBack"/>
      <w:bookmarkEnd w:id="0"/>
      <w:r w:rsidRPr="009B40D8">
        <w:rPr>
          <w:rFonts w:ascii="Verdana" w:hAnsi="Verdana" w:cstheme="minorHAnsi"/>
          <w:b/>
          <w:sz w:val="20"/>
          <w:szCs w:val="20"/>
        </w:rPr>
        <w:t>II. Lipídios</w:t>
      </w:r>
      <w:r>
        <w:rPr>
          <w:rFonts w:ascii="Verdana" w:hAnsi="Verdana" w:cstheme="minorHAnsi"/>
          <w:b/>
          <w:sz w:val="20"/>
          <w:szCs w:val="20"/>
        </w:rPr>
        <w:t xml:space="preserve">                    </w:t>
      </w:r>
      <w:r w:rsidRPr="009B40D8">
        <w:rPr>
          <w:rFonts w:ascii="Verdana" w:hAnsi="Verdana" w:cstheme="minorHAnsi"/>
          <w:b/>
          <w:sz w:val="20"/>
          <w:szCs w:val="20"/>
        </w:rPr>
        <w:t>III. Proteínas</w:t>
      </w:r>
    </w:p>
    <w:p w14:paraId="7140C1C9" w14:textId="0B76796C"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 xml:space="preserve">A. São os principais componentes das </w:t>
      </w:r>
      <w:proofErr w:type="spellStart"/>
      <w:r w:rsidRPr="009B40D8">
        <w:rPr>
          <w:rFonts w:ascii="Verdana" w:hAnsi="Verdana" w:cstheme="minorHAnsi"/>
          <w:b/>
          <w:sz w:val="20"/>
          <w:szCs w:val="20"/>
        </w:rPr>
        <w:t>biomembranas</w:t>
      </w:r>
      <w:proofErr w:type="spellEnd"/>
      <w:r w:rsidRPr="009B40D8">
        <w:rPr>
          <w:rFonts w:ascii="Verdana" w:hAnsi="Verdana" w:cstheme="minorHAnsi"/>
          <w:b/>
          <w:sz w:val="20"/>
          <w:szCs w:val="20"/>
        </w:rPr>
        <w:t xml:space="preserve">. Apresentam uma região polar e </w:t>
      </w:r>
      <w:r>
        <w:rPr>
          <w:rFonts w:ascii="Verdana" w:hAnsi="Verdana" w:cstheme="minorHAnsi"/>
          <w:b/>
          <w:sz w:val="20"/>
          <w:szCs w:val="20"/>
        </w:rPr>
        <w:t>outra apol</w:t>
      </w:r>
      <w:r w:rsidRPr="009B40D8">
        <w:rPr>
          <w:rFonts w:ascii="Verdana" w:hAnsi="Verdana" w:cstheme="minorHAnsi"/>
          <w:b/>
          <w:sz w:val="20"/>
          <w:szCs w:val="20"/>
        </w:rPr>
        <w:t xml:space="preserve">ar, estando esta característica intimamente ligada à estrutura em bicamada das </w:t>
      </w:r>
      <w:r>
        <w:rPr>
          <w:rFonts w:ascii="Verdana" w:hAnsi="Verdana" w:cstheme="minorHAnsi"/>
          <w:b/>
          <w:sz w:val="20"/>
          <w:szCs w:val="20"/>
        </w:rPr>
        <w:t xml:space="preserve">membranas celulares. </w:t>
      </w:r>
    </w:p>
    <w:p w14:paraId="5C573B06" w14:textId="5B1CD59C"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B. Elevação da temperatura e alterações no pH do meio podem provocar alteração da estrutura espacial destes compostos, fenômeno este denom</w:t>
      </w:r>
      <w:r>
        <w:rPr>
          <w:rFonts w:ascii="Verdana" w:hAnsi="Verdana" w:cstheme="minorHAnsi"/>
          <w:b/>
          <w:sz w:val="20"/>
          <w:szCs w:val="20"/>
        </w:rPr>
        <w:t xml:space="preserve">inado desnaturação. </w:t>
      </w:r>
    </w:p>
    <w:p w14:paraId="19802A87" w14:textId="7C3BB668"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 xml:space="preserve">C. São moléculas apolares, utilizadas pelos seres vivos como reserva energética, alguns também os utilizam como impermeabilizantes, em outros aparecem como elementos estruturais e precursores de </w:t>
      </w:r>
      <w:r>
        <w:rPr>
          <w:rFonts w:ascii="Verdana" w:hAnsi="Verdana" w:cstheme="minorHAnsi"/>
          <w:b/>
          <w:sz w:val="20"/>
          <w:szCs w:val="20"/>
        </w:rPr>
        <w:t xml:space="preserve">hormônios esteroides. </w:t>
      </w:r>
    </w:p>
    <w:p w14:paraId="64EC2C3F" w14:textId="19D1B3D6"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 xml:space="preserve">D. Representam a principal fonte de energia para os seres vivos, além de desempenharem relevante papel na estrutura corporal destes. </w:t>
      </w:r>
    </w:p>
    <w:p w14:paraId="536A575C" w14:textId="1CECDC8E"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 xml:space="preserve">E. Dentre as suas funções destacamos a de atuarem como biocatalisadores, sendo esta função desempenhada por um grupo especial.  </w:t>
      </w:r>
    </w:p>
    <w:p w14:paraId="31A64288"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A relação está estabelecida de forma correta em:</w:t>
      </w:r>
    </w:p>
    <w:p w14:paraId="52533AA4"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a) I-A, II-B, II-C, </w:t>
      </w:r>
      <w:proofErr w:type="spellStart"/>
      <w:r w:rsidRPr="009B40D8">
        <w:rPr>
          <w:rFonts w:ascii="Verdana" w:hAnsi="Verdana" w:cstheme="minorHAnsi"/>
          <w:sz w:val="20"/>
          <w:szCs w:val="20"/>
        </w:rPr>
        <w:t>Ill</w:t>
      </w:r>
      <w:proofErr w:type="spellEnd"/>
      <w:r w:rsidRPr="009B40D8">
        <w:rPr>
          <w:rFonts w:ascii="Verdana" w:hAnsi="Verdana" w:cstheme="minorHAnsi"/>
          <w:sz w:val="20"/>
          <w:szCs w:val="20"/>
        </w:rPr>
        <w:t>-D, II-E.</w:t>
      </w:r>
    </w:p>
    <w:p w14:paraId="5DFD7A3F"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b) I-A, III-B, II-C, </w:t>
      </w:r>
      <w:proofErr w:type="spellStart"/>
      <w:r w:rsidRPr="009B40D8">
        <w:rPr>
          <w:rFonts w:ascii="Verdana" w:hAnsi="Verdana" w:cstheme="minorHAnsi"/>
          <w:sz w:val="20"/>
          <w:szCs w:val="20"/>
        </w:rPr>
        <w:t>lI-D</w:t>
      </w:r>
      <w:proofErr w:type="spellEnd"/>
      <w:r w:rsidRPr="009B40D8">
        <w:rPr>
          <w:rFonts w:ascii="Verdana" w:hAnsi="Verdana" w:cstheme="minorHAnsi"/>
          <w:sz w:val="20"/>
          <w:szCs w:val="20"/>
        </w:rPr>
        <w:t>, III-E.</w:t>
      </w:r>
    </w:p>
    <w:p w14:paraId="6047A677"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c) III-A, II-B, I-C, II-D, II-E.</w:t>
      </w:r>
    </w:p>
    <w:p w14:paraId="37CA0C6E"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d) II-A, I-B, III-C, I-D, I-E.</w:t>
      </w:r>
    </w:p>
    <w:p w14:paraId="5D4BB2B3" w14:textId="77777777" w:rsidR="00EE0169" w:rsidRPr="009B40D8"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e) II-A, III-B, II-C, I-D, III-E.</w:t>
      </w:r>
    </w:p>
    <w:p w14:paraId="3C135598" w14:textId="77777777" w:rsidR="00EE0169" w:rsidRDefault="00EE0169" w:rsidP="00EE0169">
      <w:pPr>
        <w:spacing w:after="0" w:line="240" w:lineRule="auto"/>
        <w:ind w:left="-993"/>
        <w:rPr>
          <w:rFonts w:ascii="Verdana" w:hAnsi="Verdana" w:cstheme="minorHAnsi"/>
          <w:sz w:val="20"/>
          <w:szCs w:val="20"/>
        </w:rPr>
      </w:pPr>
    </w:p>
    <w:p w14:paraId="4CC77685"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05) As plantas e animais utilizam diversos componentes químicos na formação de partes importantes de seus organismos ou na construção de estruturas importantes em sua sobrevivência. A seguir estão citados alguns:</w:t>
      </w:r>
    </w:p>
    <w:p w14:paraId="1B1A9F0A"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 – O esqueleto externo dos insetos é composto de um polissacarídeo.</w:t>
      </w:r>
    </w:p>
    <w:p w14:paraId="67540A7D"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II – As células vegetais possuem uma parede formada por </w:t>
      </w:r>
      <w:proofErr w:type="spellStart"/>
      <w:r w:rsidRPr="00EE0169">
        <w:rPr>
          <w:rFonts w:ascii="Verdana" w:hAnsi="Verdana" w:cstheme="minorHAnsi"/>
          <w:b/>
          <w:sz w:val="20"/>
          <w:szCs w:val="20"/>
        </w:rPr>
        <w:t>polipeptídeos</w:t>
      </w:r>
      <w:proofErr w:type="spellEnd"/>
      <w:r w:rsidRPr="00EE0169">
        <w:rPr>
          <w:rFonts w:ascii="Verdana" w:hAnsi="Verdana" w:cstheme="minorHAnsi"/>
          <w:b/>
          <w:sz w:val="20"/>
          <w:szCs w:val="20"/>
        </w:rPr>
        <w:t>.</w:t>
      </w:r>
    </w:p>
    <w:p w14:paraId="1E233EAB"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III – Os favos das colmeias são constituídos por lipídios.</w:t>
      </w:r>
    </w:p>
    <w:p w14:paraId="4927F71E"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IV – As unhas são impregnadas de polissacarídeos que as deixam rígidas e impermeabilizadas.</w:t>
      </w:r>
    </w:p>
    <w:p w14:paraId="1D40214D"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Estão corretas as afirmativas:</w:t>
      </w:r>
    </w:p>
    <w:p w14:paraId="404A53ED" w14:textId="77777777" w:rsidR="00EE0169" w:rsidRPr="00EE0169"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a)      I e II.</w:t>
      </w:r>
    </w:p>
    <w:p w14:paraId="7E82737A" w14:textId="77777777" w:rsidR="00EE0169" w:rsidRPr="009B40D8"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b)      I e III.</w:t>
      </w:r>
    </w:p>
    <w:p w14:paraId="6D94FAFD"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c)       I e IV.</w:t>
      </w:r>
    </w:p>
    <w:p w14:paraId="076DBCDE"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d)      II e III.</w:t>
      </w:r>
    </w:p>
    <w:p w14:paraId="17F334FE" w14:textId="77777777" w:rsidR="00EE0169"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e)      II e IV.</w:t>
      </w:r>
    </w:p>
    <w:p w14:paraId="6844AB6B" w14:textId="77777777" w:rsidR="00EE0169" w:rsidRPr="009B40D8" w:rsidRDefault="00EE0169" w:rsidP="00EE0169">
      <w:pPr>
        <w:spacing w:after="0" w:line="240" w:lineRule="auto"/>
        <w:ind w:left="-993"/>
        <w:rPr>
          <w:rFonts w:ascii="Verdana" w:hAnsi="Verdana" w:cstheme="minorHAnsi"/>
          <w:sz w:val="20"/>
          <w:szCs w:val="20"/>
        </w:rPr>
      </w:pPr>
    </w:p>
    <w:p w14:paraId="2D711C16" w14:textId="77777777" w:rsidR="00EE0169" w:rsidRPr="009B40D8" w:rsidRDefault="00EE0169" w:rsidP="00EE0169">
      <w:pPr>
        <w:spacing w:after="0" w:line="240" w:lineRule="auto"/>
        <w:ind w:left="-993"/>
        <w:rPr>
          <w:rFonts w:ascii="Verdana" w:hAnsi="Verdana" w:cstheme="minorHAnsi"/>
          <w:b/>
          <w:sz w:val="20"/>
          <w:szCs w:val="20"/>
        </w:rPr>
      </w:pPr>
      <w:r>
        <w:rPr>
          <w:rFonts w:ascii="Verdana" w:hAnsi="Verdana" w:cstheme="minorHAnsi"/>
          <w:b/>
          <w:sz w:val="20"/>
          <w:szCs w:val="20"/>
        </w:rPr>
        <w:t>06</w:t>
      </w:r>
      <w:r w:rsidRPr="009B40D8">
        <w:rPr>
          <w:rFonts w:ascii="Verdana" w:hAnsi="Verdana" w:cstheme="minorHAnsi"/>
          <w:b/>
          <w:sz w:val="20"/>
          <w:szCs w:val="20"/>
        </w:rPr>
        <w:t xml:space="preserve">) Para serem absorvidos pelas células do intestino humano, os lipídios ingeridos precisam ser primeiramente </w:t>
      </w:r>
      <w:proofErr w:type="spellStart"/>
      <w:r w:rsidRPr="009B40D8">
        <w:rPr>
          <w:rFonts w:ascii="Verdana" w:hAnsi="Verdana" w:cstheme="minorHAnsi"/>
          <w:b/>
          <w:sz w:val="20"/>
          <w:szCs w:val="20"/>
        </w:rPr>
        <w:t>emulsificadas</w:t>
      </w:r>
      <w:proofErr w:type="spellEnd"/>
      <w:r w:rsidRPr="009B40D8">
        <w:rPr>
          <w:rFonts w:ascii="Verdana" w:hAnsi="Verdana" w:cstheme="minorHAnsi"/>
          <w:b/>
          <w:sz w:val="20"/>
          <w:szCs w:val="20"/>
        </w:rPr>
        <w:t xml:space="preserve">. Nessa etapa da digestão, torna-se necessária a ação dos ácidos biliares, visto que os lipídios uma natureza apolar e são </w:t>
      </w:r>
      <w:proofErr w:type="gramStart"/>
      <w:r w:rsidRPr="009B40D8">
        <w:rPr>
          <w:rFonts w:ascii="Verdana" w:hAnsi="Verdana" w:cstheme="minorHAnsi"/>
          <w:b/>
          <w:sz w:val="20"/>
          <w:szCs w:val="20"/>
        </w:rPr>
        <w:t>insolúveis  em</w:t>
      </w:r>
      <w:proofErr w:type="gramEnd"/>
      <w:r w:rsidRPr="009B40D8">
        <w:rPr>
          <w:rFonts w:ascii="Verdana" w:hAnsi="Verdana" w:cstheme="minorHAnsi"/>
          <w:b/>
          <w:sz w:val="20"/>
          <w:szCs w:val="20"/>
        </w:rPr>
        <w:t xml:space="preserve"> água. Esses ácidos atuam no processo de modo a:</w:t>
      </w:r>
    </w:p>
    <w:p w14:paraId="674F4744"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a) hidrolisar os lipídios. </w:t>
      </w:r>
    </w:p>
    <w:p w14:paraId="676DDC49" w14:textId="77777777" w:rsidR="00EE0169" w:rsidRPr="009B40D8"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b) agir como detergentes.</w:t>
      </w:r>
      <w:r w:rsidRPr="009B40D8">
        <w:rPr>
          <w:rFonts w:ascii="Verdana" w:hAnsi="Verdana" w:cstheme="minorHAnsi"/>
          <w:sz w:val="20"/>
          <w:szCs w:val="20"/>
        </w:rPr>
        <w:t xml:space="preserve"> </w:t>
      </w:r>
    </w:p>
    <w:p w14:paraId="7CA8BB86"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c) tornar os lipídios anfifílicos</w:t>
      </w:r>
    </w:p>
    <w:p w14:paraId="702F102B"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d) promover a secreção de lipases </w:t>
      </w:r>
    </w:p>
    <w:p w14:paraId="588C31A3"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 xml:space="preserve">e) estimular o trânsito intestinal dos lipídios. </w:t>
      </w:r>
    </w:p>
    <w:p w14:paraId="15592956" w14:textId="77777777" w:rsidR="00EE0169" w:rsidRDefault="00EE0169" w:rsidP="00EE0169">
      <w:pPr>
        <w:spacing w:after="0" w:line="240" w:lineRule="auto"/>
        <w:ind w:left="-993"/>
        <w:rPr>
          <w:rFonts w:ascii="Verdana" w:hAnsi="Verdana" w:cstheme="minorHAnsi"/>
          <w:sz w:val="20"/>
          <w:szCs w:val="20"/>
        </w:rPr>
      </w:pPr>
    </w:p>
    <w:p w14:paraId="18938A08" w14:textId="77777777" w:rsidR="00EE0169" w:rsidRPr="00B56F60" w:rsidRDefault="00EE0169" w:rsidP="00EE0169">
      <w:pPr>
        <w:spacing w:after="0" w:line="240" w:lineRule="auto"/>
        <w:ind w:left="-993"/>
        <w:rPr>
          <w:rFonts w:ascii="Verdana" w:hAnsi="Verdana" w:cstheme="minorHAnsi"/>
          <w:b/>
          <w:sz w:val="20"/>
          <w:szCs w:val="20"/>
        </w:rPr>
      </w:pPr>
      <w:r w:rsidRPr="00B56F60">
        <w:rPr>
          <w:rFonts w:ascii="Verdana" w:hAnsi="Verdana" w:cstheme="minorHAnsi"/>
          <w:b/>
          <w:sz w:val="20"/>
          <w:szCs w:val="20"/>
        </w:rPr>
        <w:t>07) Considere as afirmações abaixo relativas a enzimas:</w:t>
      </w:r>
    </w:p>
    <w:p w14:paraId="6F231AD0"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 São proteínas com função catalisadora;</w:t>
      </w:r>
    </w:p>
    <w:p w14:paraId="30C88976"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II. Cada enzima pode atuar quimicamente em diferentes substratos;</w:t>
      </w:r>
    </w:p>
    <w:p w14:paraId="184E3CED"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III. Continuam quimicamente intactas após a reação;</w:t>
      </w:r>
    </w:p>
    <w:p w14:paraId="0C840766"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IV. Não se alteram com as modificações da temperatura e do pH do meio.</w:t>
      </w:r>
    </w:p>
    <w:p w14:paraId="401C897B"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São verdadeiras: </w:t>
      </w:r>
    </w:p>
    <w:p w14:paraId="21D2FAB8" w14:textId="77777777" w:rsidR="00EE0169" w:rsidRPr="00EE0169"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a) I e III apenas;</w:t>
      </w:r>
    </w:p>
    <w:p w14:paraId="35E91FD0" w14:textId="77777777" w:rsidR="00EE0169" w:rsidRPr="00B56F60"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b) II e IV apenas;</w:t>
      </w:r>
    </w:p>
    <w:p w14:paraId="4B764687"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c) I, III e IV apenas;</w:t>
      </w:r>
    </w:p>
    <w:p w14:paraId="137C8C53"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d) II, III e IV apenas;</w:t>
      </w:r>
    </w:p>
    <w:p w14:paraId="2C20197B" w14:textId="77777777" w:rsidR="00EE0169"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e) I, II, III e IV.</w:t>
      </w:r>
    </w:p>
    <w:p w14:paraId="667E488A" w14:textId="77777777" w:rsidR="00EE0169" w:rsidRDefault="00EE0169" w:rsidP="00EE0169">
      <w:pPr>
        <w:spacing w:after="0" w:line="240" w:lineRule="auto"/>
        <w:ind w:left="-993"/>
        <w:rPr>
          <w:rFonts w:ascii="Verdana" w:hAnsi="Verdana" w:cstheme="minorHAnsi"/>
          <w:sz w:val="20"/>
          <w:szCs w:val="20"/>
        </w:rPr>
      </w:pPr>
    </w:p>
    <w:p w14:paraId="15B1D391" w14:textId="77777777" w:rsidR="00EE0169" w:rsidRPr="00B56F60" w:rsidRDefault="00EE0169" w:rsidP="00EE0169">
      <w:pPr>
        <w:spacing w:after="0" w:line="240" w:lineRule="auto"/>
        <w:ind w:left="-993"/>
        <w:rPr>
          <w:rFonts w:ascii="Verdana" w:hAnsi="Verdana" w:cstheme="minorHAnsi"/>
          <w:b/>
          <w:sz w:val="20"/>
          <w:szCs w:val="20"/>
        </w:rPr>
      </w:pPr>
      <w:r w:rsidRPr="00B56F60">
        <w:rPr>
          <w:rFonts w:ascii="Verdana" w:hAnsi="Verdana" w:cstheme="minorHAnsi"/>
          <w:b/>
          <w:sz w:val="20"/>
          <w:szCs w:val="20"/>
        </w:rPr>
        <w:lastRenderedPageBreak/>
        <w:t>08) Analise as assertivas abaixo:</w:t>
      </w:r>
    </w:p>
    <w:p w14:paraId="620E17B3"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I - O amido e o glicogênio, substâncias de reserva, são carboidratos classificados como polissacarídeos. </w:t>
      </w:r>
    </w:p>
    <w:p w14:paraId="51B00671"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II - A quitina é uma proteína encontrada na composição do exoesqueleto dos insetos.</w:t>
      </w:r>
    </w:p>
    <w:p w14:paraId="68F403C6"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III - Os lipídios, componentes da estrutura das membranas celulares, são insolúveis em água e solúveis em solventes orgânicos, como álcool, éter, clorofórmio e benzeno. </w:t>
      </w:r>
    </w:p>
    <w:p w14:paraId="7441C441"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IV - As proteínas são componentes estruturais importantes nos seres vivos. Elas são formadas pela união de aminoácidos por meio dos grupamentos amina (-NH2) e hidroxila (-OH) com perda de hidrogênio. </w:t>
      </w:r>
    </w:p>
    <w:p w14:paraId="1A12DF16"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V - O bom funcionamento de uma enzima depende de fatores como temperatura, concentração de substratos e pH. </w:t>
      </w:r>
    </w:p>
    <w:p w14:paraId="61051101"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VI - Em geral, cada tipo de substrato sofre a ação de determinada enzima que lhe é específica. </w:t>
      </w:r>
    </w:p>
    <w:p w14:paraId="1A6A2E2E"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VII - No final da reação, a enzima não pode ser reutilizada. </w:t>
      </w:r>
    </w:p>
    <w:p w14:paraId="767A53E1"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Quais são as corretas: </w:t>
      </w:r>
    </w:p>
    <w:p w14:paraId="4DF0CF48" w14:textId="77777777" w:rsidR="00EE0169" w:rsidRPr="00EE0169" w:rsidRDefault="00EE0169" w:rsidP="00EE0169">
      <w:pPr>
        <w:spacing w:after="0" w:line="240" w:lineRule="auto"/>
        <w:ind w:left="-993"/>
        <w:rPr>
          <w:rFonts w:ascii="Verdana" w:hAnsi="Verdana" w:cstheme="minorHAnsi"/>
          <w:sz w:val="20"/>
          <w:szCs w:val="20"/>
        </w:rPr>
      </w:pPr>
      <w:proofErr w:type="gramStart"/>
      <w:r w:rsidRPr="00EE0169">
        <w:rPr>
          <w:rFonts w:ascii="Verdana" w:hAnsi="Verdana" w:cstheme="minorHAnsi"/>
          <w:sz w:val="20"/>
          <w:szCs w:val="20"/>
        </w:rPr>
        <w:t>a)Apenas</w:t>
      </w:r>
      <w:proofErr w:type="gramEnd"/>
      <w:r w:rsidRPr="00EE0169">
        <w:rPr>
          <w:rFonts w:ascii="Verdana" w:hAnsi="Verdana" w:cstheme="minorHAnsi"/>
          <w:sz w:val="20"/>
          <w:szCs w:val="20"/>
        </w:rPr>
        <w:t xml:space="preserve"> I e II.</w:t>
      </w:r>
    </w:p>
    <w:p w14:paraId="2A4CD067" w14:textId="77777777" w:rsidR="00EE0169" w:rsidRPr="00EE0169" w:rsidRDefault="00EE0169" w:rsidP="00EE0169">
      <w:pPr>
        <w:spacing w:after="0" w:line="240" w:lineRule="auto"/>
        <w:ind w:left="-993"/>
        <w:rPr>
          <w:rFonts w:ascii="Verdana" w:hAnsi="Verdana" w:cstheme="minorHAnsi"/>
          <w:sz w:val="20"/>
          <w:szCs w:val="20"/>
        </w:rPr>
      </w:pPr>
      <w:proofErr w:type="gramStart"/>
      <w:r w:rsidRPr="00EE0169">
        <w:rPr>
          <w:rFonts w:ascii="Verdana" w:hAnsi="Verdana" w:cstheme="minorHAnsi"/>
          <w:sz w:val="20"/>
          <w:szCs w:val="20"/>
        </w:rPr>
        <w:t>b)I</w:t>
      </w:r>
      <w:proofErr w:type="gramEnd"/>
      <w:r w:rsidRPr="00EE0169">
        <w:rPr>
          <w:rFonts w:ascii="Verdana" w:hAnsi="Verdana" w:cstheme="minorHAnsi"/>
          <w:sz w:val="20"/>
          <w:szCs w:val="20"/>
        </w:rPr>
        <w:t>, II, III e V</w:t>
      </w:r>
    </w:p>
    <w:p w14:paraId="5FE3D1B0" w14:textId="77777777" w:rsidR="00EE0169" w:rsidRPr="00B56F60"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c) I, III, V, VI.</w:t>
      </w:r>
    </w:p>
    <w:p w14:paraId="41F037B6"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d) I, III, VI, VI e VII.</w:t>
      </w:r>
    </w:p>
    <w:p w14:paraId="379614BD" w14:textId="77777777" w:rsidR="00EE0169"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e) Todas estão corretas.</w:t>
      </w:r>
    </w:p>
    <w:p w14:paraId="13A6656A" w14:textId="77777777" w:rsidR="00EE0169" w:rsidRDefault="00EE0169" w:rsidP="00EE0169">
      <w:pPr>
        <w:spacing w:after="0" w:line="240" w:lineRule="auto"/>
        <w:ind w:left="-993"/>
        <w:rPr>
          <w:rFonts w:ascii="Verdana" w:hAnsi="Verdana" w:cstheme="minorHAnsi"/>
          <w:sz w:val="20"/>
          <w:szCs w:val="20"/>
        </w:rPr>
      </w:pPr>
    </w:p>
    <w:p w14:paraId="718D434F" w14:textId="77777777" w:rsidR="00EE0169" w:rsidRPr="00B56F60" w:rsidRDefault="00EE0169" w:rsidP="00EE0169">
      <w:pPr>
        <w:spacing w:after="0" w:line="240" w:lineRule="auto"/>
        <w:ind w:left="-993"/>
        <w:rPr>
          <w:rFonts w:ascii="Verdana" w:hAnsi="Verdana" w:cstheme="minorHAnsi"/>
          <w:b/>
          <w:sz w:val="20"/>
          <w:szCs w:val="20"/>
        </w:rPr>
      </w:pPr>
      <w:r w:rsidRPr="00B56F60">
        <w:rPr>
          <w:rFonts w:ascii="Verdana" w:hAnsi="Verdana" w:cstheme="minorHAnsi"/>
          <w:b/>
          <w:sz w:val="20"/>
          <w:szCs w:val="20"/>
        </w:rPr>
        <w:t xml:space="preserve">09) Nos dias atuais sabemos que as moléculas de proteínas são formadas por dezenas, centenas ou milhares de outras moléculas, ligadas em sequência como os elos de uma corrente. Assinale a alternativa que menciona quais moléculas formam as proteínas. </w:t>
      </w:r>
    </w:p>
    <w:p w14:paraId="535C298E"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a)      Moléculas de proteínas;</w:t>
      </w:r>
    </w:p>
    <w:p w14:paraId="11B3102B" w14:textId="77777777" w:rsidR="00EE0169" w:rsidRPr="00B56F60"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b)      Moléculas de aminoácidos;</w:t>
      </w:r>
    </w:p>
    <w:p w14:paraId="1D800476"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c)      Moléculas de glicose;</w:t>
      </w:r>
    </w:p>
    <w:p w14:paraId="5337D73E"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d)      Moléculas de polissacarídeos;</w:t>
      </w:r>
    </w:p>
    <w:p w14:paraId="20493E17" w14:textId="77777777" w:rsidR="00EE0169"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e)      Moléculas de quitina.</w:t>
      </w:r>
    </w:p>
    <w:p w14:paraId="34DFC6A8" w14:textId="77777777" w:rsidR="00EE0169" w:rsidRDefault="00EE0169" w:rsidP="00EE0169">
      <w:pPr>
        <w:spacing w:after="0" w:line="240" w:lineRule="auto"/>
        <w:ind w:left="-993"/>
        <w:rPr>
          <w:rFonts w:ascii="Verdana" w:hAnsi="Verdana" w:cstheme="minorHAnsi"/>
          <w:sz w:val="20"/>
          <w:szCs w:val="20"/>
        </w:rPr>
      </w:pPr>
    </w:p>
    <w:p w14:paraId="07D4EDC1" w14:textId="77777777" w:rsidR="00EE0169" w:rsidRPr="00B56F60" w:rsidRDefault="00EE0169" w:rsidP="00EE0169">
      <w:pPr>
        <w:spacing w:after="0" w:line="240" w:lineRule="auto"/>
        <w:ind w:left="-993"/>
        <w:rPr>
          <w:rFonts w:ascii="Verdana" w:hAnsi="Verdana" w:cstheme="minorHAnsi"/>
          <w:b/>
          <w:sz w:val="20"/>
          <w:szCs w:val="20"/>
        </w:rPr>
      </w:pPr>
      <w:r w:rsidRPr="00B56F60">
        <w:rPr>
          <w:rFonts w:ascii="Verdana" w:hAnsi="Verdana" w:cstheme="minorHAnsi"/>
          <w:b/>
          <w:sz w:val="20"/>
          <w:szCs w:val="20"/>
        </w:rPr>
        <w:t>10) Na composição química das células, um constituinte de extrema importância são os glicídios, também chamados de açúcares ou carboidratos. Analise as proposições com relação a estas moléculas.</w:t>
      </w:r>
    </w:p>
    <w:p w14:paraId="0EB1CCF9"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 Algumas são a fonte primária de energia para as células, e outras atuam como reserva desta energia.</w:t>
      </w:r>
    </w:p>
    <w:p w14:paraId="5611275A"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II. Alguns glicídios são importantes para a formação dos ácidos nucleicos. </w:t>
      </w:r>
    </w:p>
    <w:p w14:paraId="6B1F78B1" w14:textId="77777777" w:rsidR="00EE0169" w:rsidRPr="00EE0169"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 xml:space="preserve">III. Como exemplo destas moléculas pode-se citar a glicose, o amido, o glicogênio e a celulose. </w:t>
      </w:r>
    </w:p>
    <w:p w14:paraId="316605B4" w14:textId="77777777" w:rsidR="00EE0169" w:rsidRPr="00B56F60" w:rsidRDefault="00EE0169" w:rsidP="00EE0169">
      <w:pPr>
        <w:spacing w:after="0" w:line="240" w:lineRule="auto"/>
        <w:ind w:left="-993"/>
        <w:rPr>
          <w:rFonts w:ascii="Verdana" w:hAnsi="Verdana" w:cstheme="minorHAnsi"/>
          <w:b/>
          <w:sz w:val="20"/>
          <w:szCs w:val="20"/>
        </w:rPr>
      </w:pPr>
      <w:r w:rsidRPr="00EE0169">
        <w:rPr>
          <w:rFonts w:ascii="Verdana" w:hAnsi="Verdana" w:cstheme="minorHAnsi"/>
          <w:b/>
          <w:sz w:val="20"/>
          <w:szCs w:val="20"/>
        </w:rPr>
        <w:t>IV. Além de função energética, elas podem ter papel estrutural em algumas células.</w:t>
      </w:r>
      <w:r>
        <w:rPr>
          <w:rFonts w:ascii="Verdana" w:hAnsi="Verdana" w:cstheme="minorHAnsi"/>
          <w:b/>
          <w:sz w:val="20"/>
          <w:szCs w:val="20"/>
        </w:rPr>
        <w:t xml:space="preserve"> </w:t>
      </w:r>
    </w:p>
    <w:p w14:paraId="31F59758"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a) Somente as afirmativas I, II e III são verdadeiras.</w:t>
      </w:r>
    </w:p>
    <w:p w14:paraId="35BBD35A"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b) Somente as afirmativas I e III são verdadeiras.</w:t>
      </w:r>
    </w:p>
    <w:p w14:paraId="01A7E902"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c) Somente as afirmativas II e IV são verdadeiras.</w:t>
      </w:r>
    </w:p>
    <w:p w14:paraId="21A2A5E1"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d) Somente as afirmativas III e IV são verdadeiras.</w:t>
      </w:r>
    </w:p>
    <w:p w14:paraId="77C26C66" w14:textId="77777777" w:rsidR="00EE0169"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e) Todas as afirmativas são verdadeiras.</w:t>
      </w:r>
    </w:p>
    <w:p w14:paraId="78C56B37" w14:textId="77777777" w:rsidR="00EE0169" w:rsidRDefault="00EE0169" w:rsidP="00EE0169">
      <w:pPr>
        <w:spacing w:after="0" w:line="240" w:lineRule="auto"/>
        <w:ind w:left="-993"/>
        <w:rPr>
          <w:rFonts w:ascii="Verdana" w:hAnsi="Verdana" w:cstheme="minorHAnsi"/>
          <w:sz w:val="20"/>
          <w:szCs w:val="20"/>
        </w:rPr>
      </w:pPr>
    </w:p>
    <w:p w14:paraId="48AF23A0" w14:textId="77777777" w:rsidR="00EE0169" w:rsidRPr="00B56F60" w:rsidRDefault="00EE0169" w:rsidP="00EE0169">
      <w:pPr>
        <w:spacing w:after="0" w:line="240" w:lineRule="auto"/>
        <w:ind w:left="-993"/>
        <w:rPr>
          <w:rFonts w:ascii="Verdana" w:hAnsi="Verdana" w:cstheme="minorHAnsi"/>
          <w:b/>
          <w:sz w:val="20"/>
          <w:szCs w:val="20"/>
        </w:rPr>
      </w:pPr>
      <w:r w:rsidRPr="00B56F60">
        <w:rPr>
          <w:rFonts w:ascii="Verdana" w:hAnsi="Verdana" w:cstheme="minorHAnsi"/>
          <w:b/>
          <w:sz w:val="20"/>
          <w:szCs w:val="20"/>
        </w:rPr>
        <w:t>11) O colesterol é um esteroide que constitui um dos principais grupos de lipídios. Com relação a esse tipo particular de lipídio, é correto afirmar que:</w:t>
      </w:r>
    </w:p>
    <w:p w14:paraId="01F69AB4"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a) Na espécie humana, o excesso de colesterol aumenta a eficiência da passagem do sangue no interior dos vasos sanguíneos, acarretando a arteriosclerose.</w:t>
      </w:r>
    </w:p>
    <w:p w14:paraId="6C999C3E" w14:textId="77777777" w:rsidR="00EE0169" w:rsidRPr="00B56F60"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b) O colesterol participa da composição química das membranas das células animais e é precursor dos hormônios sexuais masculino (testosterona) e feminino (estrógeno).</w:t>
      </w:r>
    </w:p>
    <w:p w14:paraId="5C0BE0D9"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c) O colesterol é encontrado em alimentos de origem tanto animal como vegetal (como por exemplo, manteigas, margarinas, óleos de soja, milho, etc.), uma vez que é derivado do metabolismo dos glicerídeos.</w:t>
      </w:r>
    </w:p>
    <w:p w14:paraId="4EBDCC02" w14:textId="77777777" w:rsidR="00EE0169"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d) Nas células vegetais, o excesso de colesterol diminui a eficiência dos processos de transpiração celular e da fotossíntese.</w:t>
      </w:r>
    </w:p>
    <w:p w14:paraId="62484722" w14:textId="77777777" w:rsidR="00EE0169" w:rsidRPr="009B40D8" w:rsidRDefault="00EE0169" w:rsidP="00EE0169">
      <w:pPr>
        <w:spacing w:after="0" w:line="240" w:lineRule="auto"/>
        <w:ind w:left="-993"/>
        <w:rPr>
          <w:rFonts w:ascii="Verdana" w:hAnsi="Verdana" w:cstheme="minorHAnsi"/>
          <w:sz w:val="20"/>
          <w:szCs w:val="20"/>
        </w:rPr>
      </w:pPr>
    </w:p>
    <w:p w14:paraId="09DDDE76" w14:textId="77777777" w:rsidR="00EE0169" w:rsidRPr="009B40D8" w:rsidRDefault="00EE0169" w:rsidP="00EE0169">
      <w:pPr>
        <w:spacing w:after="0" w:line="240" w:lineRule="auto"/>
        <w:ind w:left="-993"/>
        <w:rPr>
          <w:rFonts w:ascii="Verdana" w:hAnsi="Verdana" w:cstheme="minorHAnsi"/>
          <w:b/>
          <w:sz w:val="20"/>
          <w:szCs w:val="20"/>
        </w:rPr>
      </w:pPr>
      <w:r>
        <w:rPr>
          <w:rFonts w:ascii="Verdana" w:hAnsi="Verdana" w:cstheme="minorHAnsi"/>
          <w:b/>
          <w:sz w:val="20"/>
          <w:szCs w:val="20"/>
        </w:rPr>
        <w:t>12</w:t>
      </w:r>
      <w:r w:rsidRPr="009B40D8">
        <w:rPr>
          <w:rFonts w:ascii="Verdana" w:hAnsi="Verdana" w:cstheme="minorHAnsi"/>
          <w:b/>
          <w:sz w:val="20"/>
          <w:szCs w:val="20"/>
        </w:rPr>
        <w:t>) Uma enzima foi retirada de um dos órgãos do sistema digestório de um cachorro e, após ser purificada, foi diluída em solução fisiológica e distribuída em três tubos de ensaio com os seguintes conteúdos:</w:t>
      </w:r>
    </w:p>
    <w:p w14:paraId="1FAC190E"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lastRenderedPageBreak/>
        <w:t>Tubo 1: carne</w:t>
      </w:r>
    </w:p>
    <w:p w14:paraId="2849ECCD"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Tubo 2: macarrão</w:t>
      </w:r>
    </w:p>
    <w:p w14:paraId="370E4F96"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Tubo 3: banha</w:t>
      </w:r>
    </w:p>
    <w:p w14:paraId="3B100289" w14:textId="77777777"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Em todos os tubos foi adicionado ácido clorídrico (</w:t>
      </w:r>
      <w:proofErr w:type="spellStart"/>
      <w:r w:rsidRPr="009B40D8">
        <w:rPr>
          <w:rFonts w:ascii="Verdana" w:hAnsi="Verdana" w:cstheme="minorHAnsi"/>
          <w:b/>
          <w:sz w:val="20"/>
          <w:szCs w:val="20"/>
        </w:rPr>
        <w:t>HCl</w:t>
      </w:r>
      <w:proofErr w:type="spellEnd"/>
      <w:r w:rsidRPr="009B40D8">
        <w:rPr>
          <w:rFonts w:ascii="Verdana" w:hAnsi="Verdana" w:cstheme="minorHAnsi"/>
          <w:b/>
          <w:sz w:val="20"/>
          <w:szCs w:val="20"/>
        </w:rPr>
        <w:t>), e o pH da solução baixou para um valor próximo a 2. Além disso, os tubos foram mantidos por duas horas a uma temperatura de 37 °C. A digestão do alimento ocorreu somente no tubo 1.</w:t>
      </w:r>
    </w:p>
    <w:p w14:paraId="3610DA93" w14:textId="37B31E74" w:rsidR="00EE0169" w:rsidRPr="009B40D8" w:rsidRDefault="00EE0169" w:rsidP="00EE0169">
      <w:pPr>
        <w:spacing w:after="0" w:line="240" w:lineRule="auto"/>
        <w:ind w:left="-993"/>
        <w:rPr>
          <w:rFonts w:ascii="Verdana" w:hAnsi="Verdana" w:cstheme="minorHAnsi"/>
          <w:b/>
          <w:sz w:val="20"/>
          <w:szCs w:val="20"/>
        </w:rPr>
      </w:pPr>
      <w:r w:rsidRPr="009B40D8">
        <w:rPr>
          <w:rFonts w:ascii="Verdana" w:hAnsi="Verdana" w:cstheme="minorHAnsi"/>
          <w:b/>
          <w:sz w:val="20"/>
          <w:szCs w:val="20"/>
        </w:rPr>
        <w:t>De qual órgão do cachorro a enzima foi retirada?</w:t>
      </w:r>
    </w:p>
    <w:p w14:paraId="3F9E15DD"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a) Fígado.</w:t>
      </w:r>
    </w:p>
    <w:p w14:paraId="2EB99EAC"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b) Pâncreas.</w:t>
      </w:r>
    </w:p>
    <w:p w14:paraId="2208E8BB" w14:textId="77777777" w:rsidR="00EE0169" w:rsidRPr="009B40D8" w:rsidRDefault="00EE0169" w:rsidP="00EE0169">
      <w:pPr>
        <w:spacing w:after="0" w:line="240" w:lineRule="auto"/>
        <w:ind w:left="-993"/>
        <w:rPr>
          <w:rFonts w:ascii="Verdana" w:hAnsi="Verdana" w:cstheme="minorHAnsi"/>
          <w:sz w:val="20"/>
          <w:szCs w:val="20"/>
        </w:rPr>
      </w:pPr>
      <w:r w:rsidRPr="00EE0169">
        <w:rPr>
          <w:rFonts w:ascii="Verdana" w:hAnsi="Verdana" w:cstheme="minorHAnsi"/>
          <w:sz w:val="20"/>
          <w:szCs w:val="20"/>
        </w:rPr>
        <w:t>c) Estômago.</w:t>
      </w:r>
    </w:p>
    <w:p w14:paraId="4AD502E8"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d) Vesícula biliar.</w:t>
      </w:r>
    </w:p>
    <w:p w14:paraId="68DD683A" w14:textId="77777777" w:rsidR="00EE0169" w:rsidRPr="009B40D8" w:rsidRDefault="00EE0169" w:rsidP="00EE0169">
      <w:pPr>
        <w:spacing w:after="0" w:line="240" w:lineRule="auto"/>
        <w:ind w:left="-993"/>
        <w:rPr>
          <w:rFonts w:ascii="Verdana" w:hAnsi="Verdana" w:cstheme="minorHAnsi"/>
          <w:sz w:val="20"/>
          <w:szCs w:val="20"/>
        </w:rPr>
      </w:pPr>
      <w:r w:rsidRPr="009B40D8">
        <w:rPr>
          <w:rFonts w:ascii="Verdana" w:hAnsi="Verdana" w:cstheme="minorHAnsi"/>
          <w:sz w:val="20"/>
          <w:szCs w:val="20"/>
        </w:rPr>
        <w:t>e) Intestino delgado.</w:t>
      </w:r>
    </w:p>
    <w:p w14:paraId="10F47322" w14:textId="77777777" w:rsidR="00EE0169" w:rsidRPr="009B40D8" w:rsidRDefault="00EE0169" w:rsidP="00EE0169">
      <w:pPr>
        <w:spacing w:after="0" w:line="240" w:lineRule="auto"/>
        <w:ind w:left="-993"/>
        <w:rPr>
          <w:rFonts w:ascii="Verdana" w:hAnsi="Verdana" w:cstheme="minorHAnsi"/>
          <w:sz w:val="20"/>
          <w:szCs w:val="20"/>
        </w:rPr>
      </w:pPr>
    </w:p>
    <w:p w14:paraId="0CF18EB6" w14:textId="77777777" w:rsidR="00EE0169" w:rsidRPr="00B56F60" w:rsidRDefault="00EE0169" w:rsidP="00EE0169">
      <w:pPr>
        <w:spacing w:after="0" w:line="240" w:lineRule="auto"/>
        <w:ind w:left="-993"/>
        <w:rPr>
          <w:rFonts w:ascii="Verdana" w:hAnsi="Verdana" w:cstheme="minorHAnsi"/>
          <w:b/>
          <w:sz w:val="20"/>
          <w:szCs w:val="20"/>
        </w:rPr>
      </w:pPr>
      <w:r w:rsidRPr="00B56F60">
        <w:rPr>
          <w:rFonts w:ascii="Verdana" w:hAnsi="Verdana" w:cstheme="minorHAnsi"/>
          <w:b/>
          <w:sz w:val="20"/>
          <w:szCs w:val="20"/>
        </w:rPr>
        <w:t>13) O leite materno é o único alimento que contém todos os nutrientes necessários ao bebê durante os primeiros meses de vida, pois, além de fornecer os compostos químicos necessários ao desenvolvimento, ele contém anticorpos que ajudam a prevenir doenças. Essas macromoléculas são classificadas como</w:t>
      </w:r>
    </w:p>
    <w:p w14:paraId="29FC87CD"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a) carboidratos de defesa que desempenham funções biológicas importantes.</w:t>
      </w:r>
    </w:p>
    <w:p w14:paraId="57F29957"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b) lipídios protetores que participam da formação de estruturas celulares.</w:t>
      </w:r>
    </w:p>
    <w:p w14:paraId="10F17E98"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c) proteínas especiais encontradas nos seres vivos.</w:t>
      </w:r>
    </w:p>
    <w:p w14:paraId="1B92347C" w14:textId="77777777" w:rsidR="00EE0169" w:rsidRPr="00B56F60"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d) vitaminas fundamentais à nossa saúde que produzem imunidade ativa.</w:t>
      </w:r>
    </w:p>
    <w:p w14:paraId="52F4336A" w14:textId="77777777" w:rsidR="00EE0169" w:rsidRDefault="00EE0169" w:rsidP="00EE0169">
      <w:pPr>
        <w:spacing w:after="0" w:line="240" w:lineRule="auto"/>
        <w:ind w:left="-993"/>
        <w:rPr>
          <w:rFonts w:ascii="Verdana" w:hAnsi="Verdana" w:cstheme="minorHAnsi"/>
          <w:sz w:val="20"/>
          <w:szCs w:val="20"/>
        </w:rPr>
      </w:pPr>
      <w:r w:rsidRPr="00B56F60">
        <w:rPr>
          <w:rFonts w:ascii="Verdana" w:hAnsi="Verdana" w:cstheme="minorHAnsi"/>
          <w:sz w:val="20"/>
          <w:szCs w:val="20"/>
        </w:rPr>
        <w:t>e) ácidos nucleicos constituídos por nucleotídeos.</w:t>
      </w:r>
    </w:p>
    <w:p w14:paraId="7D655673" w14:textId="77777777" w:rsidR="00EE0169" w:rsidRPr="009B40D8" w:rsidRDefault="00EE0169" w:rsidP="00EE0169">
      <w:pPr>
        <w:spacing w:after="0" w:line="240" w:lineRule="auto"/>
        <w:ind w:left="-993"/>
        <w:rPr>
          <w:rFonts w:ascii="Verdana" w:hAnsi="Verdana" w:cstheme="minorHAnsi"/>
          <w:sz w:val="20"/>
          <w:szCs w:val="20"/>
        </w:rPr>
      </w:pPr>
    </w:p>
    <w:p w14:paraId="33B27E07" w14:textId="77777777" w:rsidR="00EE0169" w:rsidRPr="009B40D8" w:rsidRDefault="00EE0169" w:rsidP="00EE0169">
      <w:pPr>
        <w:spacing w:after="0" w:line="240" w:lineRule="auto"/>
        <w:ind w:left="-993"/>
        <w:rPr>
          <w:rFonts w:ascii="Verdana" w:hAnsi="Verdana"/>
          <w:b/>
          <w:sz w:val="20"/>
          <w:szCs w:val="20"/>
        </w:rPr>
      </w:pPr>
      <w:r>
        <w:rPr>
          <w:rFonts w:ascii="Verdana" w:hAnsi="Verdana" w:cstheme="minorHAnsi"/>
          <w:b/>
          <w:sz w:val="20"/>
          <w:szCs w:val="20"/>
        </w:rPr>
        <w:t>1</w:t>
      </w:r>
      <w:r w:rsidRPr="009B40D8">
        <w:rPr>
          <w:rFonts w:ascii="Verdana" w:hAnsi="Verdana" w:cstheme="minorHAnsi"/>
          <w:b/>
          <w:sz w:val="20"/>
          <w:szCs w:val="20"/>
        </w:rPr>
        <w:t xml:space="preserve">4) </w:t>
      </w:r>
      <w:r w:rsidRPr="009B40D8">
        <w:rPr>
          <w:rFonts w:ascii="Verdana" w:hAnsi="Verdana"/>
          <w:b/>
          <w:sz w:val="20"/>
          <w:szCs w:val="20"/>
        </w:rPr>
        <w:t>Leia o texto a seguir, escrit</w:t>
      </w:r>
      <w:r>
        <w:rPr>
          <w:rFonts w:ascii="Verdana" w:hAnsi="Verdana"/>
          <w:b/>
          <w:sz w:val="20"/>
          <w:szCs w:val="20"/>
        </w:rPr>
        <w:t xml:space="preserve">o por Jacob </w:t>
      </w:r>
      <w:proofErr w:type="spellStart"/>
      <w:r>
        <w:rPr>
          <w:rFonts w:ascii="Verdana" w:hAnsi="Verdana"/>
          <w:b/>
          <w:sz w:val="20"/>
          <w:szCs w:val="20"/>
        </w:rPr>
        <w:t>Berzelius</w:t>
      </w:r>
      <w:proofErr w:type="spellEnd"/>
      <w:r>
        <w:rPr>
          <w:rFonts w:ascii="Verdana" w:hAnsi="Verdana"/>
          <w:b/>
          <w:sz w:val="20"/>
          <w:szCs w:val="20"/>
        </w:rPr>
        <w:t xml:space="preserve"> em 1828. “</w:t>
      </w:r>
      <w:r w:rsidRPr="009B40D8">
        <w:rPr>
          <w:rFonts w:ascii="Verdana" w:hAnsi="Verdana"/>
          <w:b/>
          <w:sz w:val="20"/>
          <w:szCs w:val="20"/>
        </w:rPr>
        <w:t xml:space="preserve">Existem razões para supor que, nos animais e nas plantas, ocorrem milhares de processos catalíticos nos líquidos do corpo e nos tecidos. Tudo indica que, no futuro, descobriremos que a capacidade de os organismos vivos produzirem os mais variados tipos de compostos químicos reside no poder catalítico de seus tecidos.'' A previsão de </w:t>
      </w:r>
      <w:proofErr w:type="spellStart"/>
      <w:r w:rsidRPr="009B40D8">
        <w:rPr>
          <w:rFonts w:ascii="Verdana" w:hAnsi="Verdana"/>
          <w:b/>
          <w:sz w:val="20"/>
          <w:szCs w:val="20"/>
        </w:rPr>
        <w:t>Berzelius</w:t>
      </w:r>
      <w:proofErr w:type="spellEnd"/>
      <w:r w:rsidRPr="009B40D8">
        <w:rPr>
          <w:rFonts w:ascii="Verdana" w:hAnsi="Verdana"/>
          <w:b/>
          <w:sz w:val="20"/>
          <w:szCs w:val="20"/>
        </w:rPr>
        <w:t xml:space="preserve"> estava </w:t>
      </w:r>
      <w:r>
        <w:rPr>
          <w:rFonts w:ascii="Verdana" w:hAnsi="Verdana"/>
          <w:b/>
          <w:sz w:val="20"/>
          <w:szCs w:val="20"/>
        </w:rPr>
        <w:t>correta, e hoje sabemos que o “</w:t>
      </w:r>
      <w:r w:rsidRPr="009B40D8">
        <w:rPr>
          <w:rFonts w:ascii="Verdana" w:hAnsi="Verdana"/>
          <w:b/>
          <w:sz w:val="20"/>
          <w:szCs w:val="20"/>
        </w:rPr>
        <w:t xml:space="preserve">poder catalítico'' mencionado no texto deve-se: </w:t>
      </w:r>
    </w:p>
    <w:p w14:paraId="61999CF2" w14:textId="77777777" w:rsidR="00EE0169" w:rsidRPr="009B40D8" w:rsidRDefault="00EE0169" w:rsidP="00EE0169">
      <w:pPr>
        <w:spacing w:after="0" w:line="240" w:lineRule="auto"/>
        <w:ind w:left="-993"/>
        <w:rPr>
          <w:rFonts w:ascii="Verdana" w:hAnsi="Verdana"/>
          <w:sz w:val="20"/>
          <w:szCs w:val="20"/>
        </w:rPr>
      </w:pPr>
      <w:r w:rsidRPr="009B40D8">
        <w:rPr>
          <w:rFonts w:ascii="Verdana" w:hAnsi="Verdana"/>
          <w:sz w:val="20"/>
          <w:szCs w:val="20"/>
        </w:rPr>
        <w:t xml:space="preserve">a) aos ácidos nucléicos. </w:t>
      </w:r>
    </w:p>
    <w:p w14:paraId="5D26D7EA" w14:textId="77777777" w:rsidR="00EE0169" w:rsidRPr="009B40D8" w:rsidRDefault="00EE0169" w:rsidP="00EE0169">
      <w:pPr>
        <w:spacing w:after="0" w:line="240" w:lineRule="auto"/>
        <w:ind w:left="-993"/>
        <w:rPr>
          <w:rFonts w:ascii="Verdana" w:hAnsi="Verdana"/>
          <w:sz w:val="20"/>
          <w:szCs w:val="20"/>
        </w:rPr>
      </w:pPr>
      <w:r w:rsidRPr="009B40D8">
        <w:rPr>
          <w:rFonts w:ascii="Verdana" w:hAnsi="Verdana"/>
          <w:sz w:val="20"/>
          <w:szCs w:val="20"/>
        </w:rPr>
        <w:t xml:space="preserve">b) aos carboidratos. </w:t>
      </w:r>
    </w:p>
    <w:p w14:paraId="36360A58" w14:textId="77777777" w:rsidR="00EE0169" w:rsidRPr="009B40D8" w:rsidRDefault="00EE0169" w:rsidP="00EE0169">
      <w:pPr>
        <w:spacing w:after="0" w:line="240" w:lineRule="auto"/>
        <w:ind w:left="-993"/>
        <w:rPr>
          <w:rFonts w:ascii="Verdana" w:hAnsi="Verdana"/>
          <w:sz w:val="20"/>
          <w:szCs w:val="20"/>
        </w:rPr>
      </w:pPr>
      <w:r w:rsidRPr="009B40D8">
        <w:rPr>
          <w:rFonts w:ascii="Verdana" w:hAnsi="Verdana"/>
          <w:sz w:val="20"/>
          <w:szCs w:val="20"/>
        </w:rPr>
        <w:t xml:space="preserve">c) aos lipídios. </w:t>
      </w:r>
    </w:p>
    <w:p w14:paraId="52379FBE" w14:textId="77777777" w:rsidR="00EE0169" w:rsidRPr="009B40D8" w:rsidRDefault="00EE0169" w:rsidP="00EE0169">
      <w:pPr>
        <w:spacing w:after="0" w:line="240" w:lineRule="auto"/>
        <w:ind w:left="-993"/>
        <w:rPr>
          <w:rFonts w:ascii="Verdana" w:hAnsi="Verdana"/>
          <w:sz w:val="20"/>
          <w:szCs w:val="20"/>
        </w:rPr>
      </w:pPr>
      <w:r w:rsidRPr="00EE0169">
        <w:rPr>
          <w:rFonts w:ascii="Verdana" w:hAnsi="Verdana"/>
          <w:sz w:val="20"/>
          <w:szCs w:val="20"/>
        </w:rPr>
        <w:t>d) às proteínas.</w:t>
      </w:r>
      <w:r w:rsidRPr="009B40D8">
        <w:rPr>
          <w:rFonts w:ascii="Verdana" w:hAnsi="Verdana"/>
          <w:sz w:val="20"/>
          <w:szCs w:val="20"/>
        </w:rPr>
        <w:t xml:space="preserve"> </w:t>
      </w:r>
    </w:p>
    <w:p w14:paraId="3AF82AB1" w14:textId="77777777" w:rsidR="00EE0169" w:rsidRDefault="00EE0169" w:rsidP="00EE0169">
      <w:pPr>
        <w:spacing w:after="0" w:line="240" w:lineRule="auto"/>
        <w:ind w:left="-993"/>
        <w:rPr>
          <w:rFonts w:ascii="Verdana" w:hAnsi="Verdana"/>
          <w:sz w:val="20"/>
          <w:szCs w:val="20"/>
        </w:rPr>
      </w:pPr>
      <w:r w:rsidRPr="009B40D8">
        <w:rPr>
          <w:rFonts w:ascii="Verdana" w:hAnsi="Verdana"/>
          <w:sz w:val="20"/>
          <w:szCs w:val="20"/>
        </w:rPr>
        <w:t>e) às vitaminas.</w:t>
      </w:r>
    </w:p>
    <w:p w14:paraId="5D8AAD01" w14:textId="77777777" w:rsidR="00EE0169" w:rsidRDefault="00EE0169" w:rsidP="00EE0169">
      <w:pPr>
        <w:spacing w:after="0" w:line="240" w:lineRule="auto"/>
        <w:ind w:left="-993"/>
        <w:rPr>
          <w:rFonts w:ascii="Verdana" w:hAnsi="Verdana"/>
          <w:sz w:val="20"/>
          <w:szCs w:val="20"/>
        </w:rPr>
      </w:pPr>
    </w:p>
    <w:p w14:paraId="2C1BDE00" w14:textId="77777777" w:rsidR="00EE0169" w:rsidRPr="00B56F60" w:rsidRDefault="00EE0169" w:rsidP="00EE0169">
      <w:pPr>
        <w:spacing w:after="0" w:line="240" w:lineRule="auto"/>
        <w:ind w:left="-993"/>
        <w:rPr>
          <w:rFonts w:ascii="Verdana" w:hAnsi="Verdana"/>
          <w:b/>
          <w:sz w:val="20"/>
          <w:szCs w:val="20"/>
        </w:rPr>
      </w:pPr>
      <w:r w:rsidRPr="00B56F60">
        <w:rPr>
          <w:rFonts w:ascii="Verdana" w:hAnsi="Verdana"/>
          <w:b/>
          <w:sz w:val="20"/>
          <w:szCs w:val="20"/>
        </w:rPr>
        <w:t>15) Boa parte das proteínas são classificadas como enzimas e apresentam papel importante no processo de aumento da velocidade de uma reação química. Sobre as enzimas do corpo humano, é correto afirmar:</w:t>
      </w:r>
    </w:p>
    <w:p w14:paraId="44206949" w14:textId="77777777" w:rsidR="00EE0169" w:rsidRPr="00B56F60" w:rsidRDefault="00EE0169" w:rsidP="00EE0169">
      <w:pPr>
        <w:spacing w:after="0" w:line="240" w:lineRule="auto"/>
        <w:ind w:left="-993"/>
        <w:rPr>
          <w:rFonts w:ascii="Verdana" w:hAnsi="Verdana"/>
          <w:sz w:val="20"/>
          <w:szCs w:val="20"/>
        </w:rPr>
      </w:pPr>
      <w:r w:rsidRPr="00B56F60">
        <w:rPr>
          <w:rFonts w:ascii="Verdana" w:hAnsi="Verdana"/>
          <w:sz w:val="20"/>
          <w:szCs w:val="20"/>
        </w:rPr>
        <w:t>a) Apresentam capacidade de suportar grandes variações de pH, solubilidade e temperatura sem perder as suas características funcionais.</w:t>
      </w:r>
    </w:p>
    <w:p w14:paraId="2A73F3B5" w14:textId="77777777" w:rsidR="00EE0169" w:rsidRPr="00B56F60" w:rsidRDefault="00EE0169" w:rsidP="00EE0169">
      <w:pPr>
        <w:spacing w:after="0" w:line="240" w:lineRule="auto"/>
        <w:ind w:left="-993"/>
        <w:rPr>
          <w:rFonts w:ascii="Verdana" w:hAnsi="Verdana"/>
          <w:sz w:val="20"/>
          <w:szCs w:val="20"/>
        </w:rPr>
      </w:pPr>
      <w:r w:rsidRPr="00B56F60">
        <w:rPr>
          <w:rFonts w:ascii="Verdana" w:hAnsi="Verdana"/>
          <w:sz w:val="20"/>
          <w:szCs w:val="20"/>
        </w:rPr>
        <w:t>b) Em geral, uma mesma enzima pode apresentar diferentes aplicações, trabalhando com um grande número de substratos. Essa flexibilidade é dada pela capacidade das enzimas em alterar a sua conformação de acordo com o substrato.</w:t>
      </w:r>
    </w:p>
    <w:p w14:paraId="3D592698" w14:textId="77777777" w:rsidR="00EE0169" w:rsidRPr="00B56F60" w:rsidRDefault="00EE0169" w:rsidP="00EE0169">
      <w:pPr>
        <w:spacing w:after="0" w:line="240" w:lineRule="auto"/>
        <w:ind w:left="-993"/>
        <w:rPr>
          <w:rFonts w:ascii="Verdana" w:hAnsi="Verdana"/>
          <w:sz w:val="20"/>
          <w:szCs w:val="20"/>
        </w:rPr>
      </w:pPr>
      <w:r w:rsidRPr="00EE0169">
        <w:rPr>
          <w:rFonts w:ascii="Verdana" w:hAnsi="Verdana"/>
          <w:sz w:val="20"/>
          <w:szCs w:val="20"/>
        </w:rPr>
        <w:t xml:space="preserve">c) As enzimas apresentam alta especificidade com o seu respectivo substrato, devido às características </w:t>
      </w:r>
      <w:proofErr w:type="spellStart"/>
      <w:r w:rsidRPr="00EE0169">
        <w:rPr>
          <w:rFonts w:ascii="Verdana" w:hAnsi="Verdana"/>
          <w:sz w:val="20"/>
          <w:szCs w:val="20"/>
        </w:rPr>
        <w:t>químicoestruturais</w:t>
      </w:r>
      <w:proofErr w:type="spellEnd"/>
      <w:r w:rsidRPr="00EE0169">
        <w:rPr>
          <w:rFonts w:ascii="Verdana" w:hAnsi="Verdana"/>
          <w:sz w:val="20"/>
          <w:szCs w:val="20"/>
        </w:rPr>
        <w:t xml:space="preserve"> do sítio de ligação geradas pela estrutura tridimensional da própria enzima</w:t>
      </w:r>
    </w:p>
    <w:p w14:paraId="202A65C5" w14:textId="77777777" w:rsidR="00EE0169" w:rsidRPr="00B56F60" w:rsidRDefault="00EE0169" w:rsidP="00EE0169">
      <w:pPr>
        <w:spacing w:after="0" w:line="240" w:lineRule="auto"/>
        <w:ind w:left="-993"/>
        <w:rPr>
          <w:rFonts w:ascii="Verdana" w:hAnsi="Verdana"/>
          <w:sz w:val="20"/>
          <w:szCs w:val="20"/>
        </w:rPr>
      </w:pPr>
      <w:r w:rsidRPr="00B56F60">
        <w:rPr>
          <w:rFonts w:ascii="Verdana" w:hAnsi="Verdana"/>
          <w:sz w:val="20"/>
          <w:szCs w:val="20"/>
        </w:rPr>
        <w:t>d) As enzimas apresentam a característica de sinalizarem e desencadearem respostas fisiológicas a partir do seu reconhecimento por um receptor. Em geral são produzidas em algum tecido específico, diferente daquele onde se desencadeia a resposta.</w:t>
      </w:r>
    </w:p>
    <w:p w14:paraId="158EF429" w14:textId="77777777" w:rsidR="00EE0169" w:rsidRDefault="00EE0169" w:rsidP="00EE0169">
      <w:pPr>
        <w:spacing w:after="0" w:line="240" w:lineRule="auto"/>
        <w:ind w:left="-993"/>
        <w:rPr>
          <w:rFonts w:ascii="Verdana" w:hAnsi="Verdana"/>
          <w:sz w:val="20"/>
          <w:szCs w:val="20"/>
        </w:rPr>
      </w:pPr>
      <w:r w:rsidRPr="00B56F60">
        <w:rPr>
          <w:rFonts w:ascii="Verdana" w:hAnsi="Verdana"/>
          <w:sz w:val="20"/>
          <w:szCs w:val="20"/>
        </w:rPr>
        <w:t>e) As enzimas apresentam a capacidade de serem reguladas somente pelos produtos diretamente formados pela sua atividade, em um processo denominado retroalimentação negativa.</w:t>
      </w:r>
    </w:p>
    <w:p w14:paraId="28398836" w14:textId="77777777" w:rsidR="00EE0169" w:rsidRDefault="00EE0169" w:rsidP="00EE0169">
      <w:pPr>
        <w:spacing w:after="0" w:line="240" w:lineRule="auto"/>
        <w:ind w:left="-993"/>
        <w:rPr>
          <w:rFonts w:ascii="Verdana" w:hAnsi="Verdana"/>
          <w:sz w:val="20"/>
          <w:szCs w:val="20"/>
        </w:rPr>
      </w:pPr>
    </w:p>
    <w:p w14:paraId="6DA41B62" w14:textId="77777777" w:rsidR="00EE0169" w:rsidRDefault="00EE0169" w:rsidP="00EE0169">
      <w:pPr>
        <w:spacing w:after="0" w:line="240" w:lineRule="auto"/>
        <w:ind w:left="-993"/>
        <w:rPr>
          <w:rFonts w:ascii="Verdana" w:hAnsi="Verdana"/>
          <w:sz w:val="20"/>
          <w:szCs w:val="20"/>
        </w:rPr>
      </w:pPr>
    </w:p>
    <w:p w14:paraId="4BBB773C" w14:textId="77777777" w:rsidR="00EE0169" w:rsidRDefault="00EE0169" w:rsidP="00EE0169">
      <w:pPr>
        <w:spacing w:after="0" w:line="240" w:lineRule="auto"/>
        <w:ind w:left="-993"/>
        <w:rPr>
          <w:rFonts w:ascii="Verdana" w:hAnsi="Verdana"/>
          <w:sz w:val="20"/>
          <w:szCs w:val="20"/>
        </w:rPr>
      </w:pPr>
    </w:p>
    <w:p w14:paraId="71DA23B8" w14:textId="77777777" w:rsidR="00EE0169" w:rsidRDefault="00EE0169" w:rsidP="00EE0169">
      <w:pPr>
        <w:spacing w:after="0" w:line="240" w:lineRule="auto"/>
        <w:ind w:left="-993"/>
        <w:rPr>
          <w:rFonts w:ascii="Verdana" w:hAnsi="Verdana"/>
          <w:sz w:val="20"/>
          <w:szCs w:val="20"/>
        </w:rPr>
      </w:pPr>
    </w:p>
    <w:p w14:paraId="58992B66" w14:textId="77777777" w:rsidR="00EE0169" w:rsidRDefault="00EE0169" w:rsidP="00EE0169">
      <w:pPr>
        <w:spacing w:after="0" w:line="240" w:lineRule="auto"/>
        <w:ind w:left="-993"/>
        <w:rPr>
          <w:rFonts w:ascii="Verdana" w:hAnsi="Verdana"/>
          <w:sz w:val="20"/>
          <w:szCs w:val="20"/>
        </w:rPr>
      </w:pPr>
    </w:p>
    <w:p w14:paraId="0722D514" w14:textId="77777777" w:rsidR="00EE0169" w:rsidRDefault="00EE0169" w:rsidP="00EE0169">
      <w:pPr>
        <w:spacing w:after="0" w:line="240" w:lineRule="auto"/>
        <w:ind w:left="-993"/>
        <w:rPr>
          <w:rFonts w:ascii="Verdana" w:hAnsi="Verdana"/>
          <w:sz w:val="20"/>
          <w:szCs w:val="20"/>
        </w:rPr>
      </w:pPr>
    </w:p>
    <w:p w14:paraId="5E551EC1" w14:textId="77777777" w:rsidR="00EE0169" w:rsidRDefault="00EE0169" w:rsidP="00EE0169">
      <w:pPr>
        <w:spacing w:after="0" w:line="240" w:lineRule="auto"/>
        <w:ind w:left="-993"/>
        <w:rPr>
          <w:rFonts w:ascii="Verdana" w:hAnsi="Verdana"/>
          <w:sz w:val="20"/>
          <w:szCs w:val="20"/>
        </w:rPr>
      </w:pPr>
    </w:p>
    <w:p w14:paraId="422B45C0" w14:textId="77777777" w:rsidR="00EE0169" w:rsidRPr="00426627" w:rsidRDefault="00EE0169" w:rsidP="00EE0169">
      <w:pPr>
        <w:spacing w:after="0" w:line="240" w:lineRule="auto"/>
        <w:ind w:left="-993"/>
        <w:rPr>
          <w:rFonts w:ascii="Verdana" w:hAnsi="Verdana"/>
          <w:b/>
          <w:sz w:val="20"/>
          <w:szCs w:val="20"/>
        </w:rPr>
      </w:pPr>
      <w:r w:rsidRPr="00426627">
        <w:rPr>
          <w:rFonts w:ascii="Verdana" w:hAnsi="Verdana"/>
          <w:b/>
          <w:sz w:val="20"/>
          <w:szCs w:val="20"/>
        </w:rPr>
        <w:t>16) Sobre a água, marque a alternativa incorreta:</w:t>
      </w:r>
    </w:p>
    <w:p w14:paraId="111FB131" w14:textId="77777777" w:rsidR="00EE0169" w:rsidRPr="00B56F60" w:rsidRDefault="00EE0169" w:rsidP="00EE0169">
      <w:pPr>
        <w:spacing w:after="0" w:line="240" w:lineRule="auto"/>
        <w:ind w:left="-993"/>
        <w:rPr>
          <w:rFonts w:ascii="Verdana" w:hAnsi="Verdana"/>
          <w:sz w:val="20"/>
          <w:szCs w:val="20"/>
        </w:rPr>
      </w:pPr>
      <w:r>
        <w:rPr>
          <w:rFonts w:ascii="Verdana" w:hAnsi="Verdana"/>
          <w:sz w:val="20"/>
          <w:szCs w:val="20"/>
        </w:rPr>
        <w:t>a) A água é considerada um solvente</w:t>
      </w:r>
      <w:r w:rsidRPr="00B56F60">
        <w:rPr>
          <w:rFonts w:ascii="Verdana" w:hAnsi="Verdana"/>
          <w:sz w:val="20"/>
          <w:szCs w:val="20"/>
        </w:rPr>
        <w:t xml:space="preserve"> universal</w:t>
      </w:r>
      <w:r>
        <w:rPr>
          <w:rFonts w:ascii="Verdana" w:hAnsi="Verdana"/>
          <w:sz w:val="20"/>
          <w:szCs w:val="20"/>
        </w:rPr>
        <w:t>.</w:t>
      </w:r>
    </w:p>
    <w:p w14:paraId="07DD617F" w14:textId="77777777" w:rsidR="00EE0169" w:rsidRPr="00B56F60" w:rsidRDefault="00EE0169" w:rsidP="00EE0169">
      <w:pPr>
        <w:spacing w:after="0" w:line="240" w:lineRule="auto"/>
        <w:ind w:left="-993"/>
        <w:rPr>
          <w:rFonts w:ascii="Verdana" w:hAnsi="Verdana"/>
          <w:sz w:val="20"/>
          <w:szCs w:val="20"/>
        </w:rPr>
      </w:pPr>
      <w:r w:rsidRPr="00EE0169">
        <w:rPr>
          <w:rFonts w:ascii="Verdana" w:hAnsi="Verdana"/>
          <w:sz w:val="20"/>
          <w:szCs w:val="20"/>
        </w:rPr>
        <w:t>b) As moléculas de água são dipolares.</w:t>
      </w:r>
      <w:r>
        <w:rPr>
          <w:rFonts w:ascii="Verdana" w:hAnsi="Verdana"/>
          <w:sz w:val="20"/>
          <w:szCs w:val="20"/>
        </w:rPr>
        <w:t xml:space="preserve"> </w:t>
      </w:r>
    </w:p>
    <w:p w14:paraId="52F1FD8F" w14:textId="77777777" w:rsidR="00EE0169" w:rsidRPr="00B56F60" w:rsidRDefault="00EE0169" w:rsidP="00EE0169">
      <w:pPr>
        <w:spacing w:after="0" w:line="240" w:lineRule="auto"/>
        <w:ind w:left="-993"/>
        <w:rPr>
          <w:rFonts w:ascii="Verdana" w:hAnsi="Verdana"/>
          <w:sz w:val="20"/>
          <w:szCs w:val="20"/>
        </w:rPr>
      </w:pPr>
      <w:r>
        <w:rPr>
          <w:rFonts w:ascii="Verdana" w:hAnsi="Verdana"/>
          <w:sz w:val="20"/>
          <w:szCs w:val="20"/>
        </w:rPr>
        <w:lastRenderedPageBreak/>
        <w:t xml:space="preserve">c) </w:t>
      </w:r>
      <w:r w:rsidRPr="00B56F60">
        <w:rPr>
          <w:rFonts w:ascii="Verdana" w:hAnsi="Verdana"/>
          <w:sz w:val="20"/>
          <w:szCs w:val="20"/>
        </w:rPr>
        <w:t>A coesão entre as moléculas de água só é possível em razão da pre</w:t>
      </w:r>
      <w:r>
        <w:rPr>
          <w:rFonts w:ascii="Verdana" w:hAnsi="Verdana"/>
          <w:sz w:val="20"/>
          <w:szCs w:val="20"/>
        </w:rPr>
        <w:t xml:space="preserve">sença de pontes de hidrogênio. </w:t>
      </w:r>
    </w:p>
    <w:p w14:paraId="2899282C" w14:textId="77777777" w:rsidR="00EE0169" w:rsidRPr="00B56F60" w:rsidRDefault="00EE0169" w:rsidP="00EE0169">
      <w:pPr>
        <w:spacing w:after="0" w:line="240" w:lineRule="auto"/>
        <w:ind w:left="-993"/>
        <w:rPr>
          <w:rFonts w:ascii="Verdana" w:hAnsi="Verdana"/>
          <w:sz w:val="20"/>
          <w:szCs w:val="20"/>
        </w:rPr>
      </w:pPr>
      <w:r>
        <w:rPr>
          <w:rFonts w:ascii="Verdana" w:hAnsi="Verdana"/>
          <w:sz w:val="20"/>
          <w:szCs w:val="20"/>
        </w:rPr>
        <w:t>d) A água apresenta alt</w:t>
      </w:r>
      <w:r w:rsidRPr="00B56F60">
        <w:rPr>
          <w:rFonts w:ascii="Verdana" w:hAnsi="Verdana"/>
          <w:sz w:val="20"/>
          <w:szCs w:val="20"/>
        </w:rPr>
        <w:t>os valores de calor específico, evitando variações bruscas na temperatur</w:t>
      </w:r>
      <w:r>
        <w:rPr>
          <w:rFonts w:ascii="Verdana" w:hAnsi="Verdana"/>
          <w:sz w:val="20"/>
          <w:szCs w:val="20"/>
        </w:rPr>
        <w:t>a dos organismos.</w:t>
      </w:r>
    </w:p>
    <w:p w14:paraId="16A6F5EE" w14:textId="77777777" w:rsidR="00EE0169" w:rsidRDefault="00EE0169" w:rsidP="00EE0169">
      <w:pPr>
        <w:spacing w:after="0" w:line="240" w:lineRule="auto"/>
        <w:ind w:left="-993"/>
        <w:rPr>
          <w:rFonts w:ascii="Verdana" w:hAnsi="Verdana"/>
          <w:sz w:val="20"/>
          <w:szCs w:val="20"/>
        </w:rPr>
      </w:pPr>
      <w:r>
        <w:rPr>
          <w:rFonts w:ascii="Verdana" w:hAnsi="Verdana"/>
          <w:sz w:val="20"/>
          <w:szCs w:val="20"/>
        </w:rPr>
        <w:t xml:space="preserve">e) </w:t>
      </w:r>
      <w:r w:rsidRPr="00B56F60">
        <w:rPr>
          <w:rFonts w:ascii="Verdana" w:hAnsi="Verdana"/>
          <w:sz w:val="20"/>
          <w:szCs w:val="20"/>
        </w:rPr>
        <w:t>Reações qu</w:t>
      </w:r>
      <w:r>
        <w:rPr>
          <w:rFonts w:ascii="Verdana" w:hAnsi="Verdana"/>
          <w:sz w:val="20"/>
          <w:szCs w:val="20"/>
        </w:rPr>
        <w:t>ímicas em que ocorre quebra de</w:t>
      </w:r>
      <w:r w:rsidRPr="00B56F60">
        <w:rPr>
          <w:rFonts w:ascii="Verdana" w:hAnsi="Verdana"/>
          <w:sz w:val="20"/>
          <w:szCs w:val="20"/>
        </w:rPr>
        <w:t xml:space="preserve"> moléculas com formação de água como produto, são chamadas reações de hidrólise.</w:t>
      </w:r>
    </w:p>
    <w:p w14:paraId="78D86AF5" w14:textId="77777777" w:rsidR="00EE0169" w:rsidRDefault="00EE0169" w:rsidP="00EE0169">
      <w:pPr>
        <w:spacing w:after="0" w:line="240" w:lineRule="auto"/>
        <w:ind w:left="-993"/>
        <w:rPr>
          <w:rFonts w:ascii="Verdana" w:hAnsi="Verdana"/>
          <w:sz w:val="20"/>
          <w:szCs w:val="20"/>
        </w:rPr>
      </w:pPr>
    </w:p>
    <w:p w14:paraId="218C3636" w14:textId="77777777" w:rsidR="00EE0169" w:rsidRPr="00426627" w:rsidRDefault="00EE0169" w:rsidP="00EE0169">
      <w:pPr>
        <w:spacing w:after="0" w:line="240" w:lineRule="auto"/>
        <w:ind w:left="-993"/>
        <w:rPr>
          <w:rFonts w:ascii="Verdana" w:hAnsi="Verdana"/>
          <w:b/>
          <w:sz w:val="20"/>
          <w:szCs w:val="20"/>
        </w:rPr>
      </w:pPr>
      <w:r w:rsidRPr="00426627">
        <w:rPr>
          <w:rFonts w:ascii="Verdana" w:hAnsi="Verdana"/>
          <w:b/>
          <w:sz w:val="20"/>
          <w:szCs w:val="20"/>
        </w:rPr>
        <w:t>17) Associe as colunas:</w:t>
      </w:r>
    </w:p>
    <w:p w14:paraId="1B087D2D" w14:textId="77777777" w:rsidR="00EE0169" w:rsidRDefault="00EE0169" w:rsidP="00EE0169">
      <w:pPr>
        <w:spacing w:after="0" w:line="240" w:lineRule="auto"/>
        <w:ind w:left="-993"/>
        <w:rPr>
          <w:rFonts w:ascii="Verdana" w:hAnsi="Verdana"/>
          <w:sz w:val="20"/>
          <w:szCs w:val="20"/>
        </w:rPr>
      </w:pPr>
    </w:p>
    <w:tbl>
      <w:tblPr>
        <w:tblStyle w:val="Tabelacomgrade"/>
        <w:tblW w:w="0" w:type="auto"/>
        <w:tblInd w:w="-993" w:type="dxa"/>
        <w:tblLook w:val="04A0" w:firstRow="1" w:lastRow="0" w:firstColumn="1" w:lastColumn="0" w:noHBand="0" w:noVBand="1"/>
      </w:tblPr>
      <w:tblGrid>
        <w:gridCol w:w="4744"/>
        <w:gridCol w:w="5600"/>
      </w:tblGrid>
      <w:tr w:rsidR="00EE0169" w14:paraId="221DFF6A" w14:textId="77777777" w:rsidTr="009E3D05">
        <w:tc>
          <w:tcPr>
            <w:tcW w:w="4744" w:type="dxa"/>
          </w:tcPr>
          <w:p w14:paraId="2FB6ECBC" w14:textId="77777777" w:rsidR="00EE0169" w:rsidRPr="00426627" w:rsidRDefault="00EE0169" w:rsidP="009E3D05">
            <w:pPr>
              <w:pStyle w:val="PargrafodaLista"/>
              <w:numPr>
                <w:ilvl w:val="0"/>
                <w:numId w:val="7"/>
              </w:numPr>
              <w:rPr>
                <w:rFonts w:ascii="Verdana" w:hAnsi="Verdana"/>
                <w:sz w:val="20"/>
                <w:szCs w:val="20"/>
              </w:rPr>
            </w:pPr>
            <w:r>
              <w:rPr>
                <w:rFonts w:ascii="Verdana" w:hAnsi="Verdana"/>
                <w:sz w:val="20"/>
                <w:szCs w:val="20"/>
              </w:rPr>
              <w:t>Amido</w:t>
            </w:r>
          </w:p>
        </w:tc>
        <w:tc>
          <w:tcPr>
            <w:tcW w:w="5600" w:type="dxa"/>
          </w:tcPr>
          <w:p w14:paraId="17A4A36B" w14:textId="77777777" w:rsidR="00EE0169" w:rsidRDefault="00EE0169" w:rsidP="009E3D05">
            <w:pPr>
              <w:rPr>
                <w:rFonts w:ascii="Verdana" w:hAnsi="Verdana"/>
                <w:sz w:val="20"/>
                <w:szCs w:val="20"/>
              </w:rPr>
            </w:pPr>
            <w:r>
              <w:rPr>
                <w:rFonts w:ascii="Verdana" w:hAnsi="Verdana"/>
                <w:sz w:val="20"/>
                <w:szCs w:val="20"/>
              </w:rPr>
              <w:t xml:space="preserve">(IV) </w:t>
            </w:r>
            <w:r w:rsidRPr="00426627">
              <w:rPr>
                <w:rFonts w:ascii="Verdana" w:hAnsi="Verdana"/>
                <w:sz w:val="20"/>
                <w:szCs w:val="20"/>
              </w:rPr>
              <w:t>Função estrutural. Encontrado em animais.</w:t>
            </w:r>
          </w:p>
        </w:tc>
      </w:tr>
      <w:tr w:rsidR="00EE0169" w14:paraId="3839F522" w14:textId="77777777" w:rsidTr="009E3D05">
        <w:tc>
          <w:tcPr>
            <w:tcW w:w="4744" w:type="dxa"/>
          </w:tcPr>
          <w:p w14:paraId="73DC3A2E" w14:textId="77777777" w:rsidR="00EE0169" w:rsidRPr="00426627" w:rsidRDefault="00EE0169" w:rsidP="009E3D05">
            <w:pPr>
              <w:pStyle w:val="PargrafodaLista"/>
              <w:numPr>
                <w:ilvl w:val="0"/>
                <w:numId w:val="7"/>
              </w:numPr>
              <w:rPr>
                <w:rFonts w:ascii="Verdana" w:hAnsi="Verdana"/>
                <w:sz w:val="20"/>
                <w:szCs w:val="20"/>
              </w:rPr>
            </w:pPr>
            <w:r>
              <w:rPr>
                <w:rFonts w:ascii="Verdana" w:hAnsi="Verdana"/>
                <w:sz w:val="20"/>
                <w:szCs w:val="20"/>
              </w:rPr>
              <w:t>Glicogênio</w:t>
            </w:r>
          </w:p>
        </w:tc>
        <w:tc>
          <w:tcPr>
            <w:tcW w:w="5600" w:type="dxa"/>
          </w:tcPr>
          <w:p w14:paraId="62B0EB26" w14:textId="77777777" w:rsidR="00EE0169" w:rsidRDefault="00EE0169" w:rsidP="009E3D05">
            <w:pPr>
              <w:rPr>
                <w:rFonts w:ascii="Verdana" w:hAnsi="Verdana"/>
                <w:sz w:val="20"/>
                <w:szCs w:val="20"/>
              </w:rPr>
            </w:pPr>
            <w:r>
              <w:rPr>
                <w:rFonts w:ascii="Verdana" w:hAnsi="Verdana"/>
                <w:sz w:val="20"/>
                <w:szCs w:val="20"/>
              </w:rPr>
              <w:t xml:space="preserve">(I) </w:t>
            </w:r>
            <w:r w:rsidRPr="00426627">
              <w:rPr>
                <w:rFonts w:ascii="Verdana" w:hAnsi="Verdana"/>
                <w:sz w:val="20"/>
                <w:szCs w:val="20"/>
              </w:rPr>
              <w:t>Função de reserva. Encontrado em plantas</w:t>
            </w:r>
            <w:r>
              <w:rPr>
                <w:rFonts w:ascii="Verdana" w:hAnsi="Verdana"/>
                <w:sz w:val="20"/>
                <w:szCs w:val="20"/>
              </w:rPr>
              <w:t>.</w:t>
            </w:r>
          </w:p>
        </w:tc>
      </w:tr>
      <w:tr w:rsidR="00EE0169" w14:paraId="1E5A9536" w14:textId="77777777" w:rsidTr="009E3D05">
        <w:tc>
          <w:tcPr>
            <w:tcW w:w="4744" w:type="dxa"/>
          </w:tcPr>
          <w:p w14:paraId="227DFB82" w14:textId="77777777" w:rsidR="00EE0169" w:rsidRPr="00426627" w:rsidRDefault="00EE0169" w:rsidP="009E3D05">
            <w:pPr>
              <w:pStyle w:val="PargrafodaLista"/>
              <w:numPr>
                <w:ilvl w:val="0"/>
                <w:numId w:val="7"/>
              </w:numPr>
              <w:rPr>
                <w:rFonts w:ascii="Verdana" w:hAnsi="Verdana"/>
                <w:sz w:val="20"/>
                <w:szCs w:val="20"/>
              </w:rPr>
            </w:pPr>
            <w:r>
              <w:rPr>
                <w:rFonts w:ascii="Verdana" w:hAnsi="Verdana"/>
                <w:sz w:val="20"/>
                <w:szCs w:val="20"/>
              </w:rPr>
              <w:t>Celulose</w:t>
            </w:r>
          </w:p>
        </w:tc>
        <w:tc>
          <w:tcPr>
            <w:tcW w:w="5600" w:type="dxa"/>
          </w:tcPr>
          <w:p w14:paraId="5626821E" w14:textId="77777777" w:rsidR="00EE0169" w:rsidRDefault="00EE0169" w:rsidP="009E3D05">
            <w:pPr>
              <w:rPr>
                <w:rFonts w:ascii="Verdana" w:hAnsi="Verdana"/>
                <w:sz w:val="20"/>
                <w:szCs w:val="20"/>
              </w:rPr>
            </w:pPr>
            <w:r>
              <w:rPr>
                <w:rFonts w:ascii="Verdana" w:hAnsi="Verdana"/>
                <w:sz w:val="20"/>
                <w:szCs w:val="20"/>
              </w:rPr>
              <w:t xml:space="preserve">(III) </w:t>
            </w:r>
            <w:r w:rsidRPr="00426627">
              <w:rPr>
                <w:rFonts w:ascii="Verdana" w:hAnsi="Verdana"/>
                <w:sz w:val="20"/>
                <w:szCs w:val="20"/>
              </w:rPr>
              <w:t>Função estrutural. Encontrado em plantas.</w:t>
            </w:r>
          </w:p>
        </w:tc>
      </w:tr>
      <w:tr w:rsidR="00EE0169" w14:paraId="6B3317FB" w14:textId="77777777" w:rsidTr="009E3D05">
        <w:tc>
          <w:tcPr>
            <w:tcW w:w="4744" w:type="dxa"/>
          </w:tcPr>
          <w:p w14:paraId="141B0A11" w14:textId="77777777" w:rsidR="00EE0169" w:rsidRPr="00426627" w:rsidRDefault="00EE0169" w:rsidP="009E3D05">
            <w:pPr>
              <w:pStyle w:val="PargrafodaLista"/>
              <w:numPr>
                <w:ilvl w:val="0"/>
                <w:numId w:val="7"/>
              </w:numPr>
              <w:rPr>
                <w:rFonts w:ascii="Verdana" w:hAnsi="Verdana"/>
                <w:sz w:val="20"/>
                <w:szCs w:val="20"/>
              </w:rPr>
            </w:pPr>
            <w:r>
              <w:rPr>
                <w:rFonts w:ascii="Verdana" w:hAnsi="Verdana"/>
                <w:sz w:val="20"/>
                <w:szCs w:val="20"/>
              </w:rPr>
              <w:t>Quitina</w:t>
            </w:r>
          </w:p>
        </w:tc>
        <w:tc>
          <w:tcPr>
            <w:tcW w:w="5600" w:type="dxa"/>
          </w:tcPr>
          <w:p w14:paraId="6C5DF2A8" w14:textId="77777777" w:rsidR="00EE0169" w:rsidRDefault="00EE0169" w:rsidP="009E3D05">
            <w:pPr>
              <w:rPr>
                <w:rFonts w:ascii="Verdana" w:hAnsi="Verdana"/>
                <w:sz w:val="20"/>
                <w:szCs w:val="20"/>
              </w:rPr>
            </w:pPr>
            <w:r>
              <w:rPr>
                <w:rFonts w:ascii="Verdana" w:hAnsi="Verdana"/>
                <w:sz w:val="20"/>
                <w:szCs w:val="20"/>
              </w:rPr>
              <w:t>(II</w:t>
            </w:r>
            <w:r w:rsidRPr="00426627">
              <w:rPr>
                <w:rFonts w:ascii="Verdana" w:hAnsi="Verdana"/>
                <w:sz w:val="20"/>
                <w:szCs w:val="20"/>
              </w:rPr>
              <w:t>) Função de reserva. Encontrado em animais.</w:t>
            </w:r>
          </w:p>
        </w:tc>
      </w:tr>
    </w:tbl>
    <w:p w14:paraId="222BE941" w14:textId="77777777" w:rsidR="00EE0169" w:rsidRPr="009B40D8" w:rsidRDefault="00EE0169" w:rsidP="00EE0169">
      <w:pPr>
        <w:spacing w:after="0" w:line="240" w:lineRule="auto"/>
        <w:rPr>
          <w:rFonts w:ascii="Verdana" w:hAnsi="Verdana"/>
          <w:sz w:val="20"/>
          <w:szCs w:val="20"/>
        </w:rPr>
      </w:pPr>
    </w:p>
    <w:p w14:paraId="09A019D7" w14:textId="77777777" w:rsidR="00EE0169" w:rsidRPr="009B40D8" w:rsidRDefault="00EE0169" w:rsidP="00EE0169">
      <w:pPr>
        <w:spacing w:after="0" w:line="240" w:lineRule="auto"/>
        <w:ind w:left="-993"/>
        <w:rPr>
          <w:rFonts w:ascii="Verdana" w:hAnsi="Verdana"/>
          <w:b/>
          <w:sz w:val="20"/>
          <w:szCs w:val="20"/>
        </w:rPr>
      </w:pPr>
      <w:r>
        <w:rPr>
          <w:rFonts w:ascii="Verdana" w:hAnsi="Verdana"/>
          <w:b/>
          <w:sz w:val="20"/>
          <w:szCs w:val="20"/>
        </w:rPr>
        <w:t>18</w:t>
      </w:r>
      <w:r w:rsidRPr="009B40D8">
        <w:rPr>
          <w:rFonts w:ascii="Verdana" w:hAnsi="Verdana"/>
          <w:b/>
          <w:sz w:val="20"/>
          <w:szCs w:val="20"/>
        </w:rPr>
        <w:t xml:space="preserve">) Considerando que todos os seres vivos necessitam de uma fonte de carbono para construir suas moléculas orgânicas, a diferença essencial entre os autotróficos e heterotróficos, respectivamente, é: </w:t>
      </w:r>
    </w:p>
    <w:p w14:paraId="5E0BFB8F" w14:textId="77777777" w:rsidR="00EE0169" w:rsidRPr="009B40D8" w:rsidRDefault="00EE0169" w:rsidP="00EE0169">
      <w:pPr>
        <w:spacing w:after="0" w:line="240" w:lineRule="auto"/>
        <w:ind w:left="-993"/>
        <w:rPr>
          <w:rFonts w:ascii="Verdana" w:hAnsi="Verdana"/>
          <w:sz w:val="20"/>
          <w:szCs w:val="20"/>
        </w:rPr>
      </w:pPr>
      <w:r w:rsidRPr="009B40D8">
        <w:rPr>
          <w:rFonts w:ascii="Verdana" w:hAnsi="Verdana"/>
          <w:sz w:val="20"/>
          <w:szCs w:val="20"/>
        </w:rPr>
        <w:t xml:space="preserve">a) usar carbono orgânico e carbono inorgânico. </w:t>
      </w:r>
    </w:p>
    <w:p w14:paraId="0CBE8E78" w14:textId="77777777" w:rsidR="00EE0169" w:rsidRPr="009B40D8" w:rsidRDefault="00EE0169" w:rsidP="00EE0169">
      <w:pPr>
        <w:spacing w:after="0" w:line="240" w:lineRule="auto"/>
        <w:ind w:left="-993"/>
        <w:rPr>
          <w:rFonts w:ascii="Verdana" w:hAnsi="Verdana"/>
          <w:sz w:val="20"/>
          <w:szCs w:val="20"/>
        </w:rPr>
      </w:pPr>
      <w:r w:rsidRPr="00EE0169">
        <w:rPr>
          <w:rFonts w:ascii="Verdana" w:hAnsi="Verdana"/>
          <w:sz w:val="20"/>
          <w:szCs w:val="20"/>
        </w:rPr>
        <w:t>b) usar carbono inorgânico e carbono orgânico.</w:t>
      </w:r>
      <w:r w:rsidRPr="009B40D8">
        <w:rPr>
          <w:rFonts w:ascii="Verdana" w:hAnsi="Verdana"/>
          <w:sz w:val="20"/>
          <w:szCs w:val="20"/>
        </w:rPr>
        <w:t xml:space="preserve"> </w:t>
      </w:r>
    </w:p>
    <w:p w14:paraId="056C4C31" w14:textId="77777777" w:rsidR="00EE0169" w:rsidRPr="009B40D8" w:rsidRDefault="00EE0169" w:rsidP="00EE0169">
      <w:pPr>
        <w:spacing w:after="0" w:line="240" w:lineRule="auto"/>
        <w:ind w:left="-993"/>
        <w:rPr>
          <w:rFonts w:ascii="Verdana" w:hAnsi="Verdana"/>
          <w:sz w:val="20"/>
          <w:szCs w:val="20"/>
        </w:rPr>
      </w:pPr>
      <w:r w:rsidRPr="009B40D8">
        <w:rPr>
          <w:rFonts w:ascii="Verdana" w:hAnsi="Verdana"/>
          <w:sz w:val="20"/>
          <w:szCs w:val="20"/>
        </w:rPr>
        <w:t xml:space="preserve">c) usar carbono da água e do ar. </w:t>
      </w:r>
    </w:p>
    <w:p w14:paraId="26B3A8ED" w14:textId="77777777" w:rsidR="00EE0169" w:rsidRPr="009B40D8" w:rsidRDefault="00EE0169" w:rsidP="00EE0169">
      <w:pPr>
        <w:spacing w:after="0" w:line="240" w:lineRule="auto"/>
        <w:ind w:left="-993"/>
        <w:rPr>
          <w:rFonts w:ascii="Verdana" w:hAnsi="Verdana"/>
          <w:sz w:val="20"/>
          <w:szCs w:val="20"/>
        </w:rPr>
      </w:pPr>
      <w:r w:rsidRPr="009B40D8">
        <w:rPr>
          <w:rFonts w:ascii="Verdana" w:hAnsi="Verdana"/>
          <w:sz w:val="20"/>
          <w:szCs w:val="20"/>
        </w:rPr>
        <w:t xml:space="preserve">d) usar metano e gás carbônico. </w:t>
      </w:r>
    </w:p>
    <w:p w14:paraId="55645D9E" w14:textId="77777777" w:rsidR="00EE0169" w:rsidRPr="009B40D8" w:rsidRDefault="00EE0169" w:rsidP="00EE0169">
      <w:pPr>
        <w:spacing w:after="0" w:line="240" w:lineRule="auto"/>
        <w:ind w:left="-993"/>
        <w:rPr>
          <w:rFonts w:ascii="Verdana" w:hAnsi="Verdana"/>
          <w:sz w:val="20"/>
          <w:szCs w:val="20"/>
        </w:rPr>
      </w:pPr>
      <w:r w:rsidRPr="009B40D8">
        <w:rPr>
          <w:rFonts w:ascii="Verdana" w:hAnsi="Verdana"/>
          <w:sz w:val="20"/>
          <w:szCs w:val="20"/>
        </w:rPr>
        <w:t>e) realizar respiração aeróbia e fermentação.</w:t>
      </w:r>
    </w:p>
    <w:p w14:paraId="06686838" w14:textId="77777777" w:rsidR="00EE0169" w:rsidRDefault="00EE0169" w:rsidP="00EE0169">
      <w:pPr>
        <w:spacing w:after="0" w:line="240" w:lineRule="auto"/>
        <w:ind w:left="-993"/>
        <w:rPr>
          <w:rFonts w:ascii="Verdana" w:hAnsi="Verdana"/>
          <w:sz w:val="20"/>
          <w:szCs w:val="20"/>
        </w:rPr>
      </w:pPr>
    </w:p>
    <w:p w14:paraId="6E72DC72" w14:textId="77777777" w:rsidR="00EE0169" w:rsidRPr="00426627" w:rsidRDefault="00EE0169" w:rsidP="00EE0169">
      <w:pPr>
        <w:spacing w:after="0" w:line="240" w:lineRule="auto"/>
        <w:ind w:left="-993"/>
        <w:rPr>
          <w:rFonts w:ascii="Verdana" w:hAnsi="Verdana"/>
          <w:b/>
          <w:sz w:val="20"/>
          <w:szCs w:val="20"/>
        </w:rPr>
      </w:pPr>
      <w:r w:rsidRPr="00426627">
        <w:rPr>
          <w:rFonts w:ascii="Verdana" w:hAnsi="Verdana"/>
          <w:b/>
          <w:sz w:val="20"/>
          <w:szCs w:val="20"/>
        </w:rPr>
        <w:t>19) As células são estruturas conhecidas como unidades estruturais e funcionais dos organismos vivos. Elas são formadas basicamente por substâncias orgânicas e inorgânicas. São consideradas substâncias inorgânicas:</w:t>
      </w:r>
    </w:p>
    <w:p w14:paraId="477FF2C8" w14:textId="77777777" w:rsidR="00EE0169" w:rsidRPr="00426627" w:rsidRDefault="00EE0169" w:rsidP="00EE0169">
      <w:pPr>
        <w:spacing w:after="0" w:line="240" w:lineRule="auto"/>
        <w:ind w:left="-993"/>
        <w:rPr>
          <w:rFonts w:ascii="Verdana" w:hAnsi="Verdana"/>
          <w:sz w:val="20"/>
          <w:szCs w:val="20"/>
        </w:rPr>
      </w:pPr>
      <w:r>
        <w:rPr>
          <w:rFonts w:ascii="Verdana" w:hAnsi="Verdana"/>
          <w:sz w:val="20"/>
          <w:szCs w:val="20"/>
        </w:rPr>
        <w:t>a) lipídios e proteínas.</w:t>
      </w:r>
    </w:p>
    <w:p w14:paraId="1291B5C1" w14:textId="77777777" w:rsidR="00EE0169" w:rsidRPr="00426627" w:rsidRDefault="00EE0169" w:rsidP="00EE0169">
      <w:pPr>
        <w:spacing w:after="0" w:line="240" w:lineRule="auto"/>
        <w:ind w:left="-993"/>
        <w:rPr>
          <w:rFonts w:ascii="Verdana" w:hAnsi="Verdana"/>
          <w:sz w:val="20"/>
          <w:szCs w:val="20"/>
        </w:rPr>
      </w:pPr>
      <w:r>
        <w:rPr>
          <w:rFonts w:ascii="Verdana" w:hAnsi="Verdana"/>
          <w:sz w:val="20"/>
          <w:szCs w:val="20"/>
        </w:rPr>
        <w:t>b) proteínas e água.</w:t>
      </w:r>
    </w:p>
    <w:p w14:paraId="7AF67172" w14:textId="77777777" w:rsidR="00EE0169" w:rsidRPr="00426627" w:rsidRDefault="00EE0169" w:rsidP="00EE0169">
      <w:pPr>
        <w:spacing w:after="0" w:line="240" w:lineRule="auto"/>
        <w:ind w:left="-993"/>
        <w:rPr>
          <w:rFonts w:ascii="Verdana" w:hAnsi="Verdana"/>
          <w:sz w:val="20"/>
          <w:szCs w:val="20"/>
        </w:rPr>
      </w:pPr>
      <w:r>
        <w:rPr>
          <w:rFonts w:ascii="Verdana" w:hAnsi="Verdana"/>
          <w:sz w:val="20"/>
          <w:szCs w:val="20"/>
        </w:rPr>
        <w:t>c) sais minerais e vitaminas.</w:t>
      </w:r>
    </w:p>
    <w:p w14:paraId="5B6B156D" w14:textId="77777777" w:rsidR="00EE0169" w:rsidRPr="00426627" w:rsidRDefault="00EE0169" w:rsidP="00EE0169">
      <w:pPr>
        <w:spacing w:after="0" w:line="240" w:lineRule="auto"/>
        <w:ind w:left="-993"/>
        <w:rPr>
          <w:rFonts w:ascii="Verdana" w:hAnsi="Verdana"/>
          <w:sz w:val="20"/>
          <w:szCs w:val="20"/>
        </w:rPr>
      </w:pPr>
      <w:r w:rsidRPr="00EE0169">
        <w:rPr>
          <w:rFonts w:ascii="Verdana" w:hAnsi="Verdana"/>
          <w:sz w:val="20"/>
          <w:szCs w:val="20"/>
        </w:rPr>
        <w:t>d) água e sais minerais</w:t>
      </w:r>
    </w:p>
    <w:p w14:paraId="3621EFE8" w14:textId="77777777" w:rsidR="00EE0169" w:rsidRDefault="00EE0169" w:rsidP="00EE0169">
      <w:pPr>
        <w:spacing w:after="0" w:line="240" w:lineRule="auto"/>
        <w:ind w:left="-993"/>
        <w:rPr>
          <w:rFonts w:ascii="Verdana" w:hAnsi="Verdana"/>
          <w:sz w:val="20"/>
          <w:szCs w:val="20"/>
        </w:rPr>
      </w:pPr>
      <w:r w:rsidRPr="00426627">
        <w:rPr>
          <w:rFonts w:ascii="Verdana" w:hAnsi="Verdana"/>
          <w:sz w:val="20"/>
          <w:szCs w:val="20"/>
        </w:rPr>
        <w:t>e) lipídios e carboidratos.</w:t>
      </w:r>
    </w:p>
    <w:p w14:paraId="4EFD740B" w14:textId="77777777" w:rsidR="00EE0169" w:rsidRDefault="00EE0169" w:rsidP="00EE0169">
      <w:pPr>
        <w:spacing w:after="0" w:line="240" w:lineRule="auto"/>
        <w:ind w:left="-993"/>
        <w:rPr>
          <w:rFonts w:ascii="Verdana" w:hAnsi="Verdana"/>
          <w:sz w:val="20"/>
          <w:szCs w:val="20"/>
        </w:rPr>
      </w:pPr>
    </w:p>
    <w:p w14:paraId="6C599EE3" w14:textId="77777777" w:rsidR="00EE0169" w:rsidRPr="00426627" w:rsidRDefault="00EE0169" w:rsidP="00EE0169">
      <w:pPr>
        <w:spacing w:after="0" w:line="240" w:lineRule="auto"/>
        <w:ind w:left="-993"/>
        <w:rPr>
          <w:rFonts w:ascii="Verdana" w:hAnsi="Verdana"/>
          <w:b/>
          <w:sz w:val="20"/>
          <w:szCs w:val="20"/>
        </w:rPr>
      </w:pPr>
      <w:r w:rsidRPr="00426627">
        <w:rPr>
          <w:rFonts w:ascii="Verdana" w:hAnsi="Verdana"/>
          <w:b/>
          <w:sz w:val="20"/>
          <w:szCs w:val="20"/>
        </w:rPr>
        <w:t>20) Muitas pessoas pensam que os lipídios trazem apenas malefícios à saúde e que podem ser facilmente excluídos da nossa alimentação. Entretanto, essa substância orgânica é essencial para o organismo. Nas células, os lipídios:</w:t>
      </w:r>
    </w:p>
    <w:p w14:paraId="453162F3" w14:textId="77777777" w:rsidR="00EE0169" w:rsidRPr="00426627" w:rsidRDefault="00EE0169" w:rsidP="00EE0169">
      <w:pPr>
        <w:spacing w:after="0" w:line="240" w:lineRule="auto"/>
        <w:ind w:left="-993"/>
        <w:rPr>
          <w:rFonts w:ascii="Verdana" w:hAnsi="Verdana"/>
          <w:sz w:val="20"/>
          <w:szCs w:val="20"/>
        </w:rPr>
      </w:pPr>
      <w:r w:rsidRPr="00EE0169">
        <w:rPr>
          <w:rFonts w:ascii="Verdana" w:hAnsi="Verdana"/>
          <w:sz w:val="20"/>
          <w:szCs w:val="20"/>
        </w:rPr>
        <w:t>a) fazem parte da composição das membranas celulares.</w:t>
      </w:r>
    </w:p>
    <w:p w14:paraId="12ADE11E" w14:textId="77777777" w:rsidR="00EE0169" w:rsidRPr="00426627" w:rsidRDefault="00EE0169" w:rsidP="00EE0169">
      <w:pPr>
        <w:spacing w:after="0" w:line="240" w:lineRule="auto"/>
        <w:ind w:left="-993"/>
        <w:rPr>
          <w:rFonts w:ascii="Verdana" w:hAnsi="Verdana"/>
          <w:sz w:val="20"/>
          <w:szCs w:val="20"/>
        </w:rPr>
      </w:pPr>
      <w:r w:rsidRPr="00426627">
        <w:rPr>
          <w:rFonts w:ascii="Verdana" w:hAnsi="Verdana"/>
          <w:sz w:val="20"/>
          <w:szCs w:val="20"/>
        </w:rPr>
        <w:t>b</w:t>
      </w:r>
      <w:r>
        <w:rPr>
          <w:rFonts w:ascii="Verdana" w:hAnsi="Verdana"/>
          <w:sz w:val="20"/>
          <w:szCs w:val="20"/>
        </w:rPr>
        <w:t>) são a única fonte de energia.</w:t>
      </w:r>
    </w:p>
    <w:p w14:paraId="33A1F166" w14:textId="77777777" w:rsidR="00EE0169" w:rsidRPr="00426627" w:rsidRDefault="00EE0169" w:rsidP="00EE0169">
      <w:pPr>
        <w:spacing w:after="0" w:line="240" w:lineRule="auto"/>
        <w:ind w:left="-993"/>
        <w:rPr>
          <w:rFonts w:ascii="Verdana" w:hAnsi="Verdana"/>
          <w:sz w:val="20"/>
          <w:szCs w:val="20"/>
        </w:rPr>
      </w:pPr>
      <w:r w:rsidRPr="00426627">
        <w:rPr>
          <w:rFonts w:ascii="Verdana" w:hAnsi="Verdana"/>
          <w:sz w:val="20"/>
          <w:szCs w:val="20"/>
        </w:rPr>
        <w:t>c) estão relacionados principa</w:t>
      </w:r>
      <w:r>
        <w:rPr>
          <w:rFonts w:ascii="Verdana" w:hAnsi="Verdana"/>
          <w:sz w:val="20"/>
          <w:szCs w:val="20"/>
        </w:rPr>
        <w:t>lmente com a função estrutural.</w:t>
      </w:r>
    </w:p>
    <w:p w14:paraId="66B6A40E" w14:textId="77777777" w:rsidR="00EE0169" w:rsidRPr="00426627" w:rsidRDefault="00EE0169" w:rsidP="00EE0169">
      <w:pPr>
        <w:spacing w:after="0" w:line="240" w:lineRule="auto"/>
        <w:ind w:left="-993"/>
        <w:rPr>
          <w:rFonts w:ascii="Verdana" w:hAnsi="Verdana"/>
          <w:sz w:val="20"/>
          <w:szCs w:val="20"/>
        </w:rPr>
      </w:pPr>
      <w:r w:rsidRPr="00426627">
        <w:rPr>
          <w:rFonts w:ascii="Verdana" w:hAnsi="Verdana"/>
          <w:sz w:val="20"/>
          <w:szCs w:val="20"/>
        </w:rPr>
        <w:t>d) atuam</w:t>
      </w:r>
      <w:r>
        <w:rPr>
          <w:rFonts w:ascii="Verdana" w:hAnsi="Verdana"/>
          <w:sz w:val="20"/>
          <w:szCs w:val="20"/>
        </w:rPr>
        <w:t xml:space="preserve"> na formação da parede celular.</w:t>
      </w:r>
    </w:p>
    <w:p w14:paraId="07C08A4D" w14:textId="77777777" w:rsidR="00EE0169" w:rsidRDefault="00EE0169" w:rsidP="00EE0169">
      <w:pPr>
        <w:spacing w:after="0" w:line="240" w:lineRule="auto"/>
        <w:ind w:left="-993"/>
        <w:rPr>
          <w:rFonts w:ascii="Verdana" w:hAnsi="Verdana"/>
          <w:sz w:val="20"/>
          <w:szCs w:val="20"/>
        </w:rPr>
      </w:pPr>
      <w:r w:rsidRPr="00426627">
        <w:rPr>
          <w:rFonts w:ascii="Verdana" w:hAnsi="Verdana"/>
          <w:sz w:val="20"/>
          <w:szCs w:val="20"/>
        </w:rPr>
        <w:t>e) são as moléculas formadoras de grande parte das enzimas.</w:t>
      </w:r>
    </w:p>
    <w:p w14:paraId="5CB82668" w14:textId="77777777" w:rsidR="009C66F7" w:rsidRPr="008F7331" w:rsidRDefault="009C66F7" w:rsidP="00EE0169">
      <w:pPr>
        <w:spacing w:after="0" w:line="240" w:lineRule="auto"/>
        <w:ind w:left="-993"/>
        <w:rPr>
          <w:rFonts w:cstheme="minorHAnsi"/>
        </w:rPr>
      </w:pPr>
    </w:p>
    <w:sectPr w:rsidR="009C66F7" w:rsidRPr="008F7331"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AC5A4" w14:textId="77777777" w:rsidR="00BF6CC4" w:rsidRDefault="00BF6CC4" w:rsidP="009851F2">
      <w:pPr>
        <w:spacing w:after="0" w:line="240" w:lineRule="auto"/>
      </w:pPr>
      <w:r>
        <w:separator/>
      </w:r>
    </w:p>
  </w:endnote>
  <w:endnote w:type="continuationSeparator" w:id="0">
    <w:p w14:paraId="0E96A840" w14:textId="77777777" w:rsidR="00BF6CC4" w:rsidRDefault="00BF6CC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04401C" w:rsidRDefault="0004401C">
        <w:pPr>
          <w:pStyle w:val="Rodap"/>
          <w:jc w:val="right"/>
        </w:pPr>
        <w:r>
          <w:fldChar w:fldCharType="begin"/>
        </w:r>
        <w:r>
          <w:instrText>PAGE   \* MERGEFORMAT</w:instrText>
        </w:r>
        <w:r>
          <w:fldChar w:fldCharType="separate"/>
        </w:r>
        <w:r w:rsidR="00EE0169">
          <w:rPr>
            <w:noProof/>
          </w:rPr>
          <w:t>5</w:t>
        </w:r>
        <w:r>
          <w:fldChar w:fldCharType="end"/>
        </w:r>
      </w:p>
    </w:sdtContent>
  </w:sdt>
  <w:p w14:paraId="44584CB9" w14:textId="77777777" w:rsidR="0004401C" w:rsidRDefault="0004401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04401C" w:rsidRDefault="0004401C" w:rsidP="00093F84">
        <w:pPr>
          <w:pStyle w:val="Rodap"/>
          <w:tabs>
            <w:tab w:val="clear" w:pos="8504"/>
          </w:tabs>
          <w:jc w:val="right"/>
        </w:pPr>
        <w:r>
          <w:fldChar w:fldCharType="begin"/>
        </w:r>
        <w:r>
          <w:instrText>PAGE   \* MERGEFORMAT</w:instrText>
        </w:r>
        <w:r>
          <w:fldChar w:fldCharType="separate"/>
        </w:r>
        <w:r w:rsidR="00EE0169">
          <w:rPr>
            <w:noProof/>
          </w:rPr>
          <w:t>1</w:t>
        </w:r>
        <w:r>
          <w:fldChar w:fldCharType="end"/>
        </w:r>
      </w:p>
    </w:sdtContent>
  </w:sdt>
  <w:p w14:paraId="76063B7B" w14:textId="77777777" w:rsidR="0004401C" w:rsidRDefault="000440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A49D8" w14:textId="77777777" w:rsidR="00BF6CC4" w:rsidRDefault="00BF6CC4" w:rsidP="009851F2">
      <w:pPr>
        <w:spacing w:after="0" w:line="240" w:lineRule="auto"/>
      </w:pPr>
      <w:r>
        <w:separator/>
      </w:r>
    </w:p>
  </w:footnote>
  <w:footnote w:type="continuationSeparator" w:id="0">
    <w:p w14:paraId="6601866F" w14:textId="77777777" w:rsidR="00BF6CC4" w:rsidRDefault="00BF6CC4"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04401C" w:rsidRDefault="0004401C" w:rsidP="00093F84">
    <w:pPr>
      <w:pStyle w:val="Cabealho"/>
      <w:tabs>
        <w:tab w:val="clear" w:pos="8504"/>
        <w:tab w:val="right" w:pos="7797"/>
      </w:tabs>
      <w:ind w:left="-851"/>
    </w:pPr>
  </w:p>
  <w:p w14:paraId="7D93B9A4" w14:textId="77777777" w:rsidR="0004401C" w:rsidRPr="009851F2" w:rsidRDefault="0004401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4401C" w:rsidRDefault="0004401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6201B"/>
    <w:multiLevelType w:val="hybridMultilevel"/>
    <w:tmpl w:val="49A24714"/>
    <w:lvl w:ilvl="0" w:tplc="D8444DF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840B5"/>
    <w:rsid w:val="00093F84"/>
    <w:rsid w:val="00096CA5"/>
    <w:rsid w:val="000B39A7"/>
    <w:rsid w:val="000B78D6"/>
    <w:rsid w:val="000C2CDC"/>
    <w:rsid w:val="000D1D14"/>
    <w:rsid w:val="000E5A04"/>
    <w:rsid w:val="000F03A2"/>
    <w:rsid w:val="000F3DC2"/>
    <w:rsid w:val="00102A1B"/>
    <w:rsid w:val="001176D3"/>
    <w:rsid w:val="00124F9F"/>
    <w:rsid w:val="0016003D"/>
    <w:rsid w:val="0016386B"/>
    <w:rsid w:val="00164A58"/>
    <w:rsid w:val="00181EFB"/>
    <w:rsid w:val="00182E9E"/>
    <w:rsid w:val="00183B4B"/>
    <w:rsid w:val="00184534"/>
    <w:rsid w:val="00186ED0"/>
    <w:rsid w:val="001915E1"/>
    <w:rsid w:val="001A0715"/>
    <w:rsid w:val="001C4278"/>
    <w:rsid w:val="001C6FF5"/>
    <w:rsid w:val="001D3FD1"/>
    <w:rsid w:val="002165E6"/>
    <w:rsid w:val="00273208"/>
    <w:rsid w:val="00292500"/>
    <w:rsid w:val="002B28EF"/>
    <w:rsid w:val="002B3C84"/>
    <w:rsid w:val="002B5795"/>
    <w:rsid w:val="002D3140"/>
    <w:rsid w:val="002D40E1"/>
    <w:rsid w:val="002D4F46"/>
    <w:rsid w:val="002D6265"/>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74F98"/>
    <w:rsid w:val="00490C57"/>
    <w:rsid w:val="004A1876"/>
    <w:rsid w:val="004B11A2"/>
    <w:rsid w:val="004B5FAA"/>
    <w:rsid w:val="004D7ED5"/>
    <w:rsid w:val="004E2F29"/>
    <w:rsid w:val="004F0ABD"/>
    <w:rsid w:val="004F129E"/>
    <w:rsid w:val="004F5938"/>
    <w:rsid w:val="00510D47"/>
    <w:rsid w:val="00533F3E"/>
    <w:rsid w:val="0054275C"/>
    <w:rsid w:val="005A0893"/>
    <w:rsid w:val="005C3014"/>
    <w:rsid w:val="005D16EA"/>
    <w:rsid w:val="005E5BEA"/>
    <w:rsid w:val="005F6252"/>
    <w:rsid w:val="0061490E"/>
    <w:rsid w:val="00624538"/>
    <w:rsid w:val="006451D4"/>
    <w:rsid w:val="0065262E"/>
    <w:rsid w:val="00665037"/>
    <w:rsid w:val="006B79CE"/>
    <w:rsid w:val="006C3435"/>
    <w:rsid w:val="006C3B32"/>
    <w:rsid w:val="006C72CA"/>
    <w:rsid w:val="006E1771"/>
    <w:rsid w:val="006E26DF"/>
    <w:rsid w:val="006F5A84"/>
    <w:rsid w:val="00713C0F"/>
    <w:rsid w:val="007300A8"/>
    <w:rsid w:val="00735AE3"/>
    <w:rsid w:val="0073776A"/>
    <w:rsid w:val="007469B3"/>
    <w:rsid w:val="00751F50"/>
    <w:rsid w:val="00755526"/>
    <w:rsid w:val="007571C0"/>
    <w:rsid w:val="007912C6"/>
    <w:rsid w:val="007A0A55"/>
    <w:rsid w:val="007A7BD5"/>
    <w:rsid w:val="007C48AD"/>
    <w:rsid w:val="007D07B0"/>
    <w:rsid w:val="007D54C1"/>
    <w:rsid w:val="007E3B2B"/>
    <w:rsid w:val="007F0DBB"/>
    <w:rsid w:val="007F4CA5"/>
    <w:rsid w:val="007F6974"/>
    <w:rsid w:val="008005D5"/>
    <w:rsid w:val="00824D86"/>
    <w:rsid w:val="0086497B"/>
    <w:rsid w:val="00874089"/>
    <w:rsid w:val="0087463C"/>
    <w:rsid w:val="008A5048"/>
    <w:rsid w:val="008C6097"/>
    <w:rsid w:val="008D6898"/>
    <w:rsid w:val="008E3648"/>
    <w:rsid w:val="008F7331"/>
    <w:rsid w:val="00910263"/>
    <w:rsid w:val="0091198D"/>
    <w:rsid w:val="00914A2F"/>
    <w:rsid w:val="009266D0"/>
    <w:rsid w:val="0094003F"/>
    <w:rsid w:val="009521D6"/>
    <w:rsid w:val="00965A01"/>
    <w:rsid w:val="009678C2"/>
    <w:rsid w:val="0098193B"/>
    <w:rsid w:val="0098345B"/>
    <w:rsid w:val="009851F2"/>
    <w:rsid w:val="00990CDD"/>
    <w:rsid w:val="009A26A2"/>
    <w:rsid w:val="009A7F64"/>
    <w:rsid w:val="009C3431"/>
    <w:rsid w:val="009C581E"/>
    <w:rsid w:val="009C66F7"/>
    <w:rsid w:val="009D122B"/>
    <w:rsid w:val="009F6FFF"/>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21B13"/>
    <w:rsid w:val="00B30C5C"/>
    <w:rsid w:val="00B46F94"/>
    <w:rsid w:val="00B500C3"/>
    <w:rsid w:val="00B54E63"/>
    <w:rsid w:val="00B674E8"/>
    <w:rsid w:val="00B71635"/>
    <w:rsid w:val="00B94D7B"/>
    <w:rsid w:val="00BA2C10"/>
    <w:rsid w:val="00BB343C"/>
    <w:rsid w:val="00BC692B"/>
    <w:rsid w:val="00BD077F"/>
    <w:rsid w:val="00BD10EB"/>
    <w:rsid w:val="00BE09C1"/>
    <w:rsid w:val="00BE32F2"/>
    <w:rsid w:val="00BF0FFC"/>
    <w:rsid w:val="00BF1FA7"/>
    <w:rsid w:val="00BF6CC4"/>
    <w:rsid w:val="00C25F49"/>
    <w:rsid w:val="00C65A96"/>
    <w:rsid w:val="00C81202"/>
    <w:rsid w:val="00C914D3"/>
    <w:rsid w:val="00C95916"/>
    <w:rsid w:val="00CB3C98"/>
    <w:rsid w:val="00CC2AD7"/>
    <w:rsid w:val="00CC43E5"/>
    <w:rsid w:val="00CD3049"/>
    <w:rsid w:val="00CF052E"/>
    <w:rsid w:val="00CF09CE"/>
    <w:rsid w:val="00D0127F"/>
    <w:rsid w:val="00D02369"/>
    <w:rsid w:val="00D03B2E"/>
    <w:rsid w:val="00D17B2B"/>
    <w:rsid w:val="00D2144E"/>
    <w:rsid w:val="00D26952"/>
    <w:rsid w:val="00D310EC"/>
    <w:rsid w:val="00D316F6"/>
    <w:rsid w:val="00D3757A"/>
    <w:rsid w:val="00D62933"/>
    <w:rsid w:val="00D73612"/>
    <w:rsid w:val="00D810F9"/>
    <w:rsid w:val="00D85C54"/>
    <w:rsid w:val="00DA176C"/>
    <w:rsid w:val="00DC7A8C"/>
    <w:rsid w:val="00DE030D"/>
    <w:rsid w:val="00E05985"/>
    <w:rsid w:val="00E14672"/>
    <w:rsid w:val="00E14900"/>
    <w:rsid w:val="00E47795"/>
    <w:rsid w:val="00E517CC"/>
    <w:rsid w:val="00E57A59"/>
    <w:rsid w:val="00E6002F"/>
    <w:rsid w:val="00E65448"/>
    <w:rsid w:val="00E77542"/>
    <w:rsid w:val="00EA4710"/>
    <w:rsid w:val="00EA61E8"/>
    <w:rsid w:val="00EC13B8"/>
    <w:rsid w:val="00ED1EBE"/>
    <w:rsid w:val="00ED64D8"/>
    <w:rsid w:val="00EE0169"/>
    <w:rsid w:val="00F034E6"/>
    <w:rsid w:val="00F03E24"/>
    <w:rsid w:val="00F16B25"/>
    <w:rsid w:val="00F20BC6"/>
    <w:rsid w:val="00F4300A"/>
    <w:rsid w:val="00F44BF8"/>
    <w:rsid w:val="00F61FB9"/>
    <w:rsid w:val="00F62009"/>
    <w:rsid w:val="00F75909"/>
    <w:rsid w:val="00F95273"/>
    <w:rsid w:val="00F96119"/>
    <w:rsid w:val="00FA61AA"/>
    <w:rsid w:val="00FB0979"/>
    <w:rsid w:val="00FB2E47"/>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119DCB7E-D6EE-4C5B-BE2D-A5CD4962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customStyle="1" w:styleId="Default">
    <w:name w:val="Default"/>
    <w:rsid w:val="002D40E1"/>
    <w:pPr>
      <w:autoSpaceDE w:val="0"/>
      <w:autoSpaceDN w:val="0"/>
      <w:adjustRightInd w:val="0"/>
      <w:spacing w:after="0" w:line="240" w:lineRule="auto"/>
    </w:pPr>
    <w:rPr>
      <w:rFonts w:ascii="Calibri" w:eastAsia="Calibri" w:hAnsi="Calibri" w:cs="Calibri"/>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E3D53-262D-4F93-95A1-BEBC6771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2202</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2</cp:revision>
  <cp:lastPrinted>2018-08-06T13:00:00Z</cp:lastPrinted>
  <dcterms:created xsi:type="dcterms:W3CDTF">2022-04-29T12:10:00Z</dcterms:created>
  <dcterms:modified xsi:type="dcterms:W3CDTF">2022-04-29T12:10:00Z</dcterms:modified>
</cp:coreProperties>
</file>