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DD9" w:rsidRDefault="00710DD9" w:rsidP="00710DD9">
      <w:pPr>
        <w:pStyle w:val="SemEspaamento"/>
        <w:ind w:left="-1418" w:right="-1419"/>
        <w:rPr>
          <w:b/>
          <w:sz w:val="32"/>
          <w:szCs w:val="32"/>
          <w:u w:val="single"/>
        </w:rPr>
      </w:pPr>
      <w:r w:rsidRPr="00473C39">
        <w:rPr>
          <w:b/>
          <w:sz w:val="32"/>
          <w:szCs w:val="32"/>
          <w:u w:val="single"/>
        </w:rPr>
        <w:t>SIMULADO LICEU – 1º BIMESTRE</w:t>
      </w:r>
    </w:p>
    <w:p w:rsidR="00710DD9" w:rsidRDefault="00710DD9" w:rsidP="00710DD9">
      <w:pPr>
        <w:pStyle w:val="SemEspaamento"/>
        <w:ind w:left="-1418" w:right="-1419"/>
        <w:rPr>
          <w:b/>
          <w:sz w:val="32"/>
          <w:szCs w:val="32"/>
          <w:u w:val="single"/>
        </w:rPr>
      </w:pPr>
    </w:p>
    <w:p w:rsidR="00A95D9B" w:rsidRPr="00546CB9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b/>
          <w:sz w:val="28"/>
          <w:szCs w:val="28"/>
        </w:rPr>
      </w:pPr>
      <w:r w:rsidRPr="00546CB9">
        <w:rPr>
          <w:rFonts w:ascii="Verdana" w:hAnsi="Verdana" w:cstheme="minorHAnsi"/>
          <w:b/>
          <w:sz w:val="28"/>
          <w:szCs w:val="28"/>
        </w:rPr>
        <w:t xml:space="preserve">Conteúdo: </w:t>
      </w:r>
      <w:r w:rsidRPr="00546CB9">
        <w:rPr>
          <w:rFonts w:ascii="Verdana" w:hAnsi="Verdana" w:cstheme="minorHAnsi"/>
          <w:sz w:val="28"/>
          <w:szCs w:val="28"/>
        </w:rPr>
        <w:t>Origem da vida, Atmosfera primitiva, composição dos ácidos nucleicos, Lipídios e carboidratos</w:t>
      </w:r>
    </w:p>
    <w:p w:rsidR="00A95D9B" w:rsidRDefault="00A95D9B" w:rsidP="00A95D9B">
      <w:pPr>
        <w:spacing w:after="0" w:line="240" w:lineRule="auto"/>
        <w:ind w:left="-1418" w:right="-1561"/>
        <w:rPr>
          <w:rFonts w:cstheme="minorHAnsi"/>
          <w:b/>
          <w:sz w:val="28"/>
          <w:szCs w:val="28"/>
        </w:rPr>
      </w:pPr>
    </w:p>
    <w:p w:rsidR="00A95D9B" w:rsidRPr="00070F6E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b/>
          <w:sz w:val="20"/>
          <w:szCs w:val="20"/>
        </w:rPr>
      </w:pPr>
      <w:r w:rsidRPr="00070F6E">
        <w:rPr>
          <w:rFonts w:ascii="Verdana" w:hAnsi="Verdana" w:cstheme="minorHAnsi"/>
          <w:b/>
          <w:sz w:val="20"/>
          <w:szCs w:val="20"/>
        </w:rPr>
        <w:t xml:space="preserve">01) Hoje admite-se que a primeira forma de vida tenha surgido em lagos da Terra primitiva, que apresentava uma atmosfera diferente da atual. A partir desse acontecimento outros se sucederam, estabelecendo-se uma diversidade de formas e processos. A primeira forma de vida (I), a composição da atmosfera primitiva (II) e a provável sequência de processos para obtenção de alimento e energia (III) conquistados pelos seres vivos foram respectivamente: </w:t>
      </w:r>
    </w:p>
    <w:p w:rsidR="00A95D9B" w:rsidRPr="00070F6E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070F6E">
        <w:rPr>
          <w:rFonts w:ascii="Verdana" w:hAnsi="Verdana" w:cstheme="minorHAnsi"/>
          <w:sz w:val="20"/>
          <w:szCs w:val="20"/>
        </w:rPr>
        <w:t xml:space="preserve">a) I = autótrofa; II = sem oxigênio; III = fotossíntese, fermentação, heterotrófico, respiração aeróbica </w:t>
      </w:r>
    </w:p>
    <w:p w:rsidR="00A95D9B" w:rsidRPr="00070F6E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070F6E">
        <w:rPr>
          <w:rFonts w:ascii="Verdana" w:hAnsi="Verdana" w:cstheme="minorHAnsi"/>
          <w:sz w:val="20"/>
          <w:szCs w:val="20"/>
        </w:rPr>
        <w:t xml:space="preserve">b) I = autótrofa; II = com oxigênio; III = fotossíntese, fermentação, heterotrófico, respiração aeróbica </w:t>
      </w:r>
    </w:p>
    <w:p w:rsidR="00A95D9B" w:rsidRPr="00070F6E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070F6E">
        <w:rPr>
          <w:rFonts w:ascii="Verdana" w:hAnsi="Verdana" w:cstheme="minorHAnsi"/>
          <w:sz w:val="20"/>
          <w:szCs w:val="20"/>
          <w:highlight w:val="yellow"/>
        </w:rPr>
        <w:t>c) I = heterótrofa; II = sem oxigênio; III = heterotrófico, fermentação, fotossíntese, respiração aeróbica</w:t>
      </w:r>
      <w:r w:rsidRPr="00070F6E">
        <w:rPr>
          <w:rFonts w:ascii="Verdana" w:hAnsi="Verdana" w:cstheme="minorHAnsi"/>
          <w:sz w:val="20"/>
          <w:szCs w:val="20"/>
        </w:rPr>
        <w:t xml:space="preserve"> </w:t>
      </w:r>
    </w:p>
    <w:p w:rsidR="00A95D9B" w:rsidRPr="00070F6E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070F6E">
        <w:rPr>
          <w:rFonts w:ascii="Verdana" w:hAnsi="Verdana" w:cstheme="minorHAnsi"/>
          <w:sz w:val="20"/>
          <w:szCs w:val="20"/>
        </w:rPr>
        <w:t xml:space="preserve">d) I = heterótrofa; II = sem oxigênio; III = heterotrófico, respiração aeróbica, fotossíntese, fermentação </w:t>
      </w:r>
    </w:p>
    <w:p w:rsidR="00A95D9B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070F6E">
        <w:rPr>
          <w:rFonts w:ascii="Verdana" w:hAnsi="Verdana" w:cstheme="minorHAnsi"/>
          <w:sz w:val="20"/>
          <w:szCs w:val="20"/>
        </w:rPr>
        <w:t>e) I = heterótrofa; II = com oxigênio; III = heterotrófico, respiração aeróbica, fotossíntese, fermentação</w:t>
      </w:r>
    </w:p>
    <w:p w:rsidR="00A95D9B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</w:p>
    <w:p w:rsidR="00A95D9B" w:rsidRPr="00070F6E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b/>
          <w:sz w:val="20"/>
          <w:szCs w:val="20"/>
        </w:rPr>
      </w:pPr>
      <w:r w:rsidRPr="00070F6E">
        <w:rPr>
          <w:rFonts w:ascii="Verdana" w:hAnsi="Verdana" w:cstheme="minorHAnsi"/>
          <w:b/>
          <w:sz w:val="20"/>
          <w:szCs w:val="20"/>
        </w:rPr>
        <w:t xml:space="preserve">02) Leia com atenção as declarações a seguir. </w:t>
      </w:r>
    </w:p>
    <w:p w:rsidR="00A95D9B" w:rsidRPr="00070F6E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b/>
          <w:sz w:val="20"/>
          <w:szCs w:val="20"/>
        </w:rPr>
      </w:pPr>
      <w:r w:rsidRPr="00070F6E">
        <w:rPr>
          <w:rFonts w:ascii="Verdana" w:hAnsi="Verdana" w:cstheme="minorHAnsi"/>
          <w:b/>
          <w:sz w:val="20"/>
          <w:szCs w:val="20"/>
        </w:rPr>
        <w:t xml:space="preserve">I - Admite-se, atualmente, que a atmosfera da Terra primitiva era constituída de vapor de água, metano, amônia e hidrogênio. </w:t>
      </w:r>
    </w:p>
    <w:p w:rsidR="00A95D9B" w:rsidRPr="00070F6E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b/>
          <w:sz w:val="20"/>
          <w:szCs w:val="20"/>
        </w:rPr>
      </w:pPr>
      <w:r w:rsidRPr="00070F6E">
        <w:rPr>
          <w:rFonts w:ascii="Verdana" w:hAnsi="Verdana" w:cstheme="minorHAnsi"/>
          <w:b/>
          <w:sz w:val="20"/>
          <w:szCs w:val="20"/>
        </w:rPr>
        <w:t xml:space="preserve">II - Em 1953, Stanley L. Miller, reconstituindo as condições da Terra primitiva em um aparelho, conseguiu produzir moléculas de carboidratos. </w:t>
      </w:r>
    </w:p>
    <w:p w:rsidR="00A95D9B" w:rsidRPr="00070F6E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b/>
          <w:sz w:val="20"/>
          <w:szCs w:val="20"/>
        </w:rPr>
      </w:pPr>
      <w:r w:rsidRPr="00070F6E">
        <w:rPr>
          <w:rFonts w:ascii="Verdana" w:hAnsi="Verdana" w:cstheme="minorHAnsi"/>
          <w:b/>
          <w:sz w:val="20"/>
          <w:szCs w:val="20"/>
        </w:rPr>
        <w:t xml:space="preserve">III - Sobre os primeiros seres vivos que surgiram na Terra, aceita-se, atualmente, que eram muito simples, autótrofos e aeróbios. </w:t>
      </w:r>
    </w:p>
    <w:p w:rsidR="00A95D9B" w:rsidRPr="00070F6E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b/>
          <w:sz w:val="20"/>
          <w:szCs w:val="20"/>
        </w:rPr>
      </w:pPr>
      <w:r w:rsidRPr="00070F6E">
        <w:rPr>
          <w:rFonts w:ascii="Verdana" w:hAnsi="Verdana" w:cstheme="minorHAnsi"/>
          <w:b/>
          <w:sz w:val="20"/>
          <w:szCs w:val="20"/>
        </w:rPr>
        <w:t>Sobre essas declarações pode-se afirmar que:</w:t>
      </w:r>
    </w:p>
    <w:p w:rsidR="00A95D9B" w:rsidRPr="00070F6E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070F6E">
        <w:rPr>
          <w:rFonts w:ascii="Verdana" w:hAnsi="Verdana" w:cstheme="minorHAnsi"/>
          <w:sz w:val="20"/>
          <w:szCs w:val="20"/>
        </w:rPr>
        <w:t xml:space="preserve">a) apenas a II e a III estão corretas. </w:t>
      </w:r>
    </w:p>
    <w:p w:rsidR="00A95D9B" w:rsidRPr="00070F6E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070F6E">
        <w:rPr>
          <w:rFonts w:ascii="Verdana" w:hAnsi="Verdana" w:cstheme="minorHAnsi"/>
          <w:sz w:val="20"/>
          <w:szCs w:val="20"/>
        </w:rPr>
        <w:t xml:space="preserve">b) apenas a II está correta. </w:t>
      </w:r>
    </w:p>
    <w:p w:rsidR="00A95D9B" w:rsidRPr="00070F6E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070F6E">
        <w:rPr>
          <w:rFonts w:ascii="Verdana" w:hAnsi="Verdana" w:cstheme="minorHAnsi"/>
          <w:sz w:val="20"/>
          <w:szCs w:val="20"/>
        </w:rPr>
        <w:t xml:space="preserve">c) apenas a I e a II estão corretas. </w:t>
      </w:r>
    </w:p>
    <w:p w:rsidR="00A95D9B" w:rsidRPr="00070F6E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070F6E">
        <w:rPr>
          <w:rFonts w:ascii="Verdana" w:hAnsi="Verdana" w:cstheme="minorHAnsi"/>
          <w:sz w:val="20"/>
          <w:szCs w:val="20"/>
        </w:rPr>
        <w:t xml:space="preserve">d) apenas a I e a III estão corretas. </w:t>
      </w:r>
    </w:p>
    <w:p w:rsidR="00A95D9B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070F6E">
        <w:rPr>
          <w:rFonts w:ascii="Verdana" w:hAnsi="Verdana" w:cstheme="minorHAnsi"/>
          <w:sz w:val="20"/>
          <w:szCs w:val="20"/>
          <w:highlight w:val="yellow"/>
        </w:rPr>
        <w:t>e) apenas a I está correta.</w:t>
      </w:r>
    </w:p>
    <w:p w:rsidR="00A95D9B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</w:p>
    <w:p w:rsidR="00A95D9B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b/>
          <w:sz w:val="20"/>
          <w:szCs w:val="20"/>
        </w:rPr>
      </w:pPr>
      <w:r w:rsidRPr="00070F6E">
        <w:rPr>
          <w:rFonts w:ascii="Verdana" w:hAnsi="Verdana" w:cstheme="minorHAnsi"/>
          <w:b/>
          <w:sz w:val="20"/>
          <w:szCs w:val="20"/>
        </w:rPr>
        <w:t>03) Os itens abaixo referem-se à estrutura, composição e função dos ácidos nucleicos.</w:t>
      </w:r>
    </w:p>
    <w:tbl>
      <w:tblPr>
        <w:tblStyle w:val="Tabelacomgrade"/>
        <w:tblW w:w="0" w:type="auto"/>
        <w:tblInd w:w="-1418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95D9B" w:rsidTr="002E6FB1">
        <w:tc>
          <w:tcPr>
            <w:tcW w:w="2831" w:type="dxa"/>
            <w:shd w:val="clear" w:color="auto" w:fill="5B9BD5" w:themeFill="accent1"/>
          </w:tcPr>
          <w:p w:rsidR="00A95D9B" w:rsidRDefault="00A95D9B" w:rsidP="002E6FB1">
            <w:pPr>
              <w:ind w:right="-1561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Estrutura</w:t>
            </w:r>
          </w:p>
        </w:tc>
        <w:tc>
          <w:tcPr>
            <w:tcW w:w="2831" w:type="dxa"/>
            <w:shd w:val="clear" w:color="auto" w:fill="FFC000" w:themeFill="accent4"/>
          </w:tcPr>
          <w:p w:rsidR="00A95D9B" w:rsidRDefault="00A95D9B" w:rsidP="002E6FB1">
            <w:pPr>
              <w:ind w:right="-1561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I – Dupla Hélice</w:t>
            </w:r>
          </w:p>
        </w:tc>
        <w:tc>
          <w:tcPr>
            <w:tcW w:w="2832" w:type="dxa"/>
            <w:shd w:val="clear" w:color="auto" w:fill="FFC000" w:themeFill="accent4"/>
          </w:tcPr>
          <w:p w:rsidR="00A95D9B" w:rsidRDefault="00A95D9B" w:rsidP="002E6FB1">
            <w:pPr>
              <w:ind w:right="-1561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II – Cadeia Simples</w:t>
            </w:r>
          </w:p>
        </w:tc>
      </w:tr>
      <w:tr w:rsidR="00A95D9B" w:rsidTr="002E6FB1">
        <w:tc>
          <w:tcPr>
            <w:tcW w:w="2831" w:type="dxa"/>
            <w:shd w:val="clear" w:color="auto" w:fill="5B9BD5" w:themeFill="accent1"/>
          </w:tcPr>
          <w:p w:rsidR="00A95D9B" w:rsidRDefault="00A95D9B" w:rsidP="002E6FB1">
            <w:pPr>
              <w:ind w:right="-1561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Composição</w:t>
            </w:r>
          </w:p>
        </w:tc>
        <w:tc>
          <w:tcPr>
            <w:tcW w:w="2831" w:type="dxa"/>
            <w:shd w:val="clear" w:color="auto" w:fill="FFC000" w:themeFill="accent4"/>
          </w:tcPr>
          <w:p w:rsidR="00A95D9B" w:rsidRDefault="00A95D9B" w:rsidP="002E6FB1">
            <w:pPr>
              <w:ind w:right="-1561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1 – Presença de Uracila</w:t>
            </w:r>
          </w:p>
        </w:tc>
        <w:tc>
          <w:tcPr>
            <w:tcW w:w="2832" w:type="dxa"/>
            <w:shd w:val="clear" w:color="auto" w:fill="FFC000" w:themeFill="accent4"/>
          </w:tcPr>
          <w:p w:rsidR="00A95D9B" w:rsidRDefault="00A95D9B" w:rsidP="002E6FB1">
            <w:pPr>
              <w:ind w:right="-1561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2 – Presença de Timina</w:t>
            </w:r>
          </w:p>
        </w:tc>
      </w:tr>
      <w:tr w:rsidR="00A95D9B" w:rsidTr="002E6FB1">
        <w:tc>
          <w:tcPr>
            <w:tcW w:w="2831" w:type="dxa"/>
            <w:shd w:val="clear" w:color="auto" w:fill="5B9BD5" w:themeFill="accent1"/>
          </w:tcPr>
          <w:p w:rsidR="00A95D9B" w:rsidRDefault="00A95D9B" w:rsidP="002E6FB1">
            <w:pPr>
              <w:ind w:right="-1561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Função</w:t>
            </w:r>
          </w:p>
        </w:tc>
        <w:tc>
          <w:tcPr>
            <w:tcW w:w="2831" w:type="dxa"/>
            <w:shd w:val="clear" w:color="auto" w:fill="FFC000" w:themeFill="accent4"/>
          </w:tcPr>
          <w:p w:rsidR="00A95D9B" w:rsidRDefault="00A95D9B" w:rsidP="002E6FB1">
            <w:pPr>
              <w:ind w:right="-1561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a) Síntese de proteínas</w:t>
            </w:r>
          </w:p>
        </w:tc>
        <w:tc>
          <w:tcPr>
            <w:tcW w:w="2832" w:type="dxa"/>
            <w:shd w:val="clear" w:color="auto" w:fill="FFC000" w:themeFill="accent4"/>
          </w:tcPr>
          <w:p w:rsidR="00A95D9B" w:rsidRDefault="00A95D9B" w:rsidP="002E6FB1">
            <w:pPr>
              <w:ind w:right="-1561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b) Transcrição gênica</w:t>
            </w:r>
          </w:p>
        </w:tc>
      </w:tr>
    </w:tbl>
    <w:p w:rsidR="00A95D9B" w:rsidRPr="00070F6E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b/>
          <w:sz w:val="20"/>
          <w:szCs w:val="20"/>
        </w:rPr>
      </w:pPr>
      <w:r w:rsidRPr="00070F6E">
        <w:rPr>
          <w:rFonts w:ascii="Verdana" w:hAnsi="Verdana" w:cstheme="minorHAnsi"/>
          <w:b/>
          <w:sz w:val="20"/>
          <w:szCs w:val="20"/>
        </w:rPr>
        <w:t>São caracter</w:t>
      </w:r>
      <w:r>
        <w:rPr>
          <w:rFonts w:ascii="Verdana" w:hAnsi="Verdana" w:cstheme="minorHAnsi"/>
          <w:b/>
          <w:sz w:val="20"/>
          <w:szCs w:val="20"/>
        </w:rPr>
        <w:t xml:space="preserve">ísticas do ácido ribonucleico: </w:t>
      </w:r>
    </w:p>
    <w:p w:rsidR="00A95D9B" w:rsidRPr="00070F6E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070F6E">
        <w:rPr>
          <w:rFonts w:ascii="Verdana" w:hAnsi="Verdana" w:cstheme="minorHAnsi"/>
          <w:sz w:val="20"/>
          <w:szCs w:val="20"/>
        </w:rPr>
        <w:t>a)      II – 2 – b</w:t>
      </w:r>
    </w:p>
    <w:p w:rsidR="00A95D9B" w:rsidRPr="00070F6E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070F6E">
        <w:rPr>
          <w:rFonts w:ascii="Verdana" w:hAnsi="Verdana" w:cstheme="minorHAnsi"/>
          <w:sz w:val="20"/>
          <w:szCs w:val="20"/>
        </w:rPr>
        <w:t>b)      I – 1 – a</w:t>
      </w:r>
    </w:p>
    <w:p w:rsidR="00A95D9B" w:rsidRPr="00070F6E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070F6E">
        <w:rPr>
          <w:rFonts w:ascii="Verdana" w:hAnsi="Verdana" w:cstheme="minorHAnsi"/>
          <w:sz w:val="20"/>
          <w:szCs w:val="20"/>
        </w:rPr>
        <w:t>c)       I – 2 – b</w:t>
      </w:r>
    </w:p>
    <w:p w:rsidR="00A95D9B" w:rsidRPr="00070F6E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070F6E">
        <w:rPr>
          <w:rFonts w:ascii="Verdana" w:hAnsi="Verdana" w:cstheme="minorHAnsi"/>
          <w:sz w:val="20"/>
          <w:szCs w:val="20"/>
        </w:rPr>
        <w:t>d)      II – 1 – a</w:t>
      </w:r>
    </w:p>
    <w:p w:rsidR="00A95D9B" w:rsidRPr="00070F6E" w:rsidRDefault="00A95D9B" w:rsidP="00A95D9B">
      <w:pPr>
        <w:spacing w:after="0" w:line="240" w:lineRule="auto"/>
        <w:ind w:left="-1418" w:right="-1561"/>
        <w:rPr>
          <w:rFonts w:cstheme="minorHAnsi"/>
          <w:sz w:val="28"/>
          <w:szCs w:val="28"/>
        </w:rPr>
      </w:pPr>
      <w:r w:rsidRPr="00546CB9">
        <w:rPr>
          <w:rFonts w:ascii="Verdana" w:hAnsi="Verdana" w:cstheme="minorHAnsi"/>
          <w:sz w:val="20"/>
          <w:szCs w:val="20"/>
          <w:highlight w:val="yellow"/>
        </w:rPr>
        <w:t>e)      II – 1 – b</w:t>
      </w:r>
    </w:p>
    <w:p w:rsidR="00A95D9B" w:rsidRDefault="00A95D9B" w:rsidP="00A95D9B">
      <w:pPr>
        <w:spacing w:after="0" w:line="240" w:lineRule="auto"/>
        <w:ind w:left="-1418" w:right="-1561"/>
        <w:rPr>
          <w:rFonts w:cstheme="minorHAnsi"/>
          <w:b/>
          <w:sz w:val="28"/>
          <w:szCs w:val="28"/>
        </w:rPr>
      </w:pPr>
    </w:p>
    <w:p w:rsidR="00A95D9B" w:rsidRPr="00546CB9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b/>
          <w:sz w:val="20"/>
          <w:szCs w:val="20"/>
        </w:rPr>
      </w:pPr>
      <w:r w:rsidRPr="00546CB9">
        <w:rPr>
          <w:rFonts w:ascii="Verdana" w:hAnsi="Verdana" w:cstheme="minorHAnsi"/>
          <w:b/>
          <w:sz w:val="20"/>
          <w:szCs w:val="20"/>
        </w:rPr>
        <w:t>04) Analise as assertivas abaixo:</w:t>
      </w:r>
    </w:p>
    <w:p w:rsidR="00A95D9B" w:rsidRPr="00546CB9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b/>
          <w:sz w:val="20"/>
          <w:szCs w:val="20"/>
        </w:rPr>
      </w:pPr>
      <w:r w:rsidRPr="00546CB9">
        <w:rPr>
          <w:rFonts w:ascii="Verdana" w:hAnsi="Verdana" w:cstheme="minorHAnsi"/>
          <w:b/>
          <w:sz w:val="20"/>
          <w:szCs w:val="20"/>
        </w:rPr>
        <w:t xml:space="preserve">I - O amido e o glicogênio, substâncias de reserva, são carboidratos classificados como polissacarídeos.  </w:t>
      </w:r>
    </w:p>
    <w:p w:rsidR="00A95D9B" w:rsidRPr="00546CB9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b/>
          <w:sz w:val="20"/>
          <w:szCs w:val="20"/>
        </w:rPr>
      </w:pPr>
      <w:r w:rsidRPr="00546CB9">
        <w:rPr>
          <w:rFonts w:ascii="Verdana" w:hAnsi="Verdana" w:cstheme="minorHAnsi"/>
          <w:b/>
          <w:sz w:val="20"/>
          <w:szCs w:val="20"/>
        </w:rPr>
        <w:t xml:space="preserve">II - A quitina é uma proteína encontrada na composição do exoesqueleto dos insetos. </w:t>
      </w:r>
    </w:p>
    <w:p w:rsidR="00A95D9B" w:rsidRPr="00546CB9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b/>
          <w:sz w:val="20"/>
          <w:szCs w:val="20"/>
        </w:rPr>
      </w:pPr>
      <w:r w:rsidRPr="00546CB9">
        <w:rPr>
          <w:rFonts w:ascii="Verdana" w:hAnsi="Verdana" w:cstheme="minorHAnsi"/>
          <w:b/>
          <w:sz w:val="20"/>
          <w:szCs w:val="20"/>
        </w:rPr>
        <w:t xml:space="preserve">III - Os lipídios, componentes da estrutura das membranas celulares, são insolúveis em água e solúveis em solventes orgânicos, como álcool, éter, clorofórmio e benzeno.  </w:t>
      </w:r>
    </w:p>
    <w:p w:rsidR="00A95D9B" w:rsidRPr="00546CB9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b/>
          <w:sz w:val="20"/>
          <w:szCs w:val="20"/>
        </w:rPr>
      </w:pPr>
      <w:r w:rsidRPr="00546CB9">
        <w:rPr>
          <w:rFonts w:ascii="Verdana" w:hAnsi="Verdana" w:cstheme="minorHAnsi"/>
          <w:b/>
          <w:sz w:val="20"/>
          <w:szCs w:val="20"/>
        </w:rPr>
        <w:t xml:space="preserve">Quais são as corretas: </w:t>
      </w:r>
    </w:p>
    <w:p w:rsidR="00A95D9B" w:rsidRPr="00546CB9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 xml:space="preserve">a) </w:t>
      </w:r>
      <w:r w:rsidRPr="00546CB9">
        <w:rPr>
          <w:rFonts w:ascii="Verdana" w:hAnsi="Verdana" w:cstheme="minorHAnsi"/>
          <w:sz w:val="20"/>
          <w:szCs w:val="20"/>
        </w:rPr>
        <w:t>I e II.</w:t>
      </w:r>
    </w:p>
    <w:p w:rsidR="00A95D9B" w:rsidRPr="00546CB9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546CB9">
        <w:rPr>
          <w:rFonts w:ascii="Verdana" w:hAnsi="Verdana" w:cstheme="minorHAnsi"/>
          <w:sz w:val="20"/>
          <w:szCs w:val="20"/>
          <w:highlight w:val="yellow"/>
        </w:rPr>
        <w:t>b)</w:t>
      </w:r>
      <w:r>
        <w:rPr>
          <w:rFonts w:ascii="Verdana" w:hAnsi="Verdana" w:cstheme="minorHAnsi"/>
          <w:sz w:val="20"/>
          <w:szCs w:val="20"/>
          <w:highlight w:val="yellow"/>
        </w:rPr>
        <w:t xml:space="preserve"> </w:t>
      </w:r>
      <w:r w:rsidRPr="00546CB9">
        <w:rPr>
          <w:rFonts w:ascii="Verdana" w:hAnsi="Verdana" w:cstheme="minorHAnsi"/>
          <w:sz w:val="20"/>
          <w:szCs w:val="20"/>
          <w:highlight w:val="yellow"/>
        </w:rPr>
        <w:t>I e III</w:t>
      </w:r>
    </w:p>
    <w:p w:rsidR="00A95D9B" w:rsidRPr="00546CB9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c) I apenas</w:t>
      </w:r>
    </w:p>
    <w:p w:rsidR="00A95D9B" w:rsidRPr="00546CB9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d) III apenas</w:t>
      </w:r>
    </w:p>
    <w:p w:rsidR="00A95D9B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546CB9">
        <w:rPr>
          <w:rFonts w:ascii="Verdana" w:hAnsi="Verdana" w:cstheme="minorHAnsi"/>
          <w:sz w:val="20"/>
          <w:szCs w:val="20"/>
        </w:rPr>
        <w:t>e) Todas estão corretas.</w:t>
      </w:r>
    </w:p>
    <w:p w:rsidR="00A95D9B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</w:p>
    <w:p w:rsidR="00A95D9B" w:rsidRPr="00546CB9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b/>
          <w:sz w:val="20"/>
          <w:szCs w:val="20"/>
        </w:rPr>
      </w:pPr>
      <w:r w:rsidRPr="00546CB9">
        <w:rPr>
          <w:rFonts w:ascii="Verdana" w:hAnsi="Verdana" w:cstheme="minorHAnsi"/>
          <w:b/>
          <w:sz w:val="20"/>
          <w:szCs w:val="20"/>
        </w:rPr>
        <w:t>05) Na composição química das células, um constituinte de extrema importância são os glicídios, também chamados de açúcares ou carboidratos. Analise as proposições com relação a estas moléculas.</w:t>
      </w:r>
    </w:p>
    <w:p w:rsidR="00A95D9B" w:rsidRPr="00546CB9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b/>
          <w:sz w:val="20"/>
          <w:szCs w:val="20"/>
        </w:rPr>
      </w:pPr>
      <w:r w:rsidRPr="00546CB9">
        <w:rPr>
          <w:rFonts w:ascii="Verdana" w:hAnsi="Verdana" w:cstheme="minorHAnsi"/>
          <w:b/>
          <w:sz w:val="20"/>
          <w:szCs w:val="20"/>
        </w:rPr>
        <w:lastRenderedPageBreak/>
        <w:t>I. Algumas são a fonte primária de energia para as células, e outras atuam como reserva desta energia.</w:t>
      </w:r>
    </w:p>
    <w:p w:rsidR="00A95D9B" w:rsidRPr="00546CB9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b/>
          <w:sz w:val="20"/>
          <w:szCs w:val="20"/>
        </w:rPr>
      </w:pPr>
      <w:r w:rsidRPr="00546CB9">
        <w:rPr>
          <w:rFonts w:ascii="Verdana" w:hAnsi="Verdana" w:cstheme="minorHAnsi"/>
          <w:b/>
          <w:sz w:val="20"/>
          <w:szCs w:val="20"/>
        </w:rPr>
        <w:t xml:space="preserve">II. Alguns glicídios são importantes para a formação dos ácidos nucleicos. </w:t>
      </w:r>
    </w:p>
    <w:p w:rsidR="00A95D9B" w:rsidRPr="00546CB9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b/>
          <w:sz w:val="20"/>
          <w:szCs w:val="20"/>
        </w:rPr>
      </w:pPr>
      <w:r w:rsidRPr="00546CB9">
        <w:rPr>
          <w:rFonts w:ascii="Verdana" w:hAnsi="Verdana" w:cstheme="minorHAnsi"/>
          <w:b/>
          <w:sz w:val="20"/>
          <w:szCs w:val="20"/>
        </w:rPr>
        <w:t xml:space="preserve">III. Como exemplo destas moléculas pode-se citar a glicose, o amido, o glicogênio e a celulose. </w:t>
      </w:r>
    </w:p>
    <w:p w:rsidR="00A95D9B" w:rsidRPr="00546CB9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b/>
          <w:sz w:val="20"/>
          <w:szCs w:val="20"/>
        </w:rPr>
      </w:pPr>
      <w:r w:rsidRPr="00546CB9">
        <w:rPr>
          <w:rFonts w:ascii="Verdana" w:hAnsi="Verdana" w:cstheme="minorHAnsi"/>
          <w:b/>
          <w:sz w:val="20"/>
          <w:szCs w:val="20"/>
        </w:rPr>
        <w:t xml:space="preserve">IV. Além de função energética, elas podem ter papel estrutural em algumas células. </w:t>
      </w:r>
    </w:p>
    <w:p w:rsidR="00A95D9B" w:rsidRPr="00546CB9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546CB9">
        <w:rPr>
          <w:rFonts w:ascii="Verdana" w:hAnsi="Verdana" w:cstheme="minorHAnsi"/>
          <w:sz w:val="20"/>
          <w:szCs w:val="20"/>
        </w:rPr>
        <w:t>a) Somente as afirmativas I, II e III são verdadeiras.</w:t>
      </w:r>
    </w:p>
    <w:p w:rsidR="00A95D9B" w:rsidRPr="00546CB9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546CB9">
        <w:rPr>
          <w:rFonts w:ascii="Verdana" w:hAnsi="Verdana" w:cstheme="minorHAnsi"/>
          <w:sz w:val="20"/>
          <w:szCs w:val="20"/>
        </w:rPr>
        <w:t>b) Somente as afirmativas I e III são verdadeiras.</w:t>
      </w:r>
    </w:p>
    <w:p w:rsidR="00A95D9B" w:rsidRPr="00546CB9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546CB9">
        <w:rPr>
          <w:rFonts w:ascii="Verdana" w:hAnsi="Verdana" w:cstheme="minorHAnsi"/>
          <w:sz w:val="20"/>
          <w:szCs w:val="20"/>
        </w:rPr>
        <w:t>c) Somente as afirmativas II e IV são verdadeiras.</w:t>
      </w:r>
    </w:p>
    <w:p w:rsidR="00A95D9B" w:rsidRPr="00546CB9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546CB9">
        <w:rPr>
          <w:rFonts w:ascii="Verdana" w:hAnsi="Verdana" w:cstheme="minorHAnsi"/>
          <w:sz w:val="20"/>
          <w:szCs w:val="20"/>
        </w:rPr>
        <w:t>d) Somente as afirmativas III e IV são verdadeiras.</w:t>
      </w:r>
    </w:p>
    <w:p w:rsidR="00A95D9B" w:rsidRDefault="00A95D9B" w:rsidP="00A95D9B">
      <w:pPr>
        <w:spacing w:after="0" w:line="240" w:lineRule="auto"/>
        <w:ind w:left="-1418" w:right="-1561"/>
        <w:rPr>
          <w:rFonts w:ascii="Verdana" w:hAnsi="Verdana" w:cstheme="minorHAnsi"/>
          <w:sz w:val="20"/>
          <w:szCs w:val="20"/>
        </w:rPr>
      </w:pPr>
      <w:r w:rsidRPr="00546CB9">
        <w:rPr>
          <w:rFonts w:ascii="Verdana" w:hAnsi="Verdana" w:cstheme="minorHAnsi"/>
          <w:sz w:val="20"/>
          <w:szCs w:val="20"/>
          <w:highlight w:val="yellow"/>
        </w:rPr>
        <w:t>e) Todas as afirmativas são verdadeiras.</w:t>
      </w:r>
    </w:p>
    <w:p w:rsidR="00707548" w:rsidRDefault="00707548" w:rsidP="00710DD9">
      <w:pPr>
        <w:pStyle w:val="SemEspaamento"/>
        <w:ind w:left="-1418" w:right="-1419"/>
      </w:pPr>
      <w:bookmarkStart w:id="0" w:name="_GoBack"/>
      <w:bookmarkEnd w:id="0"/>
    </w:p>
    <w:sectPr w:rsidR="00707548" w:rsidSect="00710DD9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DD9"/>
    <w:rsid w:val="00707548"/>
    <w:rsid w:val="00710DD9"/>
    <w:rsid w:val="00A9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90B80D-310E-4759-BE67-D2C5BF69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D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10DD9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A95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2022-03-02T14:41:00Z</dcterms:created>
  <dcterms:modified xsi:type="dcterms:W3CDTF">2022-03-02T14:41:00Z</dcterms:modified>
</cp:coreProperties>
</file>