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2909B2">
      <w:pPr>
        <w:pStyle w:val="SemEspaamento"/>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894F96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D74A8">
              <w:rPr>
                <w:rFonts w:ascii="Verdana" w:hAnsi="Verdana" w:cs="Arial"/>
                <w:b/>
                <w:i/>
                <w:color w:val="000000" w:themeColor="text1"/>
                <w:sz w:val="20"/>
                <w:szCs w:val="20"/>
              </w:rPr>
              <w:t xml:space="preserve"> 7</w:t>
            </w:r>
            <w:r w:rsidR="002909B2">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C53AC78" w:rsidR="00A84FD5" w:rsidRPr="00965A01" w:rsidRDefault="002909B2"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10C48E3"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2909B2">
              <w:rPr>
                <w:rFonts w:ascii="Verdana" w:hAnsi="Verdana" w:cs="Arial"/>
                <w:b/>
                <w:bCs/>
                <w:i/>
                <w:iCs/>
                <w:color w:val="000000" w:themeColor="text1"/>
                <w:sz w:val="20"/>
                <w:szCs w:val="20"/>
              </w:rPr>
              <w:t>SELMA MORAES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9D79516" w:rsidR="00093F84" w:rsidRPr="0086497B" w:rsidRDefault="002909B2"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 DE 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66132D4" w14:textId="77777777"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sz w:val="20"/>
          <w:szCs w:val="20"/>
        </w:rPr>
        <w:t xml:space="preserve">Marque um </w:t>
      </w:r>
      <w:r w:rsidRPr="006763BA">
        <w:rPr>
          <w:rFonts w:ascii="Verdana" w:hAnsi="Verdana" w:cs="Arial"/>
          <w:b/>
          <w:sz w:val="20"/>
          <w:szCs w:val="20"/>
        </w:rPr>
        <w:t>X</w:t>
      </w:r>
      <w:r w:rsidRPr="006763BA">
        <w:rPr>
          <w:rFonts w:ascii="Verdana" w:hAnsi="Verdana" w:cs="Arial"/>
          <w:sz w:val="20"/>
          <w:szCs w:val="20"/>
        </w:rPr>
        <w:t xml:space="preserve"> na opção correta: Pode-se definir </w:t>
      </w:r>
      <w:r w:rsidRPr="006763BA">
        <w:rPr>
          <w:rFonts w:ascii="Verdana" w:hAnsi="Verdana" w:cs="Arial"/>
          <w:b/>
          <w:sz w:val="20"/>
          <w:szCs w:val="20"/>
        </w:rPr>
        <w:t>ficção de fantasia</w:t>
      </w:r>
      <w:r w:rsidRPr="006763BA">
        <w:rPr>
          <w:rFonts w:ascii="Verdana" w:hAnsi="Verdana" w:cs="Arial"/>
          <w:sz w:val="20"/>
          <w:szCs w:val="20"/>
        </w:rPr>
        <w:t xml:space="preserve"> como:</w:t>
      </w:r>
      <w:r w:rsidRPr="006763BA">
        <w:rPr>
          <w:rFonts w:ascii="Verdana" w:hAnsi="Verdana" w:cs="Arial"/>
          <w:b/>
          <w:sz w:val="20"/>
          <w:szCs w:val="20"/>
        </w:rPr>
        <w:t xml:space="preserve"> vale (0.6) pontos</w:t>
      </w:r>
      <w:r w:rsidRPr="006763BA">
        <w:rPr>
          <w:rFonts w:ascii="Verdana" w:hAnsi="Verdana" w:cs="Arial"/>
          <w:sz w:val="20"/>
          <w:szCs w:val="20"/>
        </w:rPr>
        <w:t xml:space="preserve"> </w:t>
      </w:r>
    </w:p>
    <w:p w14:paraId="19E7C3B0" w14:textId="77777777" w:rsidR="006763BA" w:rsidRPr="006763BA" w:rsidRDefault="006763BA" w:rsidP="003B0495">
      <w:pPr>
        <w:numPr>
          <w:ilvl w:val="0"/>
          <w:numId w:val="12"/>
        </w:numPr>
        <w:spacing w:after="0" w:line="240" w:lineRule="auto"/>
        <w:ind w:left="0"/>
        <w:jc w:val="both"/>
        <w:rPr>
          <w:rFonts w:ascii="Verdana" w:hAnsi="Verdana" w:cs="Arial"/>
          <w:sz w:val="20"/>
          <w:szCs w:val="20"/>
        </w:rPr>
      </w:pPr>
      <w:r w:rsidRPr="006763BA">
        <w:rPr>
          <w:rFonts w:ascii="Verdana" w:hAnsi="Verdana" w:cs="Arial"/>
          <w:sz w:val="20"/>
          <w:szCs w:val="20"/>
        </w:rPr>
        <w:t>Um tipo de variação linguística que apresenta diferenças no vocabulário.</w:t>
      </w:r>
    </w:p>
    <w:p w14:paraId="6B4AF427" w14:textId="77777777" w:rsidR="006763BA" w:rsidRPr="006763BA" w:rsidRDefault="006763BA" w:rsidP="003B0495">
      <w:pPr>
        <w:numPr>
          <w:ilvl w:val="0"/>
          <w:numId w:val="12"/>
        </w:numPr>
        <w:spacing w:after="0" w:line="240" w:lineRule="auto"/>
        <w:ind w:left="0"/>
        <w:jc w:val="both"/>
        <w:rPr>
          <w:rFonts w:ascii="Verdana" w:hAnsi="Verdana" w:cs="Arial"/>
          <w:sz w:val="20"/>
          <w:szCs w:val="20"/>
        </w:rPr>
      </w:pPr>
      <w:r w:rsidRPr="006763BA">
        <w:rPr>
          <w:rFonts w:ascii="Verdana" w:hAnsi="Verdana" w:cs="Arial"/>
          <w:sz w:val="20"/>
          <w:szCs w:val="20"/>
        </w:rPr>
        <w:t>Um gênero textual em que estão presentes fenômenos sobrenaturais ou elementos mágicos que transcendem o nosso universo real.</w:t>
      </w:r>
    </w:p>
    <w:p w14:paraId="3585655E" w14:textId="77777777" w:rsidR="006763BA" w:rsidRPr="006763BA" w:rsidRDefault="006763BA" w:rsidP="003B0495">
      <w:pPr>
        <w:numPr>
          <w:ilvl w:val="0"/>
          <w:numId w:val="12"/>
        </w:numPr>
        <w:spacing w:after="0" w:line="240" w:lineRule="auto"/>
        <w:ind w:left="0"/>
        <w:jc w:val="both"/>
        <w:rPr>
          <w:rFonts w:ascii="Verdana" w:hAnsi="Verdana" w:cs="Arial"/>
          <w:sz w:val="20"/>
          <w:szCs w:val="20"/>
        </w:rPr>
      </w:pPr>
      <w:r w:rsidRPr="006763BA">
        <w:rPr>
          <w:rFonts w:ascii="Verdana" w:hAnsi="Verdana" w:cs="Arial"/>
          <w:sz w:val="20"/>
          <w:szCs w:val="20"/>
        </w:rPr>
        <w:t>Um gênero textual relatório que tem como objetivo apresentar uma experiência, uma situação ou uma sequência de acontecimentos.</w:t>
      </w:r>
    </w:p>
    <w:p w14:paraId="598EA1E3" w14:textId="77777777" w:rsidR="006763BA" w:rsidRPr="006763BA" w:rsidRDefault="006763BA" w:rsidP="003B0495">
      <w:pPr>
        <w:numPr>
          <w:ilvl w:val="0"/>
          <w:numId w:val="12"/>
        </w:numPr>
        <w:spacing w:after="0" w:line="240" w:lineRule="auto"/>
        <w:ind w:left="0"/>
        <w:jc w:val="both"/>
        <w:rPr>
          <w:rFonts w:ascii="Verdana" w:hAnsi="Verdana" w:cs="Arial"/>
          <w:sz w:val="20"/>
          <w:szCs w:val="20"/>
        </w:rPr>
      </w:pPr>
      <w:r w:rsidRPr="006763BA">
        <w:rPr>
          <w:rFonts w:ascii="Verdana" w:hAnsi="Verdana" w:cs="Arial"/>
          <w:sz w:val="20"/>
          <w:szCs w:val="20"/>
        </w:rPr>
        <w:t>A expressão de emoções e sentimentos, caracterizada pela busca da beleza e expressividade contida nas palavras.</w:t>
      </w:r>
    </w:p>
    <w:p w14:paraId="4FE55A08" w14:textId="77777777" w:rsidR="006763BA" w:rsidRPr="006763BA" w:rsidRDefault="006763BA" w:rsidP="003B0495">
      <w:pPr>
        <w:numPr>
          <w:ilvl w:val="0"/>
          <w:numId w:val="11"/>
        </w:numPr>
        <w:spacing w:after="0" w:line="240" w:lineRule="auto"/>
        <w:ind w:left="0"/>
        <w:jc w:val="both"/>
        <w:rPr>
          <w:rFonts w:ascii="Verdana" w:hAnsi="Verdana" w:cs="Arial"/>
          <w:b/>
          <w:sz w:val="20"/>
          <w:szCs w:val="20"/>
        </w:rPr>
      </w:pPr>
      <w:r w:rsidRPr="006763BA">
        <w:rPr>
          <w:rFonts w:ascii="Verdana" w:hAnsi="Verdana" w:cs="Arial"/>
          <w:sz w:val="20"/>
          <w:szCs w:val="20"/>
        </w:rPr>
        <w:t xml:space="preserve">Sobre as características e funcionalidades da ficção de fantasia: Marque </w:t>
      </w:r>
      <w:r w:rsidRPr="006763BA">
        <w:rPr>
          <w:rFonts w:ascii="Verdana" w:hAnsi="Verdana" w:cs="Arial"/>
          <w:b/>
          <w:sz w:val="20"/>
          <w:szCs w:val="20"/>
        </w:rPr>
        <w:t xml:space="preserve">(V) para verdadeiro </w:t>
      </w:r>
      <w:r w:rsidRPr="006763BA">
        <w:rPr>
          <w:rFonts w:ascii="Verdana" w:hAnsi="Verdana" w:cs="Arial"/>
          <w:sz w:val="20"/>
          <w:szCs w:val="20"/>
        </w:rPr>
        <w:t>ou</w:t>
      </w:r>
      <w:r w:rsidRPr="006763BA">
        <w:rPr>
          <w:rFonts w:ascii="Verdana" w:hAnsi="Verdana" w:cs="Arial"/>
          <w:b/>
          <w:sz w:val="20"/>
          <w:szCs w:val="20"/>
        </w:rPr>
        <w:t xml:space="preserve"> (F) </w:t>
      </w:r>
      <w:r w:rsidRPr="006763BA">
        <w:rPr>
          <w:rFonts w:ascii="Verdana" w:hAnsi="Verdana" w:cs="Arial"/>
          <w:sz w:val="20"/>
          <w:szCs w:val="20"/>
        </w:rPr>
        <w:t xml:space="preserve">para </w:t>
      </w:r>
      <w:r w:rsidRPr="006763BA">
        <w:rPr>
          <w:rFonts w:ascii="Verdana" w:hAnsi="Verdana" w:cs="Arial"/>
          <w:b/>
          <w:sz w:val="20"/>
          <w:szCs w:val="20"/>
        </w:rPr>
        <w:t>falso: vale (0.6) pontos</w:t>
      </w:r>
    </w:p>
    <w:p w14:paraId="2CBBB335" w14:textId="6FE93768" w:rsidR="006763BA" w:rsidRPr="006763BA" w:rsidRDefault="003B0495" w:rsidP="003B0495">
      <w:pPr>
        <w:spacing w:after="0" w:line="240" w:lineRule="auto"/>
        <w:jc w:val="both"/>
        <w:rPr>
          <w:rFonts w:ascii="Verdana" w:hAnsi="Verdana" w:cs="Arial"/>
          <w:sz w:val="20"/>
          <w:szCs w:val="20"/>
        </w:rPr>
      </w:pPr>
      <w:proofErr w:type="gramStart"/>
      <w:r>
        <w:rPr>
          <w:rFonts w:ascii="Verdana" w:hAnsi="Verdana" w:cs="Arial"/>
          <w:sz w:val="20"/>
          <w:szCs w:val="20"/>
        </w:rPr>
        <w:t xml:space="preserve">(   </w:t>
      </w:r>
      <w:proofErr w:type="gramEnd"/>
      <w:r w:rsidR="006763BA" w:rsidRPr="006763BA">
        <w:rPr>
          <w:rFonts w:ascii="Verdana" w:hAnsi="Verdana" w:cs="Arial"/>
          <w:sz w:val="20"/>
          <w:szCs w:val="20"/>
        </w:rPr>
        <w:t>) Coloca-se como elemento central o fato de fazer referência ao comportamento dos humanos trazendo um moral.</w:t>
      </w:r>
    </w:p>
    <w:p w14:paraId="37D6CAFA" w14:textId="75C2425D" w:rsidR="006763BA" w:rsidRPr="006763BA" w:rsidRDefault="003B0495" w:rsidP="003B0495">
      <w:pPr>
        <w:spacing w:after="0" w:line="240" w:lineRule="auto"/>
        <w:jc w:val="both"/>
        <w:rPr>
          <w:rFonts w:ascii="Verdana" w:hAnsi="Verdana" w:cs="Arial"/>
          <w:color w:val="FF0000"/>
          <w:sz w:val="20"/>
          <w:szCs w:val="20"/>
        </w:rPr>
      </w:pPr>
      <w:proofErr w:type="gramStart"/>
      <w:r>
        <w:rPr>
          <w:rFonts w:ascii="Verdana" w:hAnsi="Verdana" w:cs="Arial"/>
          <w:sz w:val="20"/>
          <w:szCs w:val="20"/>
        </w:rPr>
        <w:t xml:space="preserve">(    </w:t>
      </w:r>
      <w:proofErr w:type="gramEnd"/>
      <w:r w:rsidR="006763BA" w:rsidRPr="006763BA">
        <w:rPr>
          <w:rFonts w:ascii="Verdana" w:hAnsi="Verdana" w:cs="Arial"/>
          <w:sz w:val="20"/>
          <w:szCs w:val="20"/>
        </w:rPr>
        <w:t>) Coloca-se como elemento central nas ficções de fantasia o fato de serem independentes da ciência e tecnologia</w:t>
      </w:r>
      <w:r w:rsidR="006763BA" w:rsidRPr="006763BA">
        <w:rPr>
          <w:rFonts w:ascii="Verdana" w:hAnsi="Verdana" w:cs="Arial"/>
          <w:color w:val="FF0000"/>
          <w:sz w:val="20"/>
          <w:szCs w:val="20"/>
        </w:rPr>
        <w:t>.</w:t>
      </w:r>
    </w:p>
    <w:p w14:paraId="4635A0AD" w14:textId="7845C70F" w:rsidR="006763BA" w:rsidRPr="006763BA" w:rsidRDefault="003B0495" w:rsidP="003B0495">
      <w:pPr>
        <w:spacing w:after="0" w:line="240" w:lineRule="auto"/>
        <w:jc w:val="both"/>
        <w:rPr>
          <w:rFonts w:ascii="Verdana" w:hAnsi="Verdana" w:cs="Arial"/>
          <w:sz w:val="20"/>
          <w:szCs w:val="20"/>
        </w:rPr>
      </w:pPr>
      <w:r>
        <w:rPr>
          <w:rFonts w:ascii="Verdana" w:hAnsi="Verdana" w:cs="Arial"/>
          <w:sz w:val="20"/>
          <w:szCs w:val="20"/>
        </w:rPr>
        <w:t xml:space="preserve"> </w:t>
      </w:r>
      <w:proofErr w:type="gramStart"/>
      <w:r>
        <w:rPr>
          <w:rFonts w:ascii="Verdana" w:hAnsi="Verdana" w:cs="Arial"/>
          <w:sz w:val="20"/>
          <w:szCs w:val="20"/>
        </w:rPr>
        <w:t xml:space="preserve">( </w:t>
      </w:r>
      <w:r w:rsidR="006763BA" w:rsidRPr="006763BA">
        <w:rPr>
          <w:rFonts w:ascii="Verdana" w:hAnsi="Verdana" w:cs="Arial"/>
          <w:sz w:val="20"/>
          <w:szCs w:val="20"/>
        </w:rPr>
        <w:t xml:space="preserve">    </w:t>
      </w:r>
      <w:proofErr w:type="gramEnd"/>
      <w:r w:rsidR="006763BA" w:rsidRPr="006763BA">
        <w:rPr>
          <w:rFonts w:ascii="Verdana" w:hAnsi="Verdana" w:cs="Arial"/>
          <w:sz w:val="20"/>
          <w:szCs w:val="20"/>
        </w:rPr>
        <w:t>) São narrativas de tradição oral com a intenção de preservar a memória de um    povo.</w:t>
      </w:r>
    </w:p>
    <w:p w14:paraId="1261EE1C" w14:textId="242C3D7A"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 </w:t>
      </w:r>
      <w:proofErr w:type="gramStart"/>
      <w:r w:rsidR="003B0495">
        <w:rPr>
          <w:rFonts w:ascii="Verdana" w:hAnsi="Verdana" w:cs="Arial"/>
          <w:sz w:val="20"/>
          <w:szCs w:val="20"/>
        </w:rPr>
        <w:t xml:space="preserve">( </w:t>
      </w:r>
      <w:r w:rsidRPr="006763BA">
        <w:rPr>
          <w:rFonts w:ascii="Verdana" w:hAnsi="Verdana" w:cs="Arial"/>
          <w:sz w:val="20"/>
          <w:szCs w:val="20"/>
        </w:rPr>
        <w:t xml:space="preserve">   </w:t>
      </w:r>
      <w:proofErr w:type="gramEnd"/>
      <w:r w:rsidRPr="006763BA">
        <w:rPr>
          <w:rFonts w:ascii="Verdana" w:hAnsi="Verdana" w:cs="Arial"/>
          <w:sz w:val="20"/>
          <w:szCs w:val="20"/>
        </w:rPr>
        <w:t>) é comum que as histórias sejam regidas por acontecimentos associados à magia e ao         sobrenatural.</w:t>
      </w:r>
    </w:p>
    <w:p w14:paraId="51F852CE" w14:textId="56CB2533"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sz w:val="20"/>
          <w:szCs w:val="20"/>
        </w:rPr>
        <w:t xml:space="preserve">Sobre a </w:t>
      </w:r>
      <w:r w:rsidRPr="006763BA">
        <w:rPr>
          <w:rFonts w:ascii="Verdana" w:hAnsi="Verdana" w:cs="Arial"/>
          <w:b/>
          <w:sz w:val="20"/>
          <w:szCs w:val="20"/>
        </w:rPr>
        <w:t>composição e estrutura</w:t>
      </w:r>
      <w:r w:rsidRPr="006763BA">
        <w:rPr>
          <w:rFonts w:ascii="Verdana" w:hAnsi="Verdana" w:cs="Arial"/>
          <w:sz w:val="20"/>
          <w:szCs w:val="20"/>
        </w:rPr>
        <w:t xml:space="preserve"> da ficção de fantasia: Preencha as lacunas:</w:t>
      </w:r>
      <w:r w:rsidRPr="006763BA">
        <w:rPr>
          <w:rFonts w:ascii="Verdana" w:hAnsi="Verdana" w:cs="Arial"/>
          <w:b/>
          <w:sz w:val="20"/>
          <w:szCs w:val="20"/>
        </w:rPr>
        <w:t xml:space="preserve"> vale (0.6) pontos</w:t>
      </w:r>
      <w:r w:rsidR="006317A0">
        <w:rPr>
          <w:rFonts w:ascii="Verdana" w:hAnsi="Verdana" w:cs="Arial"/>
          <w:b/>
          <w:sz w:val="20"/>
          <w:szCs w:val="20"/>
        </w:rPr>
        <w:t>.</w:t>
      </w:r>
    </w:p>
    <w:p w14:paraId="3E8D903D" w14:textId="77777777" w:rsidR="006763BA" w:rsidRPr="006763BA" w:rsidRDefault="006763BA" w:rsidP="0089391F">
      <w:pPr>
        <w:spacing w:after="0" w:line="240" w:lineRule="auto"/>
        <w:jc w:val="both"/>
        <w:rPr>
          <w:rFonts w:ascii="Verdana" w:hAnsi="Verdana" w:cs="Arial"/>
          <w:sz w:val="20"/>
          <w:szCs w:val="20"/>
        </w:rPr>
      </w:pPr>
      <w:r w:rsidRPr="006763BA">
        <w:rPr>
          <w:rFonts w:ascii="Verdana" w:hAnsi="Verdana" w:cs="Arial"/>
          <w:sz w:val="20"/>
          <w:szCs w:val="20"/>
        </w:rPr>
        <w:t>Seguem geralmente a estrutura da narrativa tradicional: _______________________, _________________,__________________________e _______________________.</w:t>
      </w:r>
    </w:p>
    <w:p w14:paraId="57E3411C" w14:textId="32A7F185"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sz w:val="20"/>
          <w:szCs w:val="20"/>
        </w:rPr>
        <w:t>O “</w:t>
      </w:r>
      <w:r w:rsidRPr="006763BA">
        <w:rPr>
          <w:rFonts w:ascii="Verdana" w:hAnsi="Verdana" w:cs="Arial"/>
          <w:b/>
          <w:sz w:val="20"/>
          <w:szCs w:val="20"/>
        </w:rPr>
        <w:t>efeito de verdade</w:t>
      </w:r>
      <w:r w:rsidRPr="006763BA">
        <w:rPr>
          <w:rFonts w:ascii="Verdana" w:hAnsi="Verdana" w:cs="Arial"/>
          <w:sz w:val="20"/>
          <w:szCs w:val="20"/>
        </w:rPr>
        <w:t>” dentro da obra, apesar de ela contar uma história do universo fantástico, é conhecido como: __________________________.</w:t>
      </w:r>
      <w:r w:rsidR="0089391F">
        <w:rPr>
          <w:rFonts w:ascii="Verdana" w:hAnsi="Verdana" w:cs="Arial"/>
          <w:sz w:val="20"/>
          <w:szCs w:val="20"/>
        </w:rPr>
        <w:t xml:space="preserve"> </w:t>
      </w:r>
      <w:r w:rsidR="0089391F" w:rsidRPr="0089391F">
        <w:rPr>
          <w:rFonts w:ascii="Verdana" w:hAnsi="Verdana" w:cs="Arial"/>
          <w:b/>
          <w:sz w:val="20"/>
          <w:szCs w:val="20"/>
        </w:rPr>
        <w:t>Vale (0,6) pontos.</w:t>
      </w:r>
    </w:p>
    <w:p w14:paraId="4445BDEA" w14:textId="77777777" w:rsidR="006763BA" w:rsidRPr="006763BA" w:rsidRDefault="006763BA" w:rsidP="003B0495">
      <w:pPr>
        <w:numPr>
          <w:ilvl w:val="0"/>
          <w:numId w:val="11"/>
        </w:numPr>
        <w:spacing w:after="0" w:line="240" w:lineRule="auto"/>
        <w:ind w:left="0"/>
        <w:jc w:val="both"/>
        <w:rPr>
          <w:rFonts w:ascii="Verdana" w:hAnsi="Verdana" w:cs="Arial"/>
          <w:b/>
          <w:sz w:val="20"/>
          <w:szCs w:val="20"/>
        </w:rPr>
      </w:pPr>
      <w:r w:rsidRPr="006763BA">
        <w:rPr>
          <w:rFonts w:ascii="Verdana" w:hAnsi="Verdana" w:cs="Arial"/>
          <w:sz w:val="20"/>
          <w:szCs w:val="20"/>
        </w:rPr>
        <w:t xml:space="preserve">Esta história se passa em </w:t>
      </w:r>
      <w:proofErr w:type="spellStart"/>
      <w:r w:rsidRPr="006763BA">
        <w:rPr>
          <w:rFonts w:ascii="Verdana" w:hAnsi="Verdana" w:cs="Arial"/>
          <w:sz w:val="20"/>
          <w:szCs w:val="20"/>
        </w:rPr>
        <w:t>Nárnia</w:t>
      </w:r>
      <w:proofErr w:type="spellEnd"/>
      <w:r w:rsidRPr="006763BA">
        <w:rPr>
          <w:rFonts w:ascii="Verdana" w:hAnsi="Verdana" w:cs="Arial"/>
          <w:sz w:val="20"/>
          <w:szCs w:val="20"/>
        </w:rPr>
        <w:t xml:space="preserve">, uma terra fantástica. Os heróis são cavaleiros que, com o leão </w:t>
      </w:r>
      <w:proofErr w:type="spellStart"/>
      <w:r w:rsidRPr="006763BA">
        <w:rPr>
          <w:rFonts w:ascii="Verdana" w:hAnsi="Verdana" w:cs="Arial"/>
          <w:sz w:val="20"/>
          <w:szCs w:val="20"/>
        </w:rPr>
        <w:t>Aslam</w:t>
      </w:r>
      <w:proofErr w:type="spellEnd"/>
      <w:r w:rsidRPr="006763BA">
        <w:rPr>
          <w:rFonts w:ascii="Verdana" w:hAnsi="Verdana" w:cs="Arial"/>
          <w:sz w:val="20"/>
          <w:szCs w:val="20"/>
        </w:rPr>
        <w:t xml:space="preserve">, rei de </w:t>
      </w:r>
      <w:proofErr w:type="spellStart"/>
      <w:r w:rsidRPr="006763BA">
        <w:rPr>
          <w:rFonts w:ascii="Verdana" w:hAnsi="Verdana" w:cs="Arial"/>
          <w:sz w:val="20"/>
          <w:szCs w:val="20"/>
        </w:rPr>
        <w:t>Nárnia</w:t>
      </w:r>
      <w:proofErr w:type="spellEnd"/>
      <w:r w:rsidRPr="006763BA">
        <w:rPr>
          <w:rFonts w:ascii="Verdana" w:hAnsi="Verdana" w:cs="Arial"/>
          <w:sz w:val="20"/>
          <w:szCs w:val="20"/>
        </w:rPr>
        <w:t xml:space="preserve">, </w:t>
      </w:r>
      <w:proofErr w:type="gramStart"/>
      <w:r w:rsidRPr="006763BA">
        <w:rPr>
          <w:rFonts w:ascii="Verdana" w:hAnsi="Verdana" w:cs="Arial"/>
          <w:sz w:val="20"/>
          <w:szCs w:val="20"/>
        </w:rPr>
        <w:t>combatem</w:t>
      </w:r>
      <w:proofErr w:type="gramEnd"/>
      <w:r w:rsidRPr="006763BA">
        <w:rPr>
          <w:rFonts w:ascii="Verdana" w:hAnsi="Verdana" w:cs="Arial"/>
          <w:sz w:val="20"/>
          <w:szCs w:val="20"/>
        </w:rPr>
        <w:t xml:space="preserve"> uma poderosa feiticeira. Leia o fragmento a seguir e responda: </w:t>
      </w:r>
      <w:r w:rsidRPr="006763BA">
        <w:rPr>
          <w:rFonts w:ascii="Verdana" w:hAnsi="Verdana" w:cs="Arial"/>
          <w:b/>
          <w:sz w:val="20"/>
          <w:szCs w:val="20"/>
        </w:rPr>
        <w:t xml:space="preserve">Quais os elementos do texto permitem classificá-lo como uma ficção de fantasia? </w:t>
      </w:r>
      <w:proofErr w:type="gramStart"/>
      <w:r w:rsidRPr="006763BA">
        <w:rPr>
          <w:rFonts w:ascii="Verdana" w:hAnsi="Verdana" w:cs="Arial"/>
          <w:b/>
          <w:sz w:val="20"/>
          <w:szCs w:val="20"/>
        </w:rPr>
        <w:t>vale</w:t>
      </w:r>
      <w:proofErr w:type="gramEnd"/>
      <w:r w:rsidRPr="006763BA">
        <w:rPr>
          <w:rFonts w:ascii="Verdana" w:hAnsi="Verdana" w:cs="Arial"/>
          <w:b/>
          <w:sz w:val="20"/>
          <w:szCs w:val="20"/>
        </w:rPr>
        <w:t xml:space="preserve"> (0.6) pontos</w:t>
      </w:r>
    </w:p>
    <w:p w14:paraId="4293A5AE"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w:t>
      </w:r>
    </w:p>
    <w:p w14:paraId="3547DEBA"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Alguns minutos depois, a batalha terminava. A maior parte do inimigo fora destroçada por </w:t>
      </w:r>
      <w:proofErr w:type="spellStart"/>
      <w:r w:rsidRPr="006763BA">
        <w:rPr>
          <w:rFonts w:ascii="Verdana" w:hAnsi="Verdana" w:cs="Arial"/>
          <w:sz w:val="20"/>
          <w:szCs w:val="20"/>
        </w:rPr>
        <w:t>Aslam</w:t>
      </w:r>
      <w:proofErr w:type="spellEnd"/>
      <w:r w:rsidRPr="006763BA">
        <w:rPr>
          <w:rFonts w:ascii="Verdana" w:hAnsi="Verdana" w:cs="Arial"/>
          <w:sz w:val="20"/>
          <w:szCs w:val="20"/>
        </w:rPr>
        <w:t xml:space="preserve"> e seus companheiros. Os outros, vendo a feiticeira morta, renderam-se ou fugiram em debandada. Lúcia viu, então, Pedro e </w:t>
      </w:r>
      <w:proofErr w:type="spellStart"/>
      <w:r w:rsidRPr="006763BA">
        <w:rPr>
          <w:rFonts w:ascii="Verdana" w:hAnsi="Verdana" w:cs="Arial"/>
          <w:sz w:val="20"/>
          <w:szCs w:val="20"/>
        </w:rPr>
        <w:t>Aslam</w:t>
      </w:r>
      <w:proofErr w:type="spellEnd"/>
      <w:r w:rsidRPr="006763BA">
        <w:rPr>
          <w:rFonts w:ascii="Verdana" w:hAnsi="Verdana" w:cs="Arial"/>
          <w:sz w:val="20"/>
          <w:szCs w:val="20"/>
        </w:rPr>
        <w:t xml:space="preserve"> apertarem-se as mãos. Inacreditável o ar que Pedro tinha agora: face pálida e grave, um ar muito mais velho.</w:t>
      </w:r>
    </w:p>
    <w:p w14:paraId="2138493C"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 Foi tudo obra de Edmundo, </w:t>
      </w:r>
      <w:proofErr w:type="spellStart"/>
      <w:r w:rsidRPr="006763BA">
        <w:rPr>
          <w:rFonts w:ascii="Verdana" w:hAnsi="Verdana" w:cs="Arial"/>
          <w:sz w:val="20"/>
          <w:szCs w:val="20"/>
        </w:rPr>
        <w:t>Aslam</w:t>
      </w:r>
      <w:proofErr w:type="spellEnd"/>
      <w:r w:rsidRPr="006763BA">
        <w:rPr>
          <w:rFonts w:ascii="Verdana" w:hAnsi="Verdana" w:cs="Arial"/>
          <w:sz w:val="20"/>
          <w:szCs w:val="20"/>
        </w:rPr>
        <w:t xml:space="preserve">! — disse Pedro. Se não fosse ele, estávamos derrotados. A feiticeira ia petrificando as nossas tropas. Nada havia que a detivesse. [...] Ele teve o bom senso de arrebentar a vara mágica com a espada, em vez de atacar diretamente </w:t>
      </w:r>
      <w:proofErr w:type="gramStart"/>
      <w:r w:rsidRPr="006763BA">
        <w:rPr>
          <w:rFonts w:ascii="Verdana" w:hAnsi="Verdana" w:cs="Arial"/>
          <w:sz w:val="20"/>
          <w:szCs w:val="20"/>
        </w:rPr>
        <w:t>a</w:t>
      </w:r>
      <w:proofErr w:type="gramEnd"/>
      <w:r w:rsidRPr="006763BA">
        <w:rPr>
          <w:rFonts w:ascii="Verdana" w:hAnsi="Verdana" w:cs="Arial"/>
          <w:sz w:val="20"/>
          <w:szCs w:val="20"/>
        </w:rPr>
        <w:t xml:space="preserve"> feiticeira [...]. Edmundo está muito ferido. Vamos procurá-lo.</w:t>
      </w:r>
    </w:p>
    <w:p w14:paraId="075E371A"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Encontraram Edmundo num lugar um pouco afastado da linha de combate, entregue aos cuidados da </w:t>
      </w:r>
      <w:proofErr w:type="gramStart"/>
      <w:r w:rsidRPr="006763BA">
        <w:rPr>
          <w:rFonts w:ascii="Verdana" w:hAnsi="Verdana" w:cs="Arial"/>
          <w:sz w:val="20"/>
          <w:szCs w:val="20"/>
        </w:rPr>
        <w:t>Sra.</w:t>
      </w:r>
      <w:proofErr w:type="gramEnd"/>
      <w:r w:rsidRPr="006763BA">
        <w:rPr>
          <w:rFonts w:ascii="Verdana" w:hAnsi="Verdana" w:cs="Arial"/>
          <w:sz w:val="20"/>
          <w:szCs w:val="20"/>
        </w:rPr>
        <w:t xml:space="preserve"> Castor. Estava coberto de sangue, de boca aberta, e verde, verde.</w:t>
      </w:r>
    </w:p>
    <w:p w14:paraId="44748BAE"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 Depressa, Lúcia! — gritou </w:t>
      </w:r>
      <w:proofErr w:type="spellStart"/>
      <w:r w:rsidRPr="006763BA">
        <w:rPr>
          <w:rFonts w:ascii="Verdana" w:hAnsi="Verdana" w:cs="Arial"/>
          <w:sz w:val="20"/>
          <w:szCs w:val="20"/>
        </w:rPr>
        <w:t>Aslam</w:t>
      </w:r>
      <w:proofErr w:type="spellEnd"/>
      <w:r w:rsidRPr="006763BA">
        <w:rPr>
          <w:rFonts w:ascii="Verdana" w:hAnsi="Verdana" w:cs="Arial"/>
          <w:sz w:val="20"/>
          <w:szCs w:val="20"/>
        </w:rPr>
        <w:t>.</w:t>
      </w:r>
    </w:p>
    <w:p w14:paraId="461F64A2"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lastRenderedPageBreak/>
        <w:t>Só então, pela primeira vez, Lúcia se lembrou do licor precioso que recebera de presente de Natal. Suas mãos tremiam tanto que mal conseguiu abrir o vidrinho. Tirou a rolha e deixou cair umas gotas nos lábios do irmão.</w:t>
      </w:r>
    </w:p>
    <w:p w14:paraId="3D646D33"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 Há outros feridos - disse </w:t>
      </w:r>
      <w:proofErr w:type="spellStart"/>
      <w:r w:rsidRPr="006763BA">
        <w:rPr>
          <w:rFonts w:ascii="Verdana" w:hAnsi="Verdana" w:cs="Arial"/>
          <w:sz w:val="20"/>
          <w:szCs w:val="20"/>
        </w:rPr>
        <w:t>Aslam</w:t>
      </w:r>
      <w:proofErr w:type="spellEnd"/>
      <w:r w:rsidRPr="006763BA">
        <w:rPr>
          <w:rFonts w:ascii="Verdana" w:hAnsi="Verdana" w:cs="Arial"/>
          <w:sz w:val="20"/>
          <w:szCs w:val="20"/>
        </w:rPr>
        <w:t>, enquanto ela continuava com os olhos ansiosamente cravados no rosto pálido de Edmundo, muito desconfiada do efeito do licor.</w:t>
      </w:r>
    </w:p>
    <w:p w14:paraId="50BE08E8"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Sei disso - respondeu Lúcia, impaciente. —</w:t>
      </w:r>
      <w:proofErr w:type="gramStart"/>
      <w:r w:rsidRPr="006763BA">
        <w:rPr>
          <w:rFonts w:ascii="Verdana" w:hAnsi="Verdana" w:cs="Arial"/>
          <w:sz w:val="20"/>
          <w:szCs w:val="20"/>
        </w:rPr>
        <w:t xml:space="preserve">  .</w:t>
      </w:r>
      <w:proofErr w:type="gramEnd"/>
      <w:r w:rsidRPr="006763BA">
        <w:rPr>
          <w:rFonts w:ascii="Verdana" w:hAnsi="Verdana" w:cs="Arial"/>
          <w:sz w:val="20"/>
          <w:szCs w:val="20"/>
        </w:rPr>
        <w:t xml:space="preserve"> Daqui a um pouquinho eu vou.</w:t>
      </w:r>
    </w:p>
    <w:p w14:paraId="25687BC8"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 Filha de Eva - disse </w:t>
      </w:r>
      <w:proofErr w:type="spellStart"/>
      <w:r w:rsidRPr="006763BA">
        <w:rPr>
          <w:rFonts w:ascii="Verdana" w:hAnsi="Verdana" w:cs="Arial"/>
          <w:sz w:val="20"/>
          <w:szCs w:val="20"/>
        </w:rPr>
        <w:t>Aslam</w:t>
      </w:r>
      <w:proofErr w:type="spellEnd"/>
      <w:r w:rsidRPr="006763BA">
        <w:rPr>
          <w:rFonts w:ascii="Verdana" w:hAnsi="Verdana" w:cs="Arial"/>
          <w:sz w:val="20"/>
          <w:szCs w:val="20"/>
        </w:rPr>
        <w:t>, a voz mais severa. — Tem gente morrendo. Quer que morram por causa de Edmundo?!</w:t>
      </w:r>
    </w:p>
    <w:p w14:paraId="346176C8"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 xml:space="preserve">— </w:t>
      </w:r>
      <w:proofErr w:type="gramStart"/>
      <w:r w:rsidRPr="006763BA">
        <w:rPr>
          <w:rFonts w:ascii="Verdana" w:hAnsi="Verdana" w:cs="Arial"/>
          <w:sz w:val="20"/>
          <w:szCs w:val="20"/>
        </w:rPr>
        <w:t>Desculpe,</w:t>
      </w:r>
      <w:proofErr w:type="gramEnd"/>
      <w:r w:rsidRPr="006763BA">
        <w:rPr>
          <w:rFonts w:ascii="Verdana" w:hAnsi="Verdana" w:cs="Arial"/>
          <w:sz w:val="20"/>
          <w:szCs w:val="20"/>
        </w:rPr>
        <w:t xml:space="preserve"> </w:t>
      </w:r>
      <w:proofErr w:type="spellStart"/>
      <w:r w:rsidRPr="006763BA">
        <w:rPr>
          <w:rFonts w:ascii="Verdana" w:hAnsi="Verdana" w:cs="Arial"/>
          <w:sz w:val="20"/>
          <w:szCs w:val="20"/>
        </w:rPr>
        <w:t>Aslam</w:t>
      </w:r>
      <w:proofErr w:type="spellEnd"/>
      <w:r w:rsidRPr="006763BA">
        <w:rPr>
          <w:rFonts w:ascii="Verdana" w:hAnsi="Verdana" w:cs="Arial"/>
          <w:sz w:val="20"/>
          <w:szCs w:val="20"/>
        </w:rPr>
        <w:t>.</w:t>
      </w:r>
    </w:p>
    <w:p w14:paraId="1A16A94E"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Durante meia hora, os dois não tiveram mãos a medir; ela tratava dos feridos, ele restituía a vida aos mortos, isto é, às estátuas.</w:t>
      </w:r>
    </w:p>
    <w:p w14:paraId="7269D639"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Edmundo, quando Lúcia pôde voltar até ele, estava de pé, não só curado dos ferimentos, mas com uma aparência muito melhor do que antes. Com uma aparência melhor até do que no tempo em que entrou para a escola e começou a seguir pelo mau caminho. Agora, não. Já podia olhar as pessoas de frente. Por isso mesmo, foi armado cavaleiro, em pleno campo de batalha.</w:t>
      </w:r>
    </w:p>
    <w:p w14:paraId="614C2E15" w14:textId="77777777" w:rsidR="006763BA" w:rsidRPr="006763BA" w:rsidRDefault="006763BA" w:rsidP="003B0495">
      <w:pPr>
        <w:spacing w:after="0" w:line="240" w:lineRule="auto"/>
        <w:jc w:val="both"/>
        <w:rPr>
          <w:rFonts w:ascii="Verdana" w:hAnsi="Verdana" w:cs="Arial"/>
          <w:sz w:val="20"/>
          <w:szCs w:val="20"/>
        </w:rPr>
      </w:pPr>
      <w:r w:rsidRPr="006763BA">
        <w:rPr>
          <w:rFonts w:ascii="Verdana" w:hAnsi="Verdana" w:cs="Arial"/>
          <w:sz w:val="20"/>
          <w:szCs w:val="20"/>
        </w:rPr>
        <w:t>[...]</w:t>
      </w:r>
    </w:p>
    <w:p w14:paraId="4290D2B1" w14:textId="77777777" w:rsidR="006763BA" w:rsidRPr="006763BA" w:rsidRDefault="006763BA" w:rsidP="003B0495">
      <w:pPr>
        <w:spacing w:after="0" w:line="240" w:lineRule="auto"/>
        <w:jc w:val="both"/>
        <w:rPr>
          <w:rFonts w:ascii="Verdana" w:hAnsi="Verdana" w:cs="Arial"/>
          <w:color w:val="000000"/>
          <w:sz w:val="20"/>
          <w:szCs w:val="20"/>
          <w:shd w:val="clear" w:color="auto" w:fill="FFFFFF"/>
        </w:rPr>
      </w:pPr>
      <w:r w:rsidRPr="006763BA">
        <w:rPr>
          <w:rFonts w:ascii="Verdana" w:hAnsi="Verdana" w:cs="Arial"/>
          <w:color w:val="000000"/>
          <w:sz w:val="20"/>
          <w:szCs w:val="20"/>
          <w:shd w:val="clear" w:color="auto" w:fill="FFFFFF"/>
        </w:rPr>
        <w:t>LEWIS, C. S. O leão, a feiticeira e o guarda-roupa. </w:t>
      </w:r>
      <w:r w:rsidRPr="006763BA">
        <w:rPr>
          <w:rFonts w:ascii="Verdana" w:hAnsi="Verdana" w:cs="Arial"/>
          <w:i/>
          <w:iCs/>
          <w:color w:val="000000"/>
          <w:sz w:val="20"/>
          <w:szCs w:val="20"/>
          <w:shd w:val="clear" w:color="auto" w:fill="FFFFFF"/>
        </w:rPr>
        <w:t xml:space="preserve">As crônicas de </w:t>
      </w:r>
      <w:proofErr w:type="spellStart"/>
      <w:r w:rsidRPr="006763BA">
        <w:rPr>
          <w:rFonts w:ascii="Verdana" w:hAnsi="Verdana" w:cs="Arial"/>
          <w:i/>
          <w:iCs/>
          <w:color w:val="000000"/>
          <w:sz w:val="20"/>
          <w:szCs w:val="20"/>
          <w:shd w:val="clear" w:color="auto" w:fill="FFFFFF"/>
        </w:rPr>
        <w:t>Nárnia</w:t>
      </w:r>
      <w:proofErr w:type="spellEnd"/>
      <w:r w:rsidRPr="006763BA">
        <w:rPr>
          <w:rFonts w:ascii="Verdana" w:hAnsi="Verdana" w:cs="Arial"/>
          <w:color w:val="000000"/>
          <w:sz w:val="20"/>
          <w:szCs w:val="20"/>
          <w:shd w:val="clear" w:color="auto" w:fill="FFFFFF"/>
        </w:rPr>
        <w:t>. São Paulo: Martins Fontes, 2005.</w:t>
      </w:r>
    </w:p>
    <w:p w14:paraId="48EF9BD4" w14:textId="5BF9B36B" w:rsidR="006763BA" w:rsidRPr="006763BA" w:rsidRDefault="006763BA" w:rsidP="00516E03">
      <w:pPr>
        <w:spacing w:after="0" w:line="360" w:lineRule="auto"/>
        <w:jc w:val="both"/>
        <w:rPr>
          <w:rFonts w:ascii="Verdana" w:hAnsi="Verdana" w:cs="Arial"/>
          <w:color w:val="000000"/>
          <w:sz w:val="20"/>
          <w:szCs w:val="20"/>
          <w:shd w:val="clear" w:color="auto" w:fill="FFFFFF"/>
        </w:rPr>
      </w:pPr>
      <w:r w:rsidRPr="006763BA">
        <w:rPr>
          <w:rFonts w:ascii="Verdana" w:hAnsi="Verdana" w:cs="Arial"/>
          <w:color w:val="000000"/>
          <w:sz w:val="20"/>
          <w:szCs w:val="20"/>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B0495">
        <w:rPr>
          <w:rFonts w:ascii="Verdana" w:hAnsi="Verdana" w:cs="Arial"/>
          <w:color w:val="000000"/>
          <w:sz w:val="20"/>
          <w:szCs w:val="20"/>
          <w:shd w:val="clear" w:color="auto" w:fill="FFFFFF"/>
        </w:rPr>
        <w:t>________</w:t>
      </w:r>
      <w:r w:rsidRPr="006763BA">
        <w:rPr>
          <w:rFonts w:ascii="Verdana" w:hAnsi="Verdana" w:cs="Arial"/>
          <w:color w:val="000000"/>
          <w:sz w:val="20"/>
          <w:szCs w:val="20"/>
          <w:shd w:val="clear" w:color="auto" w:fill="FFFFFF"/>
        </w:rPr>
        <w:t>______________________________________________________________</w:t>
      </w:r>
    </w:p>
    <w:p w14:paraId="2B39F174" w14:textId="77777777"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color w:val="000000"/>
          <w:sz w:val="20"/>
          <w:szCs w:val="20"/>
          <w:shd w:val="clear" w:color="auto" w:fill="FFFFFF"/>
        </w:rPr>
        <w:t xml:space="preserve">O que um </w:t>
      </w:r>
      <w:r w:rsidRPr="006763BA">
        <w:rPr>
          <w:rFonts w:ascii="Verdana" w:hAnsi="Verdana" w:cs="Arial"/>
          <w:b/>
          <w:color w:val="000000"/>
          <w:sz w:val="20"/>
          <w:szCs w:val="20"/>
          <w:shd w:val="clear" w:color="auto" w:fill="FFFFFF"/>
        </w:rPr>
        <w:t>diário íntimo</w:t>
      </w:r>
      <w:r w:rsidRPr="006763BA">
        <w:rPr>
          <w:rFonts w:ascii="Verdana" w:hAnsi="Verdana" w:cs="Arial"/>
          <w:color w:val="000000"/>
          <w:sz w:val="20"/>
          <w:szCs w:val="20"/>
          <w:shd w:val="clear" w:color="auto" w:fill="FFFFFF"/>
        </w:rPr>
        <w:t>?</w:t>
      </w:r>
      <w:r w:rsidRPr="006763BA">
        <w:rPr>
          <w:rFonts w:ascii="Verdana" w:hAnsi="Verdana" w:cs="Arial"/>
          <w:b/>
          <w:sz w:val="20"/>
          <w:szCs w:val="20"/>
        </w:rPr>
        <w:t xml:space="preserve"> </w:t>
      </w:r>
      <w:proofErr w:type="gramStart"/>
      <w:r w:rsidRPr="006763BA">
        <w:rPr>
          <w:rFonts w:ascii="Verdana" w:hAnsi="Verdana" w:cs="Arial"/>
          <w:b/>
          <w:sz w:val="20"/>
          <w:szCs w:val="20"/>
        </w:rPr>
        <w:t>vale</w:t>
      </w:r>
      <w:proofErr w:type="gramEnd"/>
      <w:r w:rsidRPr="006763BA">
        <w:rPr>
          <w:rFonts w:ascii="Verdana" w:hAnsi="Verdana" w:cs="Arial"/>
          <w:b/>
          <w:sz w:val="20"/>
          <w:szCs w:val="20"/>
        </w:rPr>
        <w:t xml:space="preserve"> (0.6) pontos</w:t>
      </w:r>
    </w:p>
    <w:p w14:paraId="68F0B605" w14:textId="6503C06B" w:rsidR="006763BA" w:rsidRPr="006763BA" w:rsidRDefault="006763BA" w:rsidP="00516E03">
      <w:pPr>
        <w:spacing w:after="0" w:line="360" w:lineRule="auto"/>
        <w:jc w:val="both"/>
        <w:rPr>
          <w:rFonts w:ascii="Verdana" w:hAnsi="Verdana" w:cs="Arial"/>
          <w:sz w:val="20"/>
          <w:szCs w:val="20"/>
        </w:rPr>
      </w:pPr>
      <w:r w:rsidRPr="006763BA">
        <w:rPr>
          <w:rFonts w:ascii="Verdana" w:hAnsi="Verdana" w:cs="Arial"/>
          <w:color w:val="000000"/>
          <w:sz w:val="20"/>
          <w:szCs w:val="20"/>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r>
      <w:r w:rsidR="003B0495">
        <w:rPr>
          <w:rFonts w:ascii="Verdana" w:hAnsi="Verdana" w:cs="Arial"/>
          <w:color w:val="000000"/>
          <w:sz w:val="20"/>
          <w:szCs w:val="20"/>
          <w:shd w:val="clear" w:color="auto" w:fill="FFFFFF"/>
        </w:rPr>
        <w:softHyphen/>
        <w:t>___________________________________________________</w:t>
      </w:r>
      <w:r w:rsidRPr="006763BA">
        <w:rPr>
          <w:rFonts w:ascii="Verdana" w:hAnsi="Verdana" w:cs="Arial"/>
          <w:color w:val="000000"/>
          <w:sz w:val="20"/>
          <w:szCs w:val="20"/>
          <w:shd w:val="clear" w:color="auto" w:fill="FFFFFF"/>
        </w:rPr>
        <w:t>____________________</w:t>
      </w:r>
    </w:p>
    <w:p w14:paraId="7583D792" w14:textId="77777777"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color w:val="000000"/>
          <w:sz w:val="20"/>
          <w:szCs w:val="20"/>
          <w:shd w:val="clear" w:color="auto" w:fill="FFFFFF"/>
        </w:rPr>
        <w:t>Uma das finalidades do autor, ao escrever seu diário é:</w:t>
      </w:r>
      <w:r w:rsidRPr="006763BA">
        <w:rPr>
          <w:rFonts w:ascii="Verdana" w:hAnsi="Verdana" w:cs="Arial"/>
          <w:b/>
          <w:color w:val="000000"/>
          <w:sz w:val="20"/>
          <w:szCs w:val="20"/>
          <w:shd w:val="clear" w:color="auto" w:fill="FFFFFF"/>
        </w:rPr>
        <w:t xml:space="preserve"> </w:t>
      </w:r>
      <w:proofErr w:type="gramStart"/>
      <w:r w:rsidRPr="006763BA">
        <w:rPr>
          <w:rFonts w:ascii="Verdana" w:hAnsi="Verdana" w:cs="Arial"/>
          <w:b/>
          <w:color w:val="000000"/>
          <w:sz w:val="20"/>
          <w:szCs w:val="20"/>
          <w:shd w:val="clear" w:color="auto" w:fill="FFFFFF"/>
        </w:rPr>
        <w:t>V</w:t>
      </w:r>
      <w:r w:rsidRPr="006763BA">
        <w:rPr>
          <w:rFonts w:ascii="Verdana" w:hAnsi="Verdana" w:cs="Arial"/>
          <w:b/>
          <w:sz w:val="20"/>
          <w:szCs w:val="20"/>
        </w:rPr>
        <w:t>ale(</w:t>
      </w:r>
      <w:proofErr w:type="gramEnd"/>
      <w:r w:rsidRPr="006763BA">
        <w:rPr>
          <w:rFonts w:ascii="Verdana" w:hAnsi="Verdana" w:cs="Arial"/>
          <w:b/>
          <w:sz w:val="20"/>
          <w:szCs w:val="20"/>
        </w:rPr>
        <w:t xml:space="preserve">0.6) ponto. </w:t>
      </w:r>
    </w:p>
    <w:p w14:paraId="5DF2029C" w14:textId="2F9B4FF3" w:rsidR="006763BA" w:rsidRPr="006763BA" w:rsidRDefault="006763BA" w:rsidP="00516E03">
      <w:pPr>
        <w:spacing w:after="0" w:line="360" w:lineRule="auto"/>
        <w:jc w:val="both"/>
        <w:rPr>
          <w:rFonts w:ascii="Verdana" w:hAnsi="Verdana" w:cs="Arial"/>
          <w:sz w:val="20"/>
          <w:szCs w:val="20"/>
        </w:rPr>
      </w:pPr>
      <w:r w:rsidRPr="006763BA">
        <w:rPr>
          <w:rFonts w:ascii="Verdana" w:hAnsi="Verdana" w:cs="Arial"/>
          <w:b/>
          <w:sz w:val="20"/>
          <w:szCs w:val="20"/>
        </w:rPr>
        <w:t>__________________________________________________________________________________________________________________________________________________________________________________________________________________</w:t>
      </w:r>
      <w:r w:rsidR="00606663">
        <w:rPr>
          <w:rFonts w:ascii="Verdana" w:hAnsi="Verdana" w:cs="Arial"/>
          <w:b/>
          <w:sz w:val="20"/>
          <w:szCs w:val="20"/>
        </w:rPr>
        <w:t>___________________________________________________</w:t>
      </w:r>
    </w:p>
    <w:p w14:paraId="285AFD34" w14:textId="77777777"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sz w:val="20"/>
          <w:szCs w:val="20"/>
        </w:rPr>
        <w:t>Como consequência, é comum que a escrita do gênero textual “diário”, seja iniciada com o:</w:t>
      </w:r>
      <w:r w:rsidRPr="006763BA">
        <w:rPr>
          <w:rFonts w:ascii="Verdana" w:hAnsi="Verdana" w:cs="Arial"/>
          <w:b/>
          <w:sz w:val="20"/>
          <w:szCs w:val="20"/>
        </w:rPr>
        <w:t xml:space="preserve"> vale (0.6) </w:t>
      </w:r>
      <w:proofErr w:type="gramStart"/>
      <w:r w:rsidRPr="006763BA">
        <w:rPr>
          <w:rFonts w:ascii="Verdana" w:hAnsi="Verdana" w:cs="Arial"/>
          <w:b/>
          <w:sz w:val="20"/>
          <w:szCs w:val="20"/>
        </w:rPr>
        <w:t>pontos</w:t>
      </w:r>
      <w:proofErr w:type="gramEnd"/>
    </w:p>
    <w:p w14:paraId="45B08843" w14:textId="77777777" w:rsidR="006763BA" w:rsidRPr="006763BA" w:rsidRDefault="006763BA" w:rsidP="003B0495">
      <w:pPr>
        <w:numPr>
          <w:ilvl w:val="0"/>
          <w:numId w:val="14"/>
        </w:numPr>
        <w:spacing w:after="0" w:line="240" w:lineRule="auto"/>
        <w:ind w:left="0"/>
        <w:jc w:val="both"/>
        <w:rPr>
          <w:rFonts w:ascii="Verdana" w:hAnsi="Verdana" w:cs="Arial"/>
          <w:sz w:val="20"/>
          <w:szCs w:val="20"/>
        </w:rPr>
      </w:pPr>
      <w:r w:rsidRPr="006763BA">
        <w:rPr>
          <w:rFonts w:ascii="Verdana" w:hAnsi="Verdana" w:cs="Arial"/>
          <w:sz w:val="20"/>
          <w:szCs w:val="20"/>
        </w:rPr>
        <w:t>Substantivo.</w:t>
      </w:r>
    </w:p>
    <w:p w14:paraId="20683A0C" w14:textId="77777777" w:rsidR="006763BA" w:rsidRPr="006763BA" w:rsidRDefault="006763BA" w:rsidP="003B0495">
      <w:pPr>
        <w:numPr>
          <w:ilvl w:val="0"/>
          <w:numId w:val="14"/>
        </w:numPr>
        <w:spacing w:after="0" w:line="240" w:lineRule="auto"/>
        <w:ind w:left="0"/>
        <w:jc w:val="both"/>
        <w:rPr>
          <w:rFonts w:ascii="Verdana" w:hAnsi="Verdana" w:cs="Arial"/>
          <w:sz w:val="20"/>
          <w:szCs w:val="20"/>
        </w:rPr>
      </w:pPr>
      <w:r w:rsidRPr="006763BA">
        <w:rPr>
          <w:rFonts w:ascii="Verdana" w:hAnsi="Verdana" w:cs="Arial"/>
          <w:sz w:val="20"/>
          <w:szCs w:val="20"/>
        </w:rPr>
        <w:t>Adjetivo.</w:t>
      </w:r>
    </w:p>
    <w:p w14:paraId="5987B1AE" w14:textId="77777777" w:rsidR="006763BA" w:rsidRPr="006763BA" w:rsidRDefault="006763BA" w:rsidP="003B0495">
      <w:pPr>
        <w:numPr>
          <w:ilvl w:val="0"/>
          <w:numId w:val="14"/>
        </w:numPr>
        <w:spacing w:after="0" w:line="240" w:lineRule="auto"/>
        <w:ind w:left="0"/>
        <w:jc w:val="both"/>
        <w:rPr>
          <w:rFonts w:ascii="Verdana" w:hAnsi="Verdana" w:cs="Arial"/>
          <w:sz w:val="20"/>
          <w:szCs w:val="20"/>
        </w:rPr>
      </w:pPr>
      <w:r w:rsidRPr="006763BA">
        <w:rPr>
          <w:rFonts w:ascii="Verdana" w:hAnsi="Verdana" w:cs="Arial"/>
          <w:sz w:val="20"/>
          <w:szCs w:val="20"/>
        </w:rPr>
        <w:t>Pronome de tratamento</w:t>
      </w:r>
    </w:p>
    <w:p w14:paraId="45B83973" w14:textId="77777777" w:rsidR="006763BA" w:rsidRPr="006763BA" w:rsidRDefault="006763BA" w:rsidP="003B0495">
      <w:pPr>
        <w:numPr>
          <w:ilvl w:val="0"/>
          <w:numId w:val="14"/>
        </w:numPr>
        <w:spacing w:after="0" w:line="240" w:lineRule="auto"/>
        <w:ind w:left="0"/>
        <w:jc w:val="both"/>
        <w:rPr>
          <w:rFonts w:ascii="Verdana" w:hAnsi="Verdana" w:cs="Arial"/>
          <w:sz w:val="20"/>
          <w:szCs w:val="20"/>
        </w:rPr>
      </w:pPr>
      <w:r w:rsidRPr="006763BA">
        <w:rPr>
          <w:rFonts w:ascii="Verdana" w:hAnsi="Verdana" w:cs="Arial"/>
          <w:sz w:val="20"/>
          <w:szCs w:val="20"/>
        </w:rPr>
        <w:t>Vocativo</w:t>
      </w:r>
    </w:p>
    <w:p w14:paraId="4780D76E" w14:textId="77777777"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sz w:val="20"/>
          <w:szCs w:val="20"/>
        </w:rPr>
        <w:lastRenderedPageBreak/>
        <w:t xml:space="preserve">O </w:t>
      </w:r>
      <w:r w:rsidRPr="006763BA">
        <w:rPr>
          <w:rFonts w:ascii="Verdana" w:hAnsi="Verdana" w:cs="Arial"/>
          <w:b/>
          <w:sz w:val="20"/>
          <w:szCs w:val="20"/>
        </w:rPr>
        <w:t>diário íntimo</w:t>
      </w:r>
      <w:r w:rsidRPr="006763BA">
        <w:rPr>
          <w:rFonts w:ascii="Verdana" w:hAnsi="Verdana" w:cs="Arial"/>
          <w:sz w:val="20"/>
          <w:szCs w:val="20"/>
        </w:rPr>
        <w:t xml:space="preserve"> apresenta muitas semelhanças com outra narrativa de caráter pessoal que é: </w:t>
      </w:r>
      <w:r w:rsidRPr="006763BA">
        <w:rPr>
          <w:rFonts w:ascii="Verdana" w:hAnsi="Verdana" w:cs="Arial"/>
          <w:b/>
          <w:sz w:val="20"/>
          <w:szCs w:val="20"/>
        </w:rPr>
        <w:t>vale (0.6) pontos</w:t>
      </w:r>
    </w:p>
    <w:p w14:paraId="34D56AF5" w14:textId="77777777" w:rsidR="006763BA" w:rsidRPr="006763BA" w:rsidRDefault="006763BA" w:rsidP="003B0495">
      <w:pPr>
        <w:numPr>
          <w:ilvl w:val="0"/>
          <w:numId w:val="15"/>
        </w:numPr>
        <w:spacing w:after="0" w:line="240" w:lineRule="auto"/>
        <w:ind w:left="0"/>
        <w:jc w:val="both"/>
        <w:rPr>
          <w:rFonts w:ascii="Verdana" w:hAnsi="Verdana" w:cs="Arial"/>
          <w:sz w:val="20"/>
          <w:szCs w:val="20"/>
        </w:rPr>
      </w:pPr>
      <w:r w:rsidRPr="006763BA">
        <w:rPr>
          <w:rFonts w:ascii="Verdana" w:hAnsi="Verdana" w:cs="Arial"/>
          <w:sz w:val="20"/>
          <w:szCs w:val="20"/>
        </w:rPr>
        <w:t>A crônica.</w:t>
      </w:r>
    </w:p>
    <w:p w14:paraId="7A75043B" w14:textId="77777777" w:rsidR="006763BA" w:rsidRPr="006763BA" w:rsidRDefault="006763BA" w:rsidP="003B0495">
      <w:pPr>
        <w:numPr>
          <w:ilvl w:val="0"/>
          <w:numId w:val="15"/>
        </w:numPr>
        <w:spacing w:after="0" w:line="240" w:lineRule="auto"/>
        <w:ind w:left="0"/>
        <w:jc w:val="both"/>
        <w:rPr>
          <w:rFonts w:ascii="Verdana" w:hAnsi="Verdana" w:cs="Arial"/>
          <w:sz w:val="20"/>
          <w:szCs w:val="20"/>
        </w:rPr>
      </w:pPr>
      <w:r w:rsidRPr="006763BA">
        <w:rPr>
          <w:rFonts w:ascii="Verdana" w:hAnsi="Verdana" w:cs="Arial"/>
          <w:sz w:val="20"/>
          <w:szCs w:val="20"/>
        </w:rPr>
        <w:t>A fábula.</w:t>
      </w:r>
    </w:p>
    <w:p w14:paraId="7630335B" w14:textId="77777777" w:rsidR="006763BA" w:rsidRPr="006763BA" w:rsidRDefault="006763BA" w:rsidP="003B0495">
      <w:pPr>
        <w:numPr>
          <w:ilvl w:val="0"/>
          <w:numId w:val="15"/>
        </w:numPr>
        <w:spacing w:after="0" w:line="240" w:lineRule="auto"/>
        <w:ind w:left="0"/>
        <w:jc w:val="both"/>
        <w:rPr>
          <w:rFonts w:ascii="Verdana" w:hAnsi="Verdana" w:cs="Arial"/>
          <w:sz w:val="20"/>
          <w:szCs w:val="20"/>
        </w:rPr>
      </w:pPr>
      <w:r w:rsidRPr="006763BA">
        <w:rPr>
          <w:rFonts w:ascii="Verdana" w:hAnsi="Verdana" w:cs="Arial"/>
          <w:sz w:val="20"/>
          <w:szCs w:val="20"/>
        </w:rPr>
        <w:t>O Conto.</w:t>
      </w:r>
    </w:p>
    <w:p w14:paraId="322F27DD" w14:textId="77777777" w:rsidR="006763BA" w:rsidRPr="006763BA" w:rsidRDefault="006763BA" w:rsidP="003B0495">
      <w:pPr>
        <w:numPr>
          <w:ilvl w:val="0"/>
          <w:numId w:val="15"/>
        </w:numPr>
        <w:spacing w:after="0" w:line="240" w:lineRule="auto"/>
        <w:ind w:left="0"/>
        <w:jc w:val="both"/>
        <w:rPr>
          <w:rFonts w:ascii="Verdana" w:hAnsi="Verdana" w:cs="Arial"/>
          <w:sz w:val="20"/>
          <w:szCs w:val="20"/>
        </w:rPr>
      </w:pPr>
      <w:r w:rsidRPr="006763BA">
        <w:rPr>
          <w:rFonts w:ascii="Verdana" w:hAnsi="Verdana" w:cs="Arial"/>
          <w:sz w:val="20"/>
          <w:szCs w:val="20"/>
        </w:rPr>
        <w:t>O relato pessoal.</w:t>
      </w:r>
    </w:p>
    <w:p w14:paraId="56192239" w14:textId="77777777" w:rsidR="006763BA" w:rsidRPr="006763BA" w:rsidRDefault="006763BA" w:rsidP="003B0495">
      <w:pPr>
        <w:numPr>
          <w:ilvl w:val="0"/>
          <w:numId w:val="15"/>
        </w:numPr>
        <w:spacing w:after="0" w:line="240" w:lineRule="auto"/>
        <w:ind w:left="0"/>
        <w:jc w:val="both"/>
        <w:rPr>
          <w:rFonts w:ascii="Verdana" w:hAnsi="Verdana" w:cs="Arial"/>
          <w:sz w:val="20"/>
          <w:szCs w:val="20"/>
        </w:rPr>
      </w:pPr>
      <w:proofErr w:type="gramStart"/>
      <w:r w:rsidRPr="006763BA">
        <w:rPr>
          <w:rFonts w:ascii="Verdana" w:hAnsi="Verdana" w:cs="Arial"/>
          <w:sz w:val="20"/>
          <w:szCs w:val="20"/>
        </w:rPr>
        <w:t>N.D.</w:t>
      </w:r>
      <w:proofErr w:type="gramEnd"/>
      <w:r w:rsidRPr="006763BA">
        <w:rPr>
          <w:rFonts w:ascii="Verdana" w:hAnsi="Verdana" w:cs="Arial"/>
          <w:sz w:val="20"/>
          <w:szCs w:val="20"/>
        </w:rPr>
        <w:t>A</w:t>
      </w:r>
    </w:p>
    <w:p w14:paraId="1D42D5DA" w14:textId="77777777" w:rsidR="006763BA" w:rsidRPr="006763BA" w:rsidRDefault="006763BA" w:rsidP="003B0495">
      <w:pPr>
        <w:numPr>
          <w:ilvl w:val="0"/>
          <w:numId w:val="11"/>
        </w:numPr>
        <w:spacing w:after="0" w:line="240" w:lineRule="auto"/>
        <w:ind w:left="0"/>
        <w:jc w:val="both"/>
        <w:rPr>
          <w:rFonts w:ascii="Verdana" w:hAnsi="Verdana" w:cs="Arial"/>
          <w:sz w:val="20"/>
          <w:szCs w:val="20"/>
        </w:rPr>
      </w:pPr>
      <w:r w:rsidRPr="006763BA">
        <w:rPr>
          <w:rFonts w:ascii="Verdana" w:hAnsi="Verdana" w:cs="Arial"/>
          <w:sz w:val="20"/>
          <w:szCs w:val="20"/>
        </w:rPr>
        <w:t xml:space="preserve">Faça um relato pessoal de </w:t>
      </w:r>
      <w:r w:rsidRPr="003B0495">
        <w:rPr>
          <w:rFonts w:ascii="Verdana" w:hAnsi="Verdana" w:cs="Arial"/>
          <w:b/>
          <w:sz w:val="20"/>
          <w:szCs w:val="20"/>
        </w:rPr>
        <w:t>um episódio marcante de sua vida</w:t>
      </w:r>
      <w:r w:rsidRPr="006763BA">
        <w:rPr>
          <w:rFonts w:ascii="Verdana" w:hAnsi="Verdana" w:cs="Arial"/>
          <w:sz w:val="20"/>
          <w:szCs w:val="20"/>
        </w:rPr>
        <w:t xml:space="preserve">: </w:t>
      </w:r>
      <w:r w:rsidRPr="006763BA">
        <w:rPr>
          <w:rFonts w:ascii="Verdana" w:hAnsi="Verdana" w:cs="Arial"/>
          <w:b/>
          <w:sz w:val="20"/>
          <w:szCs w:val="20"/>
        </w:rPr>
        <w:t>vale (1.6) ponto.</w:t>
      </w:r>
    </w:p>
    <w:p w14:paraId="2812CA50" w14:textId="7EC7A8D7" w:rsidR="006763BA" w:rsidRPr="006763BA" w:rsidRDefault="006763BA" w:rsidP="00516E03">
      <w:pPr>
        <w:spacing w:after="0" w:line="360" w:lineRule="auto"/>
        <w:jc w:val="both"/>
        <w:rPr>
          <w:rFonts w:ascii="Verdana" w:hAnsi="Verdana" w:cs="Arial"/>
          <w:sz w:val="20"/>
          <w:szCs w:val="20"/>
        </w:rPr>
      </w:pPr>
      <w:r w:rsidRPr="006763BA">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B0495">
        <w:rPr>
          <w:rFonts w:ascii="Verdana" w:hAnsi="Verdana" w:cs="Arial"/>
          <w:sz w:val="20"/>
          <w:szCs w:val="20"/>
        </w:rPr>
        <w:t>____________________________</w:t>
      </w:r>
    </w:p>
    <w:p w14:paraId="6BEB041C" w14:textId="1709B972" w:rsidR="003B0495" w:rsidRDefault="006763BA" w:rsidP="00516E03">
      <w:pPr>
        <w:spacing w:after="0" w:line="360" w:lineRule="auto"/>
        <w:jc w:val="both"/>
        <w:rPr>
          <w:rFonts w:ascii="Verdana" w:hAnsi="Verdana" w:cs="Arial"/>
          <w:sz w:val="20"/>
          <w:szCs w:val="20"/>
        </w:rPr>
      </w:pPr>
      <w:r w:rsidRPr="006763BA">
        <w:rPr>
          <w:rFonts w:ascii="Verdana" w:hAnsi="Verdana" w:cs="Arial"/>
          <w:sz w:val="20"/>
          <w:szCs w:val="20"/>
        </w:rPr>
        <w:t>___________________________________________________________________</w:t>
      </w:r>
      <w:r w:rsidR="003B0495">
        <w:rPr>
          <w:rFonts w:ascii="Verdana" w:hAnsi="Verdana" w:cs="Arial"/>
          <w:sz w:val="20"/>
          <w:szCs w:val="20"/>
        </w:rPr>
        <w:t>___</w:t>
      </w:r>
    </w:p>
    <w:p w14:paraId="6B1BFD37" w14:textId="77777777" w:rsidR="003B0495" w:rsidRPr="006763BA" w:rsidRDefault="003B0495" w:rsidP="003B0495">
      <w:pPr>
        <w:spacing w:after="0" w:line="240" w:lineRule="auto"/>
        <w:jc w:val="both"/>
        <w:rPr>
          <w:rFonts w:ascii="Verdana" w:hAnsi="Verdana" w:cs="Arial"/>
          <w:sz w:val="20"/>
          <w:szCs w:val="20"/>
        </w:rPr>
      </w:pPr>
    </w:p>
    <w:p w14:paraId="2C71C365" w14:textId="3B6365D6" w:rsidR="006763BA" w:rsidRPr="003B0495" w:rsidRDefault="003B0495" w:rsidP="003B0495">
      <w:pPr>
        <w:spacing w:after="0" w:line="240" w:lineRule="auto"/>
        <w:jc w:val="both"/>
        <w:rPr>
          <w:rFonts w:ascii="Verdana" w:hAnsi="Verdana" w:cs="Arial"/>
          <w:b/>
          <w:sz w:val="20"/>
          <w:szCs w:val="20"/>
        </w:rPr>
      </w:pPr>
      <w:r>
        <w:rPr>
          <w:rFonts w:ascii="Verdana" w:hAnsi="Verdana" w:cs="Arial"/>
          <w:sz w:val="20"/>
          <w:szCs w:val="20"/>
        </w:rPr>
        <w:t>11-</w:t>
      </w:r>
      <w:r w:rsidR="006763BA" w:rsidRPr="003B0495">
        <w:rPr>
          <w:rFonts w:ascii="Verdana" w:hAnsi="Verdana" w:cs="Arial"/>
          <w:sz w:val="20"/>
          <w:szCs w:val="20"/>
        </w:rPr>
        <w:t>A partir das instruções apresentadas em aula</w:t>
      </w:r>
      <w:proofErr w:type="gramStart"/>
      <w:r w:rsidR="006763BA" w:rsidRPr="003B0495">
        <w:rPr>
          <w:rFonts w:ascii="Verdana" w:hAnsi="Verdana" w:cs="Arial"/>
          <w:sz w:val="20"/>
          <w:szCs w:val="20"/>
        </w:rPr>
        <w:t>, redija</w:t>
      </w:r>
      <w:proofErr w:type="gramEnd"/>
      <w:r w:rsidR="006763BA" w:rsidRPr="003B0495">
        <w:rPr>
          <w:rFonts w:ascii="Verdana" w:hAnsi="Verdana" w:cs="Arial"/>
          <w:sz w:val="20"/>
          <w:szCs w:val="20"/>
        </w:rPr>
        <w:t xml:space="preserve"> sua ficção, atentando-se à estrutura textual. </w:t>
      </w:r>
      <w:r w:rsidR="006763BA" w:rsidRPr="003B0495">
        <w:rPr>
          <w:rFonts w:ascii="Verdana" w:hAnsi="Verdana" w:cs="Arial"/>
          <w:b/>
          <w:sz w:val="20"/>
          <w:szCs w:val="20"/>
        </w:rPr>
        <w:t>Seu texto deve conter no mínimo 25 linhas. Não se esqueça do título e de todos os elementos da narrativa. Vale (3.0) pontos.</w:t>
      </w:r>
    </w:p>
    <w:p w14:paraId="2A517810" w14:textId="75808A4E" w:rsidR="001C3829" w:rsidRDefault="006763BA" w:rsidP="00516E03">
      <w:pPr>
        <w:spacing w:after="0" w:line="360" w:lineRule="auto"/>
        <w:jc w:val="center"/>
        <w:rPr>
          <w:rFonts w:ascii="Verdana" w:hAnsi="Verdana" w:cs="Arial"/>
          <w:sz w:val="20"/>
          <w:szCs w:val="20"/>
        </w:rPr>
      </w:pPr>
      <w:r w:rsidRPr="006763BA">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763BA">
        <w:rPr>
          <w:rFonts w:ascii="Verdana" w:hAnsi="Verdana" w:cs="Arial"/>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C38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763BA">
        <w:rPr>
          <w:rFonts w:ascii="Verdana" w:hAnsi="Verdana" w:cs="Arial"/>
          <w:sz w:val="20"/>
          <w:szCs w:val="20"/>
        </w:rPr>
        <w:t>______________________________</w:t>
      </w:r>
      <w:r w:rsidR="001C3829">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w:t>
      </w:r>
      <w:r w:rsidRPr="006763BA">
        <w:rPr>
          <w:rFonts w:ascii="Verdana" w:hAnsi="Verdana" w:cs="Arial"/>
          <w:sz w:val="20"/>
          <w:szCs w:val="20"/>
        </w:rPr>
        <w:t>____________________________________________</w:t>
      </w:r>
    </w:p>
    <w:p w14:paraId="18B04954" w14:textId="77777777" w:rsidR="001C3829" w:rsidRDefault="001C3829" w:rsidP="00516E03">
      <w:pPr>
        <w:spacing w:after="0" w:line="360" w:lineRule="auto"/>
        <w:jc w:val="center"/>
        <w:rPr>
          <w:rFonts w:ascii="Verdana" w:hAnsi="Verdana" w:cs="Arial"/>
          <w:sz w:val="20"/>
          <w:szCs w:val="20"/>
        </w:rPr>
      </w:pPr>
    </w:p>
    <w:p w14:paraId="0B293F1D" w14:textId="1277CAEB" w:rsidR="0034676E" w:rsidRPr="00D62933" w:rsidRDefault="00DF37C7" w:rsidP="00516E03">
      <w:pPr>
        <w:spacing w:after="0" w:line="360" w:lineRule="auto"/>
        <w:jc w:val="center"/>
        <w:rPr>
          <w:rFonts w:ascii="Verdana" w:hAnsi="Verdana"/>
          <w:sz w:val="16"/>
          <w:szCs w:val="16"/>
        </w:rPr>
      </w:pPr>
      <w:bookmarkStart w:id="0" w:name="_GoBack"/>
      <w:bookmarkEnd w:id="0"/>
      <w:r>
        <w:rPr>
          <w:rFonts w:ascii="Verdana" w:hAnsi="Verdana" w:cs="Calibri"/>
          <w:b/>
          <w:sz w:val="20"/>
          <w:szCs w:val="20"/>
        </w:rPr>
        <w:t>BOA PROVA!</w:t>
      </w:r>
    </w:p>
    <w:sectPr w:rsidR="0034676E" w:rsidRPr="00D62933" w:rsidSect="003B049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E4059" w14:textId="77777777" w:rsidR="0024158C" w:rsidRDefault="0024158C" w:rsidP="009851F2">
      <w:pPr>
        <w:spacing w:after="0" w:line="240" w:lineRule="auto"/>
      </w:pPr>
      <w:r>
        <w:separator/>
      </w:r>
    </w:p>
  </w:endnote>
  <w:endnote w:type="continuationSeparator" w:id="0">
    <w:p w14:paraId="5677C18B" w14:textId="77777777" w:rsidR="0024158C" w:rsidRDefault="0024158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1C3829">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1C3829">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F738D" w14:textId="77777777" w:rsidR="0024158C" w:rsidRDefault="0024158C" w:rsidP="009851F2">
      <w:pPr>
        <w:spacing w:after="0" w:line="240" w:lineRule="auto"/>
      </w:pPr>
      <w:r>
        <w:separator/>
      </w:r>
    </w:p>
  </w:footnote>
  <w:footnote w:type="continuationSeparator" w:id="0">
    <w:p w14:paraId="716760AB" w14:textId="77777777" w:rsidR="0024158C" w:rsidRDefault="0024158C"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C6965"/>
    <w:multiLevelType w:val="hybridMultilevel"/>
    <w:tmpl w:val="4028B2C0"/>
    <w:lvl w:ilvl="0" w:tplc="AD0C4E90">
      <w:start w:val="1"/>
      <w:numFmt w:val="lowerLetter"/>
      <w:lvlText w:val="%1)"/>
      <w:lvlJc w:val="left"/>
      <w:pPr>
        <w:ind w:left="585" w:hanging="360"/>
      </w:pPr>
      <w:rPr>
        <w:rFonts w:hint="default"/>
      </w:rPr>
    </w:lvl>
    <w:lvl w:ilvl="1" w:tplc="04160019" w:tentative="1">
      <w:start w:val="1"/>
      <w:numFmt w:val="lowerLetter"/>
      <w:lvlText w:val="%2."/>
      <w:lvlJc w:val="left"/>
      <w:pPr>
        <w:ind w:left="1305" w:hanging="360"/>
      </w:pPr>
    </w:lvl>
    <w:lvl w:ilvl="2" w:tplc="0416001B" w:tentative="1">
      <w:start w:val="1"/>
      <w:numFmt w:val="lowerRoman"/>
      <w:lvlText w:val="%3."/>
      <w:lvlJc w:val="right"/>
      <w:pPr>
        <w:ind w:left="2025" w:hanging="180"/>
      </w:pPr>
    </w:lvl>
    <w:lvl w:ilvl="3" w:tplc="0416000F" w:tentative="1">
      <w:start w:val="1"/>
      <w:numFmt w:val="decimal"/>
      <w:lvlText w:val="%4."/>
      <w:lvlJc w:val="left"/>
      <w:pPr>
        <w:ind w:left="2745" w:hanging="360"/>
      </w:pPr>
    </w:lvl>
    <w:lvl w:ilvl="4" w:tplc="04160019" w:tentative="1">
      <w:start w:val="1"/>
      <w:numFmt w:val="lowerLetter"/>
      <w:lvlText w:val="%5."/>
      <w:lvlJc w:val="left"/>
      <w:pPr>
        <w:ind w:left="3465" w:hanging="360"/>
      </w:pPr>
    </w:lvl>
    <w:lvl w:ilvl="5" w:tplc="0416001B" w:tentative="1">
      <w:start w:val="1"/>
      <w:numFmt w:val="lowerRoman"/>
      <w:lvlText w:val="%6."/>
      <w:lvlJc w:val="right"/>
      <w:pPr>
        <w:ind w:left="4185" w:hanging="180"/>
      </w:pPr>
    </w:lvl>
    <w:lvl w:ilvl="6" w:tplc="0416000F" w:tentative="1">
      <w:start w:val="1"/>
      <w:numFmt w:val="decimal"/>
      <w:lvlText w:val="%7."/>
      <w:lvlJc w:val="left"/>
      <w:pPr>
        <w:ind w:left="4905" w:hanging="360"/>
      </w:pPr>
    </w:lvl>
    <w:lvl w:ilvl="7" w:tplc="04160019" w:tentative="1">
      <w:start w:val="1"/>
      <w:numFmt w:val="lowerLetter"/>
      <w:lvlText w:val="%8."/>
      <w:lvlJc w:val="left"/>
      <w:pPr>
        <w:ind w:left="5625" w:hanging="360"/>
      </w:pPr>
    </w:lvl>
    <w:lvl w:ilvl="8" w:tplc="0416001B" w:tentative="1">
      <w:start w:val="1"/>
      <w:numFmt w:val="lowerRoman"/>
      <w:lvlText w:val="%9."/>
      <w:lvlJc w:val="right"/>
      <w:pPr>
        <w:ind w:left="6345" w:hanging="180"/>
      </w:pPr>
    </w:lvl>
  </w:abstractNum>
  <w:abstractNum w:abstractNumId="1">
    <w:nsid w:val="12087290"/>
    <w:multiLevelType w:val="hybridMultilevel"/>
    <w:tmpl w:val="A058D5CA"/>
    <w:lvl w:ilvl="0" w:tplc="463E47D8">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1B30385E"/>
    <w:multiLevelType w:val="hybridMultilevel"/>
    <w:tmpl w:val="927665A2"/>
    <w:lvl w:ilvl="0" w:tplc="6C042E1E">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17A762A"/>
    <w:multiLevelType w:val="hybridMultilevel"/>
    <w:tmpl w:val="15B2C5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42B42C5"/>
    <w:multiLevelType w:val="hybridMultilevel"/>
    <w:tmpl w:val="2E88853E"/>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nsid w:val="25502446"/>
    <w:multiLevelType w:val="hybridMultilevel"/>
    <w:tmpl w:val="3468C1F6"/>
    <w:lvl w:ilvl="0" w:tplc="8DF42C2E">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D31C4D"/>
    <w:multiLevelType w:val="hybridMultilevel"/>
    <w:tmpl w:val="BF329B52"/>
    <w:lvl w:ilvl="0" w:tplc="28662B0C">
      <w:start w:val="1"/>
      <w:numFmt w:val="lowerLetter"/>
      <w:lvlText w:val="%1)"/>
      <w:lvlJc w:val="left"/>
      <w:pPr>
        <w:ind w:left="975" w:hanging="360"/>
      </w:pPr>
      <w:rPr>
        <w:rFonts w:hint="default"/>
      </w:rPr>
    </w:lvl>
    <w:lvl w:ilvl="1" w:tplc="04160019" w:tentative="1">
      <w:start w:val="1"/>
      <w:numFmt w:val="lowerLetter"/>
      <w:lvlText w:val="%2."/>
      <w:lvlJc w:val="left"/>
      <w:pPr>
        <w:ind w:left="1695" w:hanging="360"/>
      </w:pPr>
    </w:lvl>
    <w:lvl w:ilvl="2" w:tplc="0416001B" w:tentative="1">
      <w:start w:val="1"/>
      <w:numFmt w:val="lowerRoman"/>
      <w:lvlText w:val="%3."/>
      <w:lvlJc w:val="right"/>
      <w:pPr>
        <w:ind w:left="2415" w:hanging="180"/>
      </w:pPr>
    </w:lvl>
    <w:lvl w:ilvl="3" w:tplc="0416000F" w:tentative="1">
      <w:start w:val="1"/>
      <w:numFmt w:val="decimal"/>
      <w:lvlText w:val="%4."/>
      <w:lvlJc w:val="left"/>
      <w:pPr>
        <w:ind w:left="3135" w:hanging="360"/>
      </w:pPr>
    </w:lvl>
    <w:lvl w:ilvl="4" w:tplc="04160019" w:tentative="1">
      <w:start w:val="1"/>
      <w:numFmt w:val="lowerLetter"/>
      <w:lvlText w:val="%5."/>
      <w:lvlJc w:val="left"/>
      <w:pPr>
        <w:ind w:left="3855" w:hanging="360"/>
      </w:pPr>
    </w:lvl>
    <w:lvl w:ilvl="5" w:tplc="0416001B" w:tentative="1">
      <w:start w:val="1"/>
      <w:numFmt w:val="lowerRoman"/>
      <w:lvlText w:val="%6."/>
      <w:lvlJc w:val="right"/>
      <w:pPr>
        <w:ind w:left="4575" w:hanging="180"/>
      </w:pPr>
    </w:lvl>
    <w:lvl w:ilvl="6" w:tplc="0416000F" w:tentative="1">
      <w:start w:val="1"/>
      <w:numFmt w:val="decimal"/>
      <w:lvlText w:val="%7."/>
      <w:lvlJc w:val="left"/>
      <w:pPr>
        <w:ind w:left="5295" w:hanging="360"/>
      </w:pPr>
    </w:lvl>
    <w:lvl w:ilvl="7" w:tplc="04160019" w:tentative="1">
      <w:start w:val="1"/>
      <w:numFmt w:val="lowerLetter"/>
      <w:lvlText w:val="%8."/>
      <w:lvlJc w:val="left"/>
      <w:pPr>
        <w:ind w:left="6015" w:hanging="360"/>
      </w:pPr>
    </w:lvl>
    <w:lvl w:ilvl="8" w:tplc="0416001B" w:tentative="1">
      <w:start w:val="1"/>
      <w:numFmt w:val="lowerRoman"/>
      <w:lvlText w:val="%9."/>
      <w:lvlJc w:val="right"/>
      <w:pPr>
        <w:ind w:left="6735" w:hanging="180"/>
      </w:pPr>
    </w:lvl>
  </w:abstractNum>
  <w:abstractNum w:abstractNumId="1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7F5061FC"/>
    <w:multiLevelType w:val="hybridMultilevel"/>
    <w:tmpl w:val="6D164E50"/>
    <w:lvl w:ilvl="0" w:tplc="60787024">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1"/>
  </w:num>
  <w:num w:numId="2">
    <w:abstractNumId w:val="8"/>
  </w:num>
  <w:num w:numId="3">
    <w:abstractNumId w:val="2"/>
  </w:num>
  <w:num w:numId="4">
    <w:abstractNumId w:val="13"/>
  </w:num>
  <w:num w:numId="5">
    <w:abstractNumId w:val="10"/>
  </w:num>
  <w:num w:numId="6">
    <w:abstractNumId w:val="12"/>
  </w:num>
  <w:num w:numId="7">
    <w:abstractNumId w:val="7"/>
  </w:num>
  <w:num w:numId="8">
    <w:abstractNumId w:val="1"/>
  </w:num>
  <w:num w:numId="9">
    <w:abstractNumId w:val="4"/>
  </w:num>
  <w:num w:numId="10">
    <w:abstractNumId w:val="9"/>
  </w:num>
  <w:num w:numId="11">
    <w:abstractNumId w:val="6"/>
  </w:num>
  <w:num w:numId="12">
    <w:abstractNumId w:val="3"/>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7B7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3829"/>
    <w:rsid w:val="001C4278"/>
    <w:rsid w:val="001C6FF5"/>
    <w:rsid w:val="002165E6"/>
    <w:rsid w:val="0024158C"/>
    <w:rsid w:val="002909B2"/>
    <w:rsid w:val="00292500"/>
    <w:rsid w:val="002B28EF"/>
    <w:rsid w:val="002B3C84"/>
    <w:rsid w:val="002C065A"/>
    <w:rsid w:val="002D3140"/>
    <w:rsid w:val="002E0452"/>
    <w:rsid w:val="002E0F84"/>
    <w:rsid w:val="002E1C77"/>
    <w:rsid w:val="002E3D8E"/>
    <w:rsid w:val="00300FCC"/>
    <w:rsid w:val="00323F29"/>
    <w:rsid w:val="003335D4"/>
    <w:rsid w:val="00333E09"/>
    <w:rsid w:val="0034676E"/>
    <w:rsid w:val="00360777"/>
    <w:rsid w:val="003B0495"/>
    <w:rsid w:val="003B080B"/>
    <w:rsid w:val="003B4513"/>
    <w:rsid w:val="003C0F22"/>
    <w:rsid w:val="003D20C7"/>
    <w:rsid w:val="003D74A8"/>
    <w:rsid w:val="004017D4"/>
    <w:rsid w:val="0040381F"/>
    <w:rsid w:val="00405E6D"/>
    <w:rsid w:val="0042634C"/>
    <w:rsid w:val="00446779"/>
    <w:rsid w:val="00466D7A"/>
    <w:rsid w:val="00473C96"/>
    <w:rsid w:val="004A1876"/>
    <w:rsid w:val="004B5FAA"/>
    <w:rsid w:val="004E7CD4"/>
    <w:rsid w:val="004F0ABD"/>
    <w:rsid w:val="004F5938"/>
    <w:rsid w:val="00510D47"/>
    <w:rsid w:val="00516E03"/>
    <w:rsid w:val="0054275C"/>
    <w:rsid w:val="005848F0"/>
    <w:rsid w:val="005A39D4"/>
    <w:rsid w:val="005C3014"/>
    <w:rsid w:val="005E5BEA"/>
    <w:rsid w:val="005F6252"/>
    <w:rsid w:val="00606663"/>
    <w:rsid w:val="00624538"/>
    <w:rsid w:val="006317A0"/>
    <w:rsid w:val="006451D4"/>
    <w:rsid w:val="006763BA"/>
    <w:rsid w:val="006C72CA"/>
    <w:rsid w:val="006E1771"/>
    <w:rsid w:val="006E26DF"/>
    <w:rsid w:val="006F5A84"/>
    <w:rsid w:val="007300A8"/>
    <w:rsid w:val="00735AE3"/>
    <w:rsid w:val="0073776A"/>
    <w:rsid w:val="00755526"/>
    <w:rsid w:val="007571C0"/>
    <w:rsid w:val="007B44EE"/>
    <w:rsid w:val="007D07B0"/>
    <w:rsid w:val="007E3B2B"/>
    <w:rsid w:val="007F6974"/>
    <w:rsid w:val="008005D5"/>
    <w:rsid w:val="00824D86"/>
    <w:rsid w:val="008420A0"/>
    <w:rsid w:val="0086497B"/>
    <w:rsid w:val="00874089"/>
    <w:rsid w:val="0087463C"/>
    <w:rsid w:val="0089391F"/>
    <w:rsid w:val="008A5048"/>
    <w:rsid w:val="008D6898"/>
    <w:rsid w:val="008E3648"/>
    <w:rsid w:val="0091198D"/>
    <w:rsid w:val="00914A2F"/>
    <w:rsid w:val="00935CDE"/>
    <w:rsid w:val="009521D6"/>
    <w:rsid w:val="00965A01"/>
    <w:rsid w:val="0098193B"/>
    <w:rsid w:val="009851F2"/>
    <w:rsid w:val="009A26A2"/>
    <w:rsid w:val="009A7F64"/>
    <w:rsid w:val="009B5C0D"/>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A080B"/>
    <w:rsid w:val="00CB3C98"/>
    <w:rsid w:val="00CC2AD7"/>
    <w:rsid w:val="00CD3049"/>
    <w:rsid w:val="00CD52F3"/>
    <w:rsid w:val="00CF052E"/>
    <w:rsid w:val="00CF09CE"/>
    <w:rsid w:val="00D2144E"/>
    <w:rsid w:val="00D26952"/>
    <w:rsid w:val="00D3757A"/>
    <w:rsid w:val="00D62933"/>
    <w:rsid w:val="00D73612"/>
    <w:rsid w:val="00DA176C"/>
    <w:rsid w:val="00DC7A8C"/>
    <w:rsid w:val="00DE030D"/>
    <w:rsid w:val="00DF37C7"/>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B2E47"/>
    <w:rsid w:val="00FD554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7922-AD31-4CCC-8DE5-B68C9534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1965</Words>
  <Characters>10616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Selma Regina</cp:lastModifiedBy>
  <cp:revision>10</cp:revision>
  <cp:lastPrinted>2018-08-06T13:00:00Z</cp:lastPrinted>
  <dcterms:created xsi:type="dcterms:W3CDTF">2022-05-13T19:37:00Z</dcterms:created>
  <dcterms:modified xsi:type="dcterms:W3CDTF">2022-05-16T11:23:00Z</dcterms:modified>
</cp:coreProperties>
</file>