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10067A">
      <w:pPr>
        <w:rPr>
          <w:rStyle w:val="nfaseSutil"/>
        </w:rPr>
      </w:pPr>
      <w:bookmarkStart w:id="0" w:name="_GoBack"/>
      <w:r w:rsidRPr="00FB499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9525</wp:posOffset>
            </wp:positionV>
            <wp:extent cx="1038225" cy="1038225"/>
            <wp:effectExtent l="0" t="0" r="9525" b="0"/>
            <wp:wrapSquare wrapText="bothSides"/>
            <wp:docPr id="1" name="Imagem 1" descr="G:\Meu Drive\PROJETO 2022\MÍDIAS DIGITAIS\LOGO\UNIDADE II - PNG (FUNDO TRANSPAREN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eu Drive\PROJETO 2022\MÍDIAS DIGITAIS\LOGO\UNIDADE II - PNG (FUNDO TRANSPARENTE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111C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9092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 Ano.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5E128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2A0FAF" w:rsidRPr="00687E2A" w:rsidTr="001E0CB7">
        <w:trPr>
          <w:trHeight w:val="217"/>
        </w:trPr>
        <w:tc>
          <w:tcPr>
            <w:tcW w:w="7858" w:type="dxa"/>
            <w:gridSpan w:val="3"/>
          </w:tcPr>
          <w:p w:rsidR="002A0FAF" w:rsidRPr="00C914D3" w:rsidRDefault="002A0FAF" w:rsidP="002A0FAF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9092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</w:t>
            </w:r>
          </w:p>
        </w:tc>
        <w:tc>
          <w:tcPr>
            <w:tcW w:w="2769" w:type="dxa"/>
            <w:gridSpan w:val="2"/>
          </w:tcPr>
          <w:p w:rsidR="002A0FAF" w:rsidRPr="0086497B" w:rsidRDefault="002A0FAF" w:rsidP="002A0FAF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2A0FAF" w:rsidRPr="00687E2A" w:rsidTr="00446779">
        <w:trPr>
          <w:trHeight w:val="217"/>
        </w:trPr>
        <w:tc>
          <w:tcPr>
            <w:tcW w:w="10627" w:type="dxa"/>
            <w:gridSpan w:val="5"/>
          </w:tcPr>
          <w:p w:rsidR="002A0FAF" w:rsidRPr="0086497B" w:rsidRDefault="002A0FAF" w:rsidP="002A0FAF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2A0FAF" w:rsidRPr="00D02C41" w:rsidTr="00093F84">
        <w:trPr>
          <w:trHeight w:val="217"/>
        </w:trPr>
        <w:tc>
          <w:tcPr>
            <w:tcW w:w="10627" w:type="dxa"/>
            <w:gridSpan w:val="5"/>
          </w:tcPr>
          <w:p w:rsidR="002A0FAF" w:rsidRPr="0086497B" w:rsidRDefault="00190924" w:rsidP="002A0FA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 DE REDAÇÃO.</w:t>
            </w:r>
          </w:p>
        </w:tc>
      </w:tr>
      <w:tr w:rsidR="002A0FAF" w:rsidRPr="00D02C41" w:rsidTr="00093F84">
        <w:trPr>
          <w:trHeight w:val="217"/>
        </w:trPr>
        <w:tc>
          <w:tcPr>
            <w:tcW w:w="10627" w:type="dxa"/>
            <w:gridSpan w:val="5"/>
          </w:tcPr>
          <w:p w:rsidR="002A0FAF" w:rsidRPr="0086497B" w:rsidRDefault="002A0FAF" w:rsidP="002A0FA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2A0FAF" w:rsidRPr="00323F29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 as questões nos locais correspondentes usando caneta com tinta azul ou preta. Responda a lápis somente quando determinado.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 somente o material autorizado. É proibido o uso de qualquer tipo de corretivo; de aparelho celular.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2A0FAF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:rsidR="002A0FAF" w:rsidRDefault="002A0FAF" w:rsidP="002A0FA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. Esta prova vale de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6F65EA" w:rsidRDefault="006F65EA" w:rsidP="0071644F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b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 xml:space="preserve"> </w:t>
      </w:r>
      <w:r w:rsidRPr="00190924">
        <w:rPr>
          <w:rFonts w:ascii="Verdana" w:hAnsi="Verdana"/>
          <w:sz w:val="20"/>
          <w:szCs w:val="20"/>
        </w:rPr>
        <w:t xml:space="preserve">01. Nas narrativas populares, o contador narra uma sequência de acontecimento que, em geral, fazem parte de uma narrativa. Assinale a sequência correta entre as opções abaixo: </w:t>
      </w:r>
      <w:r w:rsidRPr="00190924">
        <w:rPr>
          <w:rFonts w:ascii="Verdana" w:hAnsi="Verdana"/>
          <w:b/>
          <w:sz w:val="20"/>
          <w:szCs w:val="20"/>
        </w:rPr>
        <w:t>(Vale 0.5)</w:t>
      </w:r>
      <w:r w:rsidRPr="00190924">
        <w:rPr>
          <w:rFonts w:ascii="Verdana" w:hAnsi="Verdana"/>
          <w:sz w:val="20"/>
          <w:szCs w:val="20"/>
        </w:rPr>
        <w:t xml:space="preserve">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(A) desfecho, clímax, situação inicial, ações e resolução.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(B) situação inicial, conflito, ações, clímax, resolução e desfecho.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(C) conflito, ações, desfecho, situação inicial e resolução.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(D)</w:t>
      </w:r>
      <w:proofErr w:type="gramStart"/>
      <w:r w:rsidRPr="00190924">
        <w:rPr>
          <w:rFonts w:ascii="Verdana" w:hAnsi="Verdana"/>
          <w:sz w:val="20"/>
          <w:szCs w:val="20"/>
        </w:rPr>
        <w:t xml:space="preserve">  </w:t>
      </w:r>
      <w:proofErr w:type="gramEnd"/>
      <w:r w:rsidRPr="00190924">
        <w:rPr>
          <w:rFonts w:ascii="Verdana" w:hAnsi="Verdana"/>
          <w:sz w:val="20"/>
          <w:szCs w:val="20"/>
        </w:rPr>
        <w:t>conflito, ações, desfecho, situação inicial e clímax.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(E) clímax, desfecho, ações e conflito.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b/>
          <w:sz w:val="20"/>
          <w:szCs w:val="20"/>
        </w:rPr>
        <w:t>02.</w:t>
      </w:r>
      <w:r w:rsidRPr="00190924">
        <w:rPr>
          <w:rFonts w:ascii="Verdana" w:hAnsi="Verdana"/>
          <w:sz w:val="20"/>
          <w:szCs w:val="20"/>
        </w:rPr>
        <w:t xml:space="preserve"> Marque entre as opções abaixo, o gênero que consiste em uma manifestação artística que envolve </w:t>
      </w:r>
      <w:proofErr w:type="gramStart"/>
      <w:r w:rsidRPr="00190924">
        <w:rPr>
          <w:rFonts w:ascii="Verdana" w:hAnsi="Verdana"/>
          <w:sz w:val="20"/>
          <w:szCs w:val="20"/>
        </w:rPr>
        <w:t>dança,</w:t>
      </w:r>
      <w:proofErr w:type="gramEnd"/>
      <w:r w:rsidRPr="00190924">
        <w:rPr>
          <w:rFonts w:ascii="Verdana" w:hAnsi="Verdana"/>
          <w:sz w:val="20"/>
          <w:szCs w:val="20"/>
        </w:rPr>
        <w:t xml:space="preserve"> poesia, leitura de livros ou mesmo apresentação de músicas: </w:t>
      </w:r>
      <w:r w:rsidRPr="00190924">
        <w:rPr>
          <w:rFonts w:ascii="Verdana" w:hAnsi="Verdana"/>
          <w:b/>
          <w:sz w:val="20"/>
          <w:szCs w:val="20"/>
        </w:rPr>
        <w:t>(Vale 0.5)</w:t>
      </w:r>
      <w:r w:rsidRPr="00190924">
        <w:rPr>
          <w:rFonts w:ascii="Verdana" w:hAnsi="Verdana"/>
          <w:sz w:val="20"/>
          <w:szCs w:val="20"/>
        </w:rPr>
        <w:t xml:space="preserve">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(A) Balada.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(B) Poema.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(C) Relato pessoal.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(D) Sarau.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(E) Notícia.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190924">
        <w:rPr>
          <w:rFonts w:ascii="Verdana" w:hAnsi="Verdana"/>
          <w:b/>
          <w:sz w:val="20"/>
          <w:szCs w:val="20"/>
        </w:rPr>
        <w:t>03.</w:t>
      </w:r>
      <w:r w:rsidRPr="00190924">
        <w:rPr>
          <w:rFonts w:ascii="Verdana" w:hAnsi="Verdana"/>
          <w:sz w:val="20"/>
          <w:szCs w:val="20"/>
        </w:rPr>
        <w:t xml:space="preserve"> Sobre o gênero Canção, responda: </w:t>
      </w:r>
      <w:r w:rsidRPr="00190924">
        <w:rPr>
          <w:rFonts w:ascii="Verdana" w:hAnsi="Verdana"/>
          <w:b/>
          <w:sz w:val="20"/>
          <w:szCs w:val="20"/>
        </w:rPr>
        <w:t>(Vale 0.5</w:t>
      </w:r>
      <w:proofErr w:type="gramStart"/>
      <w:r w:rsidRPr="00190924">
        <w:rPr>
          <w:rFonts w:ascii="Verdana" w:hAnsi="Verdana"/>
          <w:b/>
          <w:sz w:val="20"/>
          <w:szCs w:val="20"/>
        </w:rPr>
        <w:t>)</w:t>
      </w:r>
      <w:proofErr w:type="gramEnd"/>
      <w:r w:rsidRPr="00190924">
        <w:rPr>
          <w:rFonts w:ascii="Verdana" w:hAnsi="Verdana"/>
          <w:b/>
          <w:sz w:val="20"/>
          <w:szCs w:val="20"/>
        </w:rPr>
        <w:t xml:space="preserve"> 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(A) Escrita em verso e possuem ritmo.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(B) Escrita em prosa.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(C) Não possuem ritmo.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(D) Não possuem rima.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(E) Nenhumas das alternativas.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190924">
        <w:rPr>
          <w:rFonts w:ascii="Verdana" w:hAnsi="Verdana"/>
          <w:b/>
          <w:sz w:val="20"/>
          <w:szCs w:val="20"/>
        </w:rPr>
        <w:t>04.</w:t>
      </w:r>
      <w:r w:rsidRPr="00190924">
        <w:rPr>
          <w:rFonts w:ascii="Verdana" w:hAnsi="Verdana"/>
          <w:sz w:val="20"/>
          <w:szCs w:val="20"/>
        </w:rPr>
        <w:t xml:space="preserve"> O nome que se dá a divisão das estrofes nos poemas é: </w:t>
      </w:r>
      <w:r w:rsidRPr="00190924">
        <w:rPr>
          <w:rFonts w:ascii="Verdana" w:hAnsi="Verdana"/>
          <w:b/>
          <w:sz w:val="20"/>
          <w:szCs w:val="20"/>
        </w:rPr>
        <w:t>(Vale 0.5)</w:t>
      </w:r>
      <w:proofErr w:type="gramStart"/>
      <w:r w:rsidRPr="00190924">
        <w:rPr>
          <w:rFonts w:ascii="Verdana" w:hAnsi="Verdana"/>
          <w:b/>
          <w:sz w:val="20"/>
          <w:szCs w:val="20"/>
        </w:rPr>
        <w:t xml:space="preserve"> 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proofErr w:type="gramEnd"/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(A) Prosa.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(B) </w:t>
      </w:r>
      <w:proofErr w:type="spellStart"/>
      <w:r w:rsidRPr="00190924">
        <w:rPr>
          <w:rFonts w:ascii="Verdana" w:hAnsi="Verdana"/>
          <w:sz w:val="20"/>
          <w:szCs w:val="20"/>
        </w:rPr>
        <w:t>Estrofação</w:t>
      </w:r>
      <w:proofErr w:type="spellEnd"/>
      <w:r w:rsidRPr="00190924">
        <w:rPr>
          <w:rFonts w:ascii="Verdana" w:hAnsi="Verdana"/>
          <w:sz w:val="20"/>
          <w:szCs w:val="20"/>
        </w:rPr>
        <w:t>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(C) Narração.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(D) </w:t>
      </w:r>
      <w:proofErr w:type="spellStart"/>
      <w:r w:rsidRPr="00190924">
        <w:rPr>
          <w:rFonts w:ascii="Verdana" w:hAnsi="Verdana"/>
          <w:sz w:val="20"/>
          <w:szCs w:val="20"/>
        </w:rPr>
        <w:t>Contação</w:t>
      </w:r>
      <w:proofErr w:type="spellEnd"/>
      <w:r w:rsidRPr="00190924">
        <w:rPr>
          <w:rFonts w:ascii="Verdana" w:hAnsi="Verdana"/>
          <w:sz w:val="20"/>
          <w:szCs w:val="20"/>
        </w:rPr>
        <w:t>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(E) Nenhuma das alternativas.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190924">
        <w:rPr>
          <w:rFonts w:ascii="Verdana" w:hAnsi="Verdana"/>
          <w:b/>
          <w:sz w:val="20"/>
          <w:szCs w:val="20"/>
        </w:rPr>
        <w:lastRenderedPageBreak/>
        <w:t>05-</w:t>
      </w:r>
      <w:r w:rsidRPr="00190924">
        <w:rPr>
          <w:rFonts w:ascii="Verdana" w:hAnsi="Verdana"/>
          <w:sz w:val="20"/>
          <w:szCs w:val="20"/>
        </w:rPr>
        <w:t xml:space="preserve"> Marque </w:t>
      </w:r>
      <w:r w:rsidRPr="00190924">
        <w:rPr>
          <w:rFonts w:ascii="Verdana" w:hAnsi="Verdana"/>
          <w:b/>
          <w:sz w:val="20"/>
          <w:szCs w:val="20"/>
        </w:rPr>
        <w:t>V</w:t>
      </w:r>
      <w:r w:rsidRPr="00190924">
        <w:rPr>
          <w:rFonts w:ascii="Verdana" w:hAnsi="Verdana"/>
          <w:sz w:val="20"/>
          <w:szCs w:val="20"/>
        </w:rPr>
        <w:t xml:space="preserve"> para verdadeiro e </w:t>
      </w:r>
      <w:r w:rsidRPr="00190924">
        <w:rPr>
          <w:rFonts w:ascii="Verdana" w:hAnsi="Verdana"/>
          <w:b/>
          <w:sz w:val="20"/>
          <w:szCs w:val="20"/>
        </w:rPr>
        <w:t>F</w:t>
      </w:r>
      <w:r w:rsidRPr="00190924">
        <w:rPr>
          <w:rFonts w:ascii="Verdana" w:hAnsi="Verdana"/>
          <w:sz w:val="20"/>
          <w:szCs w:val="20"/>
        </w:rPr>
        <w:t xml:space="preserve"> para falso. </w:t>
      </w:r>
      <w:r w:rsidRPr="00190924">
        <w:rPr>
          <w:rFonts w:ascii="Verdana" w:hAnsi="Verdana"/>
          <w:b/>
          <w:sz w:val="20"/>
          <w:szCs w:val="20"/>
        </w:rPr>
        <w:t>(VALE 0.5 PONTOS).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Sobre o gênero Fábula. Leia o texto abaixo e responda: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A formiga e a Pomba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ab/>
        <w:t xml:space="preserve">Uma Formiga foi à margem do rio para beber água e, sendo arrastada pela forte correnteza, estava prestes a se afogar. Uma Pomba que estava numa árvore sobre a água, arrancou uma folha e a deixou cair na correnteza perto dela. A Formiga subiu na folha e flutuou em segurança até a margem.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ab/>
        <w:t>Pouco tempo depois, um caçador de pássaros veio por baixo da árvore e se preparava para colocar varas com visgo perto da Pomba que repousava nos galhos alheia ao perigo. A Formiga, percebendo sua intenção, deu-lhe uma ferroada no pé. Ele repentinamente deixou cair sua armadilha e, isso deu chance para que a Pomba voasse para longe a salvo.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Autor: </w:t>
      </w:r>
      <w:proofErr w:type="spellStart"/>
      <w:r w:rsidRPr="00190924">
        <w:rPr>
          <w:rFonts w:ascii="Verdana" w:hAnsi="Verdana"/>
          <w:sz w:val="20"/>
          <w:szCs w:val="20"/>
        </w:rPr>
        <w:t>Esopo</w:t>
      </w:r>
      <w:proofErr w:type="spellEnd"/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Moral da História: Quem é grato de coração sempre encontrará oportunidades para mostrar sua gratidão.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190924">
        <w:rPr>
          <w:rFonts w:ascii="Verdana" w:hAnsi="Verdana"/>
          <w:sz w:val="20"/>
          <w:szCs w:val="20"/>
        </w:rPr>
        <w:t xml:space="preserve">(      </w:t>
      </w:r>
      <w:proofErr w:type="gramEnd"/>
      <w:r w:rsidRPr="00190924">
        <w:rPr>
          <w:rFonts w:ascii="Verdana" w:hAnsi="Verdana"/>
          <w:sz w:val="20"/>
          <w:szCs w:val="20"/>
        </w:rPr>
        <w:t>) No início do texto, diz-se que a formiga estava sedenta. Isto significa que a formiga estava com sono.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190924">
        <w:rPr>
          <w:rFonts w:ascii="Verdana" w:hAnsi="Verdana"/>
          <w:sz w:val="20"/>
          <w:szCs w:val="20"/>
        </w:rPr>
        <w:t xml:space="preserve">(      </w:t>
      </w:r>
      <w:proofErr w:type="gramEnd"/>
      <w:r w:rsidRPr="00190924">
        <w:rPr>
          <w:rFonts w:ascii="Verdana" w:hAnsi="Verdana"/>
          <w:sz w:val="20"/>
          <w:szCs w:val="20"/>
        </w:rPr>
        <w:t>)  “Uma boa ação se paga com outra”. A frase, escrita entre aspas e em negrito, indica a moral da história.</w:t>
      </w:r>
    </w:p>
    <w:p w:rsidR="00011947" w:rsidRPr="00190924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>6-</w:t>
      </w:r>
      <w:r w:rsidRPr="00190924">
        <w:rPr>
          <w:rFonts w:ascii="Verdana" w:hAnsi="Verdana"/>
          <w:sz w:val="20"/>
          <w:szCs w:val="20"/>
        </w:rPr>
        <w:t xml:space="preserve"> Sobre as características e funcionalidades da ficção de fantasia: Marque (V) para verdadeiro ou (F) para falso: </w:t>
      </w:r>
      <w:r w:rsidRPr="00011947">
        <w:rPr>
          <w:rFonts w:ascii="Verdana" w:hAnsi="Verdana"/>
          <w:b/>
          <w:sz w:val="20"/>
          <w:szCs w:val="20"/>
        </w:rPr>
        <w:t>(Vale 0.5)</w:t>
      </w:r>
      <w:proofErr w:type="gramStart"/>
      <w:r w:rsidRPr="00190924">
        <w:rPr>
          <w:rFonts w:ascii="Verdana" w:hAnsi="Verdana"/>
          <w:sz w:val="20"/>
          <w:szCs w:val="20"/>
        </w:rPr>
        <w:t xml:space="preserve"> 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(     </w:t>
      </w:r>
      <w:proofErr w:type="gramEnd"/>
      <w:r w:rsidRPr="00190924">
        <w:rPr>
          <w:rFonts w:ascii="Verdana" w:hAnsi="Verdana"/>
          <w:sz w:val="20"/>
          <w:szCs w:val="20"/>
        </w:rPr>
        <w:t xml:space="preserve">) Coloca-se como elemento central o fato de fazer referência ao comportamento dos humanos trazendo um moral.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190924">
        <w:rPr>
          <w:rFonts w:ascii="Verdana" w:hAnsi="Verdana"/>
          <w:sz w:val="20"/>
          <w:szCs w:val="20"/>
        </w:rPr>
        <w:t xml:space="preserve">(     </w:t>
      </w:r>
      <w:proofErr w:type="gramEnd"/>
      <w:r w:rsidRPr="00190924">
        <w:rPr>
          <w:rFonts w:ascii="Verdana" w:hAnsi="Verdana"/>
          <w:sz w:val="20"/>
          <w:szCs w:val="20"/>
        </w:rPr>
        <w:t>) Coloca-se como elemento central nas ficções de fantasia o fato de serem dependentes da ciência e tecnologia.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 </w:t>
      </w:r>
      <w:proofErr w:type="gramStart"/>
      <w:r w:rsidRPr="00190924">
        <w:rPr>
          <w:rFonts w:ascii="Verdana" w:hAnsi="Verdana"/>
          <w:sz w:val="20"/>
          <w:szCs w:val="20"/>
        </w:rPr>
        <w:t xml:space="preserve">(    </w:t>
      </w:r>
      <w:proofErr w:type="gramEnd"/>
      <w:r w:rsidRPr="00190924">
        <w:rPr>
          <w:rFonts w:ascii="Verdana" w:hAnsi="Verdana"/>
          <w:sz w:val="20"/>
          <w:szCs w:val="20"/>
        </w:rPr>
        <w:t>) São narrativas de tradição oral com a intenção de preservar a memória de um povo.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 </w:t>
      </w:r>
      <w:proofErr w:type="gramStart"/>
      <w:r w:rsidRPr="00190924">
        <w:rPr>
          <w:rFonts w:ascii="Verdana" w:hAnsi="Verdana"/>
          <w:sz w:val="20"/>
          <w:szCs w:val="20"/>
        </w:rPr>
        <w:t xml:space="preserve">(    </w:t>
      </w:r>
      <w:proofErr w:type="gramEnd"/>
      <w:r w:rsidRPr="00190924">
        <w:rPr>
          <w:rFonts w:ascii="Verdana" w:hAnsi="Verdana"/>
          <w:sz w:val="20"/>
          <w:szCs w:val="20"/>
        </w:rPr>
        <w:t>) é comum que as histórias sejam regidas por acontecimentos associados à magia e ao sobrenatural.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>7-</w:t>
      </w:r>
      <w:r w:rsidRPr="00190924">
        <w:rPr>
          <w:rFonts w:ascii="Verdana" w:hAnsi="Verdana"/>
          <w:sz w:val="20"/>
          <w:szCs w:val="20"/>
        </w:rPr>
        <w:t xml:space="preserve"> Marque </w:t>
      </w:r>
      <w:r w:rsidRPr="00011947">
        <w:rPr>
          <w:rFonts w:ascii="Verdana" w:hAnsi="Verdana"/>
          <w:b/>
          <w:sz w:val="20"/>
          <w:szCs w:val="20"/>
        </w:rPr>
        <w:t>(V)</w:t>
      </w:r>
      <w:r w:rsidRPr="00190924">
        <w:rPr>
          <w:rFonts w:ascii="Verdana" w:hAnsi="Verdana"/>
          <w:sz w:val="20"/>
          <w:szCs w:val="20"/>
        </w:rPr>
        <w:t xml:space="preserve"> para verdadeiro ou </w:t>
      </w:r>
      <w:r w:rsidRPr="00011947">
        <w:rPr>
          <w:rFonts w:ascii="Verdana" w:hAnsi="Verdana"/>
          <w:b/>
          <w:sz w:val="20"/>
          <w:szCs w:val="20"/>
        </w:rPr>
        <w:t>(F)</w:t>
      </w:r>
      <w:r w:rsidRPr="00190924">
        <w:rPr>
          <w:rFonts w:ascii="Verdana" w:hAnsi="Verdana"/>
          <w:sz w:val="20"/>
          <w:szCs w:val="20"/>
        </w:rPr>
        <w:t xml:space="preserve"> falso: Os filmes abaixo apresentam histórias de ficção de fantasia: </w:t>
      </w:r>
      <w:r w:rsidRPr="00011947">
        <w:rPr>
          <w:rFonts w:ascii="Verdana" w:hAnsi="Verdana"/>
          <w:b/>
          <w:sz w:val="20"/>
          <w:szCs w:val="20"/>
        </w:rPr>
        <w:t>(Vale 0.5)</w:t>
      </w:r>
    </w:p>
    <w:p w:rsidR="00011947" w:rsidRP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 </w:t>
      </w:r>
      <w:proofErr w:type="gramStart"/>
      <w:r w:rsidRPr="00190924">
        <w:rPr>
          <w:rFonts w:ascii="Verdana" w:hAnsi="Verdana"/>
          <w:sz w:val="20"/>
          <w:szCs w:val="20"/>
        </w:rPr>
        <w:t xml:space="preserve">(    </w:t>
      </w:r>
      <w:proofErr w:type="gramEnd"/>
      <w:r w:rsidRPr="00190924">
        <w:rPr>
          <w:rFonts w:ascii="Verdana" w:hAnsi="Verdana"/>
          <w:sz w:val="20"/>
          <w:szCs w:val="20"/>
        </w:rPr>
        <w:t xml:space="preserve">)  Harry </w:t>
      </w:r>
      <w:proofErr w:type="spellStart"/>
      <w:r w:rsidRPr="00190924">
        <w:rPr>
          <w:rFonts w:ascii="Verdana" w:hAnsi="Verdana"/>
          <w:sz w:val="20"/>
          <w:szCs w:val="20"/>
        </w:rPr>
        <w:t>Potter</w:t>
      </w:r>
      <w:proofErr w:type="spellEnd"/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190924">
        <w:rPr>
          <w:rFonts w:ascii="Verdana" w:hAnsi="Verdana"/>
          <w:sz w:val="20"/>
          <w:szCs w:val="20"/>
        </w:rPr>
        <w:t xml:space="preserve">(    </w:t>
      </w:r>
      <w:proofErr w:type="gramEnd"/>
      <w:r w:rsidRPr="00190924">
        <w:rPr>
          <w:rFonts w:ascii="Verdana" w:hAnsi="Verdana"/>
          <w:sz w:val="20"/>
          <w:szCs w:val="20"/>
        </w:rPr>
        <w:t>) Viagem ao Centro da Terra.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190924">
        <w:rPr>
          <w:rFonts w:ascii="Verdana" w:hAnsi="Verdana"/>
          <w:sz w:val="20"/>
          <w:szCs w:val="20"/>
        </w:rPr>
        <w:t xml:space="preserve">(     </w:t>
      </w:r>
      <w:proofErr w:type="gramEnd"/>
      <w:r w:rsidRPr="00190924">
        <w:rPr>
          <w:rFonts w:ascii="Verdana" w:hAnsi="Verdana"/>
          <w:sz w:val="20"/>
          <w:szCs w:val="20"/>
        </w:rPr>
        <w:t xml:space="preserve">) As crônicas de </w:t>
      </w:r>
      <w:proofErr w:type="spellStart"/>
      <w:r w:rsidRPr="00190924">
        <w:rPr>
          <w:rFonts w:ascii="Verdana" w:hAnsi="Verdana"/>
          <w:sz w:val="20"/>
          <w:szCs w:val="20"/>
        </w:rPr>
        <w:t>Nárnia</w:t>
      </w:r>
      <w:proofErr w:type="spellEnd"/>
      <w:r w:rsidRPr="00190924">
        <w:rPr>
          <w:rFonts w:ascii="Verdana" w:hAnsi="Verdana"/>
          <w:sz w:val="20"/>
          <w:szCs w:val="20"/>
        </w:rPr>
        <w:t>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190924">
        <w:rPr>
          <w:rFonts w:ascii="Verdana" w:hAnsi="Verdana"/>
          <w:sz w:val="20"/>
          <w:szCs w:val="20"/>
        </w:rPr>
        <w:t xml:space="preserve">(     </w:t>
      </w:r>
      <w:proofErr w:type="gramEnd"/>
      <w:r w:rsidRPr="00190924">
        <w:rPr>
          <w:rFonts w:ascii="Verdana" w:hAnsi="Verdana"/>
          <w:sz w:val="20"/>
          <w:szCs w:val="20"/>
        </w:rPr>
        <w:t>) De volta para o futuro.</w:t>
      </w:r>
    </w:p>
    <w:p w:rsidR="00011947" w:rsidRPr="00190924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>8-</w:t>
      </w:r>
      <w:r w:rsidRPr="00190924">
        <w:rPr>
          <w:rFonts w:ascii="Verdana" w:hAnsi="Verdana"/>
          <w:sz w:val="20"/>
          <w:szCs w:val="20"/>
        </w:rPr>
        <w:t xml:space="preserve"> Marque um X na opção correta: Pode-se definir ficção de fantasia como: </w:t>
      </w:r>
      <w:r w:rsidRPr="00011947">
        <w:rPr>
          <w:rFonts w:ascii="Verdana" w:hAnsi="Verdana"/>
          <w:b/>
          <w:sz w:val="20"/>
          <w:szCs w:val="20"/>
        </w:rPr>
        <w:t>(Vale 0.5)</w:t>
      </w:r>
      <w:proofErr w:type="gramStart"/>
      <w:r w:rsidRPr="00011947">
        <w:rPr>
          <w:rFonts w:ascii="Verdana" w:hAnsi="Verdana"/>
          <w:b/>
          <w:sz w:val="20"/>
          <w:szCs w:val="20"/>
        </w:rPr>
        <w:t xml:space="preserve">  </w:t>
      </w:r>
    </w:p>
    <w:p w:rsidR="00011947" w:rsidRP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proofErr w:type="gramEnd"/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(A) Um tipo de variação linguística que apresenta diferenças no vocabulário.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(B) Um gênero textual em que estão presentes fenômenos sobrenaturais ou elementos mágicos que transcendem o nosso universo real.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(C)</w:t>
      </w:r>
      <w:proofErr w:type="gramStart"/>
      <w:r w:rsidRPr="00190924">
        <w:rPr>
          <w:rFonts w:ascii="Verdana" w:hAnsi="Verdana"/>
          <w:sz w:val="20"/>
          <w:szCs w:val="20"/>
        </w:rPr>
        <w:t xml:space="preserve">  </w:t>
      </w:r>
      <w:proofErr w:type="gramEnd"/>
      <w:r w:rsidRPr="00190924">
        <w:rPr>
          <w:rFonts w:ascii="Verdana" w:hAnsi="Verdana"/>
          <w:sz w:val="20"/>
          <w:szCs w:val="20"/>
        </w:rPr>
        <w:t>Um gênero textual relatório que tem como objetivo apresentar uma experiência, uma situação ou uma sequência de acontecimentos.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(D) A expressão de emoções e sentimentos, caracterizada pela busca da beleza e expressividade contida nas palavras.</w:t>
      </w:r>
    </w:p>
    <w:p w:rsidR="00011947" w:rsidRPr="00190924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>9-</w:t>
      </w:r>
      <w:r w:rsidRPr="00190924">
        <w:rPr>
          <w:rFonts w:ascii="Verdana" w:hAnsi="Verdana"/>
          <w:sz w:val="20"/>
          <w:szCs w:val="20"/>
        </w:rPr>
        <w:t xml:space="preserve"> Marque um X na opção correta: Como consequência, é comum que a escrita do gênero textual “diário”, seja iniciada com o</w:t>
      </w:r>
      <w:r w:rsidRPr="00011947">
        <w:rPr>
          <w:rFonts w:ascii="Verdana" w:hAnsi="Verdana"/>
          <w:b/>
          <w:sz w:val="20"/>
          <w:szCs w:val="20"/>
        </w:rPr>
        <w:t>:</w:t>
      </w:r>
      <w:proofErr w:type="gramStart"/>
      <w:r w:rsidRPr="00011947">
        <w:rPr>
          <w:rFonts w:ascii="Verdana" w:hAnsi="Verdana"/>
          <w:b/>
          <w:sz w:val="20"/>
          <w:szCs w:val="20"/>
        </w:rPr>
        <w:t xml:space="preserve">  </w:t>
      </w:r>
      <w:proofErr w:type="gramEnd"/>
      <w:r w:rsidRPr="00011947">
        <w:rPr>
          <w:rFonts w:ascii="Verdana" w:hAnsi="Verdana"/>
          <w:b/>
          <w:sz w:val="20"/>
          <w:szCs w:val="20"/>
        </w:rPr>
        <w:t>(Vale 0.5)</w:t>
      </w:r>
      <w:r w:rsidRPr="00190924">
        <w:rPr>
          <w:rFonts w:ascii="Verdana" w:hAnsi="Verdana"/>
          <w:sz w:val="20"/>
          <w:szCs w:val="20"/>
        </w:rPr>
        <w:t xml:space="preserve">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(A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Substantivo.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Adjetivo.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Pronome de tratamento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(D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Vocativo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Pr="00011947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>10-</w:t>
      </w:r>
      <w:r w:rsidRPr="00190924">
        <w:rPr>
          <w:rFonts w:ascii="Verdana" w:hAnsi="Verdana"/>
          <w:sz w:val="20"/>
          <w:szCs w:val="20"/>
        </w:rPr>
        <w:t xml:space="preserve"> O diário íntimo apresenta muitas semelhanças com outra narrativa de caráter pessoal que é: </w:t>
      </w:r>
      <w:r w:rsidRPr="00011947">
        <w:rPr>
          <w:rFonts w:ascii="Verdana" w:hAnsi="Verdana"/>
          <w:b/>
          <w:sz w:val="20"/>
          <w:szCs w:val="20"/>
        </w:rPr>
        <w:t>(Vale 0.5)</w:t>
      </w:r>
      <w:proofErr w:type="gramStart"/>
      <w:r w:rsidRPr="00011947">
        <w:rPr>
          <w:rFonts w:ascii="Verdana" w:hAnsi="Verdana"/>
          <w:b/>
          <w:sz w:val="20"/>
          <w:szCs w:val="20"/>
        </w:rPr>
        <w:t xml:space="preserve"> 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End"/>
      <w:r w:rsidRPr="00190924">
        <w:rPr>
          <w:rFonts w:ascii="Verdana" w:hAnsi="Verdana"/>
          <w:sz w:val="20"/>
          <w:szCs w:val="20"/>
        </w:rPr>
        <w:t>(A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O relato pessoal.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A fábula.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O Conto.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lastRenderedPageBreak/>
        <w:t>(D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A crônica.</w:t>
      </w:r>
    </w:p>
    <w:p w:rsidR="00011947" w:rsidRPr="00190924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>11-</w:t>
      </w:r>
      <w:r w:rsidRPr="00190924">
        <w:rPr>
          <w:rFonts w:ascii="Verdana" w:hAnsi="Verdana"/>
          <w:sz w:val="20"/>
          <w:szCs w:val="20"/>
        </w:rPr>
        <w:t xml:space="preserve"> Marque um X na opção correta: Com base no conteúdo estudo, o objetivo do resumo é: </w:t>
      </w:r>
      <w:r w:rsidRPr="00011947">
        <w:rPr>
          <w:rFonts w:ascii="Verdana" w:hAnsi="Verdana"/>
          <w:b/>
          <w:sz w:val="20"/>
          <w:szCs w:val="20"/>
        </w:rPr>
        <w:t>(Vale 0.5</w:t>
      </w:r>
      <w:proofErr w:type="gramStart"/>
      <w:r w:rsidRPr="00011947">
        <w:rPr>
          <w:rFonts w:ascii="Verdana" w:hAnsi="Verdana"/>
          <w:b/>
          <w:sz w:val="20"/>
          <w:szCs w:val="20"/>
        </w:rPr>
        <w:t>)</w:t>
      </w:r>
      <w:proofErr w:type="gramEnd"/>
      <w:r w:rsidRPr="00011947">
        <w:rPr>
          <w:rFonts w:ascii="Verdana" w:hAnsi="Verdana"/>
          <w:b/>
          <w:sz w:val="20"/>
          <w:szCs w:val="20"/>
        </w:rPr>
        <w:t xml:space="preserve"> </w:t>
      </w:r>
    </w:p>
    <w:p w:rsidR="00190924" w:rsidRPr="00011947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 xml:space="preserve">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(A) Convencer outrem a respeito de um tema polêmico.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(B) É um texto proveniente do jornalismo que tem como objetivo expor a opinião do autor sobre determinado livro, filme, série, peça de teatro, show, dança etc.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(C) É um texto que apresenta, de maneira concisa, coerente e objetiva, o conteúdo de outro texto maior, sem a presença da opinião explicita daquele que escreve.</w:t>
      </w:r>
    </w:p>
    <w:p w:rsidR="00011947" w:rsidRPr="00190924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>12-</w:t>
      </w:r>
      <w:r w:rsidRPr="00190924">
        <w:rPr>
          <w:rFonts w:ascii="Verdana" w:hAnsi="Verdana"/>
          <w:sz w:val="20"/>
          <w:szCs w:val="20"/>
        </w:rPr>
        <w:t xml:space="preserve"> Marque um X na opção correta: Quais as principais características do diário íntimo? </w:t>
      </w:r>
      <w:r w:rsidRPr="00011947">
        <w:rPr>
          <w:rFonts w:ascii="Verdana" w:hAnsi="Verdana"/>
          <w:b/>
          <w:sz w:val="20"/>
          <w:szCs w:val="20"/>
        </w:rPr>
        <w:t>(Vale 0.5)</w:t>
      </w:r>
      <w:proofErr w:type="gramStart"/>
      <w:r w:rsidRPr="00190924">
        <w:rPr>
          <w:rFonts w:ascii="Verdana" w:hAnsi="Verdana"/>
          <w:sz w:val="20"/>
          <w:szCs w:val="20"/>
        </w:rPr>
        <w:t xml:space="preserve"> 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End"/>
      <w:r w:rsidRPr="00190924">
        <w:rPr>
          <w:rFonts w:ascii="Verdana" w:hAnsi="Verdana"/>
          <w:sz w:val="20"/>
          <w:szCs w:val="20"/>
        </w:rPr>
        <w:t>(A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 xml:space="preserve"> É o tipo de texto que aborda acontecimentos do dia a dia em uma narração curta e situa-se entre o jornalismo e a literatura.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É um gênero textual cujo objetivo é registrar acontecimentos do cotidiano, ou ainda, impressões, pensamentos, sentimentos, ideias ou segredos da vida de quem o escreve.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É um texto oral ou escrito em que o autor conta, como protagonista, um episódio marcante de sua vida.</w:t>
      </w:r>
    </w:p>
    <w:p w:rsidR="00011947" w:rsidRPr="00190924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>13-</w:t>
      </w:r>
      <w:r w:rsidRPr="00190924">
        <w:rPr>
          <w:rFonts w:ascii="Verdana" w:hAnsi="Verdana"/>
          <w:sz w:val="20"/>
          <w:szCs w:val="20"/>
        </w:rPr>
        <w:t xml:space="preserve"> De acordo com o conteúdo estudado, a imagem abaixo pode ser considerada um perfil pessoal por conter: </w:t>
      </w:r>
      <w:r w:rsidRPr="00011947">
        <w:rPr>
          <w:rFonts w:ascii="Verdana" w:hAnsi="Verdana"/>
          <w:b/>
          <w:sz w:val="20"/>
          <w:szCs w:val="20"/>
        </w:rPr>
        <w:t>(Vale 0.5</w:t>
      </w:r>
      <w:proofErr w:type="gramStart"/>
      <w:r w:rsidRPr="00011947">
        <w:rPr>
          <w:rFonts w:ascii="Verdana" w:hAnsi="Verdana"/>
          <w:b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 xml:space="preserve"> 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(A) O fato de registrar acontecimentos do cotidiano.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(B) O fato de serem independentes da ciência e da tecnologia.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(C) Uma autoapresentação, estar em 1ª pessoa, ser um texto híbrido e exibir um ponto de vista pessoal.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(D) O fato de narrar uma história em terceira pessoa.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ab/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>14-</w:t>
      </w:r>
      <w:r w:rsidRPr="00190924">
        <w:rPr>
          <w:rFonts w:ascii="Verdana" w:hAnsi="Verdana"/>
          <w:sz w:val="20"/>
          <w:szCs w:val="20"/>
        </w:rPr>
        <w:tab/>
        <w:t xml:space="preserve">O texto a seguir pode ser caracterizado como uma Sinopse, pois sua finalidade é: </w:t>
      </w:r>
      <w:r w:rsidRPr="00011947">
        <w:rPr>
          <w:rFonts w:ascii="Verdana" w:hAnsi="Verdana"/>
          <w:b/>
          <w:sz w:val="20"/>
          <w:szCs w:val="20"/>
        </w:rPr>
        <w:t>(Vale 0.5</w:t>
      </w:r>
      <w:proofErr w:type="gramStart"/>
      <w:r w:rsidRPr="00011947">
        <w:rPr>
          <w:rFonts w:ascii="Verdana" w:hAnsi="Verdana"/>
          <w:b/>
          <w:sz w:val="20"/>
          <w:szCs w:val="20"/>
        </w:rPr>
        <w:t>)</w:t>
      </w:r>
      <w:proofErr w:type="gramEnd"/>
      <w:r w:rsidRPr="00011947">
        <w:rPr>
          <w:rFonts w:ascii="Verdana" w:hAnsi="Verdana"/>
          <w:b/>
          <w:sz w:val="20"/>
          <w:szCs w:val="20"/>
        </w:rPr>
        <w:t xml:space="preserve">  </w:t>
      </w:r>
    </w:p>
    <w:p w:rsidR="00011947" w:rsidRP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Harry </w:t>
      </w:r>
      <w:proofErr w:type="spellStart"/>
      <w:r w:rsidRPr="00190924">
        <w:rPr>
          <w:rFonts w:ascii="Verdana" w:hAnsi="Verdana"/>
          <w:sz w:val="20"/>
          <w:szCs w:val="20"/>
        </w:rPr>
        <w:t>Potter</w:t>
      </w:r>
      <w:proofErr w:type="spellEnd"/>
      <w:r w:rsidRPr="00190924">
        <w:rPr>
          <w:rFonts w:ascii="Verdana" w:hAnsi="Verdana"/>
          <w:sz w:val="20"/>
          <w:szCs w:val="20"/>
        </w:rPr>
        <w:t xml:space="preserve"> é um garoto órfão que vive infeliz com seus tios, os </w:t>
      </w:r>
      <w:proofErr w:type="spellStart"/>
      <w:r w:rsidRPr="00190924">
        <w:rPr>
          <w:rFonts w:ascii="Verdana" w:hAnsi="Verdana"/>
          <w:sz w:val="20"/>
          <w:szCs w:val="20"/>
        </w:rPr>
        <w:t>Dursleys</w:t>
      </w:r>
      <w:proofErr w:type="spellEnd"/>
      <w:r w:rsidRPr="00190924">
        <w:rPr>
          <w:rFonts w:ascii="Verdana" w:hAnsi="Verdana"/>
          <w:sz w:val="20"/>
          <w:szCs w:val="20"/>
        </w:rPr>
        <w:t xml:space="preserve">. Ele recebe uma carta contendo um convite para ingressar em </w:t>
      </w:r>
      <w:proofErr w:type="spellStart"/>
      <w:r w:rsidRPr="00190924">
        <w:rPr>
          <w:rFonts w:ascii="Verdana" w:hAnsi="Verdana"/>
          <w:sz w:val="20"/>
          <w:szCs w:val="20"/>
        </w:rPr>
        <w:t>Hogwarts</w:t>
      </w:r>
      <w:proofErr w:type="spellEnd"/>
      <w:r w:rsidRPr="00190924">
        <w:rPr>
          <w:rFonts w:ascii="Verdana" w:hAnsi="Verdana"/>
          <w:sz w:val="20"/>
          <w:szCs w:val="20"/>
        </w:rPr>
        <w:t xml:space="preserve">, uma famosa escola especializada em formar jovens bruxos. Inicialmente, Harry é impedido de ler a carta por seu tio, mas logo recebe a visita de </w:t>
      </w:r>
      <w:proofErr w:type="spellStart"/>
      <w:r w:rsidRPr="00190924">
        <w:rPr>
          <w:rFonts w:ascii="Verdana" w:hAnsi="Verdana"/>
          <w:sz w:val="20"/>
          <w:szCs w:val="20"/>
        </w:rPr>
        <w:t>Hagrid</w:t>
      </w:r>
      <w:proofErr w:type="spellEnd"/>
      <w:r w:rsidRPr="00190924">
        <w:rPr>
          <w:rFonts w:ascii="Verdana" w:hAnsi="Verdana"/>
          <w:sz w:val="20"/>
          <w:szCs w:val="20"/>
        </w:rPr>
        <w:t xml:space="preserve">, o guarda-caça de </w:t>
      </w:r>
      <w:proofErr w:type="spellStart"/>
      <w:r w:rsidRPr="00190924">
        <w:rPr>
          <w:rFonts w:ascii="Verdana" w:hAnsi="Verdana"/>
          <w:sz w:val="20"/>
          <w:szCs w:val="20"/>
        </w:rPr>
        <w:t>Hogwarts</w:t>
      </w:r>
      <w:proofErr w:type="spellEnd"/>
      <w:r w:rsidRPr="00190924">
        <w:rPr>
          <w:rFonts w:ascii="Verdana" w:hAnsi="Verdana"/>
          <w:sz w:val="20"/>
          <w:szCs w:val="20"/>
        </w:rPr>
        <w:t xml:space="preserve">, que chega para levá-lo até a escola. Harry adentra um mundo mágico que jamais imaginara, vivendo diversas aventuras com seus novos amigos, Rony </w:t>
      </w:r>
      <w:proofErr w:type="spellStart"/>
      <w:r w:rsidRPr="00190924">
        <w:rPr>
          <w:rFonts w:ascii="Verdana" w:hAnsi="Verdana"/>
          <w:sz w:val="20"/>
          <w:szCs w:val="20"/>
        </w:rPr>
        <w:t>Weasley</w:t>
      </w:r>
      <w:proofErr w:type="spellEnd"/>
      <w:r w:rsidRPr="00190924">
        <w:rPr>
          <w:rFonts w:ascii="Verdana" w:hAnsi="Verdana"/>
          <w:sz w:val="20"/>
          <w:szCs w:val="20"/>
        </w:rPr>
        <w:t xml:space="preserve"> e Hermione Granger.</w:t>
      </w:r>
    </w:p>
    <w:p w:rsidR="00011947" w:rsidRPr="00190924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(A</w:t>
      </w:r>
      <w:proofErr w:type="gramStart"/>
      <w:r w:rsidRPr="00190924">
        <w:rPr>
          <w:rFonts w:ascii="Verdana" w:hAnsi="Verdana"/>
          <w:sz w:val="20"/>
          <w:szCs w:val="20"/>
        </w:rPr>
        <w:t xml:space="preserve"> )</w:t>
      </w:r>
      <w:proofErr w:type="gramEnd"/>
      <w:r w:rsidRPr="00190924">
        <w:rPr>
          <w:rFonts w:ascii="Verdana" w:hAnsi="Verdana"/>
          <w:sz w:val="20"/>
          <w:szCs w:val="20"/>
        </w:rPr>
        <w:t>Copiar as partes mais importantes de um texto.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</w:t>
      </w:r>
      <w:proofErr w:type="gramStart"/>
      <w:r w:rsidRPr="00190924">
        <w:rPr>
          <w:rFonts w:ascii="Verdana" w:hAnsi="Verdana"/>
          <w:sz w:val="20"/>
          <w:szCs w:val="20"/>
        </w:rPr>
        <w:t xml:space="preserve"> )</w:t>
      </w:r>
      <w:proofErr w:type="gramEnd"/>
      <w:r w:rsidRPr="00190924">
        <w:rPr>
          <w:rFonts w:ascii="Verdana" w:hAnsi="Verdana"/>
          <w:sz w:val="20"/>
          <w:szCs w:val="20"/>
        </w:rPr>
        <w:t>Fornecer ao leitor uma noção sobre o tema, a trama ou o assunto de um livro, a fim de que ele verifique se aquele conteúdo lhe interessa ou não.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</w:t>
      </w:r>
      <w:proofErr w:type="gramStart"/>
      <w:r w:rsidRPr="00190924">
        <w:rPr>
          <w:rFonts w:ascii="Verdana" w:hAnsi="Verdana"/>
          <w:sz w:val="20"/>
          <w:szCs w:val="20"/>
        </w:rPr>
        <w:t xml:space="preserve"> )</w:t>
      </w:r>
      <w:proofErr w:type="gramEnd"/>
      <w:r w:rsidRPr="00190924">
        <w:rPr>
          <w:rFonts w:ascii="Verdana" w:hAnsi="Verdana"/>
          <w:sz w:val="20"/>
          <w:szCs w:val="20"/>
        </w:rPr>
        <w:t>Fazer uma autoapresentação ao utilizar a internet.</w:t>
      </w:r>
    </w:p>
    <w:p w:rsidR="00011947" w:rsidRPr="00190924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 xml:space="preserve">15- </w:t>
      </w:r>
      <w:r w:rsidRPr="00190924">
        <w:rPr>
          <w:rFonts w:ascii="Verdana" w:hAnsi="Verdana"/>
          <w:sz w:val="20"/>
          <w:szCs w:val="20"/>
        </w:rPr>
        <w:t xml:space="preserve">Qual a definição do gênero textual </w:t>
      </w:r>
      <w:proofErr w:type="gramStart"/>
      <w:r w:rsidRPr="00190924">
        <w:rPr>
          <w:rFonts w:ascii="Verdana" w:hAnsi="Verdana"/>
          <w:sz w:val="20"/>
          <w:szCs w:val="20"/>
        </w:rPr>
        <w:t>“Artigo de Opinião?</w:t>
      </w:r>
      <w:proofErr w:type="gramEnd"/>
      <w:r w:rsidRPr="00190924">
        <w:rPr>
          <w:rFonts w:ascii="Verdana" w:hAnsi="Verdana"/>
          <w:sz w:val="20"/>
          <w:szCs w:val="20"/>
        </w:rPr>
        <w:t xml:space="preserve"> </w:t>
      </w:r>
      <w:r w:rsidRPr="00011947">
        <w:rPr>
          <w:rFonts w:ascii="Verdana" w:hAnsi="Verdana"/>
          <w:b/>
          <w:sz w:val="20"/>
          <w:szCs w:val="20"/>
        </w:rPr>
        <w:t>(Vale 0.5)</w:t>
      </w:r>
      <w:r w:rsidRPr="00190924">
        <w:rPr>
          <w:rFonts w:ascii="Verdana" w:hAnsi="Verdana"/>
          <w:sz w:val="20"/>
          <w:szCs w:val="20"/>
        </w:rPr>
        <w:t xml:space="preserve"> 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(A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É o tipo de texto que aborda acontecimentos do dia a dia em uma narração curta e situa-se entre o jornalismo e a literatura.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É o tipo de texto que tem o foco em um fato ou um determinado acontecimento, geralmente é uma ficção, ou seja, é uma história inventada.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É o tipo de texto que contém poemas populares, expostos para venda pendurados em cordas ou cordéis, o que deu origem ao nome.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(D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É um gênero textual argumentativo da esfera jornalística, cujo objetivo é apresentar um ponto de vista acerca de assuntos sociais e polêmicos, locais, regionais, nacionais ou internacionais.</w:t>
      </w:r>
    </w:p>
    <w:p w:rsidR="00011947" w:rsidRPr="00190924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>16-</w:t>
      </w:r>
      <w:r w:rsidRPr="00190924">
        <w:rPr>
          <w:rFonts w:ascii="Verdana" w:hAnsi="Verdana"/>
          <w:sz w:val="20"/>
          <w:szCs w:val="20"/>
        </w:rPr>
        <w:t xml:space="preserve"> Qual a composição estrutural do artigo de opinião? </w:t>
      </w:r>
      <w:r w:rsidRPr="00011947">
        <w:rPr>
          <w:rFonts w:ascii="Verdana" w:hAnsi="Verdana"/>
          <w:b/>
          <w:sz w:val="20"/>
          <w:szCs w:val="20"/>
        </w:rPr>
        <w:t>(Vale 0.5)</w:t>
      </w:r>
      <w:proofErr w:type="gramStart"/>
      <w:r w:rsidRPr="00011947">
        <w:rPr>
          <w:rFonts w:ascii="Verdana" w:hAnsi="Verdana"/>
          <w:b/>
          <w:sz w:val="20"/>
          <w:szCs w:val="20"/>
        </w:rPr>
        <w:t xml:space="preserve">  </w:t>
      </w:r>
    </w:p>
    <w:p w:rsidR="00011947" w:rsidRP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proofErr w:type="gramEnd"/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(A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Composição em versos, com métrica e ritmo.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É estruturado em três partes: introdução, desenvolvimento e conclusão.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Composição segundo a tipologia narrativa: narrador, enredo, personagem, espaço e tempo.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(D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É o tipo de texto que se pauta em elementos ou personagens irreais, frutos da imaginação.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lastRenderedPageBreak/>
        <w:t>17-</w:t>
      </w:r>
      <w:r w:rsidRPr="00190924">
        <w:rPr>
          <w:rFonts w:ascii="Verdana" w:hAnsi="Verdana"/>
          <w:sz w:val="20"/>
          <w:szCs w:val="20"/>
        </w:rPr>
        <w:t xml:space="preserve"> Quais os meios de circulação do artigo de opinião? </w:t>
      </w:r>
      <w:r w:rsidRPr="00011947">
        <w:rPr>
          <w:rFonts w:ascii="Verdana" w:hAnsi="Verdana"/>
          <w:b/>
          <w:sz w:val="20"/>
          <w:szCs w:val="20"/>
        </w:rPr>
        <w:t>(Vale 0.5)</w:t>
      </w:r>
      <w:proofErr w:type="gramStart"/>
      <w:r w:rsidRPr="00190924">
        <w:rPr>
          <w:rFonts w:ascii="Verdana" w:hAnsi="Verdana"/>
          <w:sz w:val="20"/>
          <w:szCs w:val="20"/>
        </w:rPr>
        <w:t xml:space="preserve">   </w:t>
      </w:r>
    </w:p>
    <w:p w:rsidR="00011947" w:rsidRPr="00190924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End"/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(A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Novelas, Filmes e séries.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Jornais, revistas, sites e blogs.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Músicas, danças e cordéis.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18-</w:t>
      </w:r>
      <w:r w:rsidRPr="00190924">
        <w:rPr>
          <w:rFonts w:ascii="Verdana" w:hAnsi="Verdana"/>
          <w:sz w:val="20"/>
          <w:szCs w:val="20"/>
        </w:rPr>
        <w:tab/>
        <w:t>Não é característica do Artigo de Opinião: (Vale 0.5)</w:t>
      </w:r>
      <w:proofErr w:type="gramStart"/>
      <w:r w:rsidRPr="00190924">
        <w:rPr>
          <w:rFonts w:ascii="Verdana" w:hAnsi="Verdana"/>
          <w:sz w:val="20"/>
          <w:szCs w:val="20"/>
        </w:rPr>
        <w:t xml:space="preserve"> 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End"/>
      <w:r w:rsidRPr="00190924">
        <w:rPr>
          <w:rFonts w:ascii="Verdana" w:hAnsi="Verdana"/>
          <w:sz w:val="20"/>
          <w:szCs w:val="20"/>
        </w:rPr>
        <w:t>(A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A imparcialidade do articulista a respeito do assunto.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Discussão de tema atual e polêmico.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Utilização da norma-padrão.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(D</w:t>
      </w:r>
      <w:proofErr w:type="gramStart"/>
      <w:r w:rsidRPr="00190924">
        <w:rPr>
          <w:rFonts w:ascii="Verdana" w:hAnsi="Verdana"/>
          <w:sz w:val="20"/>
          <w:szCs w:val="20"/>
        </w:rPr>
        <w:t>)</w:t>
      </w:r>
      <w:proofErr w:type="gramEnd"/>
      <w:r w:rsidRPr="00190924">
        <w:rPr>
          <w:rFonts w:ascii="Verdana" w:hAnsi="Verdana"/>
          <w:sz w:val="20"/>
          <w:szCs w:val="20"/>
        </w:rPr>
        <w:tab/>
        <w:t>Apresentação de argumentos.</w:t>
      </w:r>
    </w:p>
    <w:p w:rsidR="00011947" w:rsidRPr="00190924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Pr="00011947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>19-</w:t>
      </w:r>
      <w:r w:rsidRPr="00190924">
        <w:rPr>
          <w:rFonts w:ascii="Verdana" w:hAnsi="Verdana"/>
          <w:sz w:val="20"/>
          <w:szCs w:val="20"/>
        </w:rPr>
        <w:t xml:space="preserve"> Marque um </w:t>
      </w:r>
      <w:r w:rsidRPr="00011947">
        <w:rPr>
          <w:rFonts w:ascii="Verdana" w:hAnsi="Verdana"/>
          <w:b/>
          <w:sz w:val="20"/>
          <w:szCs w:val="20"/>
        </w:rPr>
        <w:t xml:space="preserve">X </w:t>
      </w:r>
      <w:r w:rsidRPr="00190924">
        <w:rPr>
          <w:rFonts w:ascii="Verdana" w:hAnsi="Verdana"/>
          <w:sz w:val="20"/>
          <w:szCs w:val="20"/>
        </w:rPr>
        <w:t xml:space="preserve">na opção correta: A imagem abaixo pode ser classificada como: </w:t>
      </w:r>
      <w:r w:rsidRPr="00011947">
        <w:rPr>
          <w:rFonts w:ascii="Verdana" w:hAnsi="Verdana"/>
          <w:b/>
          <w:sz w:val="20"/>
          <w:szCs w:val="20"/>
        </w:rPr>
        <w:t xml:space="preserve">(Vale 0.5) </w:t>
      </w:r>
    </w:p>
    <w:p w:rsidR="00190924" w:rsidRPr="00011947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 xml:space="preserve">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(A) Uma propaganda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(B) Uma Campanha Comunitária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(C) Um roteiro de viagem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(D) Uma notícia</w:t>
      </w:r>
    </w:p>
    <w:p w:rsidR="00011947" w:rsidRPr="00190924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Pr="00011947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011947">
        <w:rPr>
          <w:rFonts w:ascii="Verdana" w:hAnsi="Verdana"/>
          <w:b/>
          <w:sz w:val="20"/>
          <w:szCs w:val="20"/>
        </w:rPr>
        <w:t>20-</w:t>
      </w:r>
      <w:r w:rsidRPr="00190924">
        <w:rPr>
          <w:rFonts w:ascii="Verdana" w:hAnsi="Verdana"/>
          <w:sz w:val="20"/>
          <w:szCs w:val="20"/>
        </w:rPr>
        <w:t xml:space="preserve"> Marque um X na opção abaixo: O objetivo central dessa propaganda é: </w:t>
      </w:r>
      <w:r w:rsidRPr="00011947">
        <w:rPr>
          <w:rFonts w:ascii="Verdana" w:hAnsi="Verdana"/>
          <w:b/>
          <w:sz w:val="20"/>
          <w:szCs w:val="20"/>
        </w:rPr>
        <w:t xml:space="preserve">(Vale 0.5)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(A) Estabelecer intertextualidade com a aproximação da fruta “o melão” e o filme o “Rei Leão”, fazendo com que a marca seja assimilada de forma leve e bem-humorada. 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 xml:space="preserve">(B) A propaganda toma como base para estabelecer a intertextualidade o cenário do filme Shrek. </w:t>
      </w:r>
    </w:p>
    <w:p w:rsid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90924">
        <w:rPr>
          <w:rFonts w:ascii="Verdana" w:hAnsi="Verdana"/>
          <w:sz w:val="20"/>
          <w:szCs w:val="20"/>
        </w:rPr>
        <w:t>(C</w:t>
      </w:r>
      <w:proofErr w:type="gramStart"/>
      <w:r w:rsidRPr="00190924">
        <w:rPr>
          <w:rFonts w:ascii="Verdana" w:hAnsi="Verdana"/>
          <w:sz w:val="20"/>
          <w:szCs w:val="20"/>
        </w:rPr>
        <w:t xml:space="preserve"> )</w:t>
      </w:r>
      <w:proofErr w:type="gramEnd"/>
      <w:r w:rsidRPr="00190924">
        <w:rPr>
          <w:rFonts w:ascii="Verdana" w:hAnsi="Verdana"/>
          <w:sz w:val="20"/>
          <w:szCs w:val="20"/>
        </w:rPr>
        <w:t xml:space="preserve"> Utiliza somente elementos verbais com mensagens curtas.    </w:t>
      </w: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Default="00011947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011947" w:rsidRPr="00011947" w:rsidRDefault="00011947" w:rsidP="00011947">
      <w:pPr>
        <w:tabs>
          <w:tab w:val="left" w:pos="1125"/>
        </w:tabs>
        <w:spacing w:after="0" w:line="240" w:lineRule="auto"/>
        <w:contextualSpacing/>
        <w:jc w:val="center"/>
        <w:rPr>
          <w:rFonts w:ascii="Verdana" w:hAnsi="Verdana"/>
          <w:b/>
          <w:sz w:val="36"/>
          <w:szCs w:val="36"/>
        </w:rPr>
      </w:pPr>
      <w:r w:rsidRPr="00011947">
        <w:rPr>
          <w:rFonts w:ascii="Verdana" w:hAnsi="Verdana"/>
          <w:b/>
          <w:sz w:val="36"/>
          <w:szCs w:val="36"/>
        </w:rPr>
        <w:t>BOA PROVA!</w:t>
      </w: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190924" w:rsidRPr="00190924" w:rsidRDefault="00190924" w:rsidP="00190924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D62933" w:rsidRPr="0071644F" w:rsidRDefault="00D62933" w:rsidP="003059F5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34676E" w:rsidRPr="0071644F" w:rsidRDefault="0034676E" w:rsidP="0071644F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sectPr w:rsidR="0034676E" w:rsidRPr="0071644F" w:rsidSect="006F65EA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85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B08" w:rsidRDefault="001F3B08" w:rsidP="009851F2">
      <w:pPr>
        <w:spacing w:after="0" w:line="240" w:lineRule="auto"/>
      </w:pPr>
      <w:r>
        <w:separator/>
      </w:r>
    </w:p>
  </w:endnote>
  <w:endnote w:type="continuationSeparator" w:id="0">
    <w:p w:rsidR="001F3B08" w:rsidRDefault="001F3B0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2874398"/>
      <w:docPartObj>
        <w:docPartGallery w:val="Page Numbers (Bottom of Page)"/>
        <w:docPartUnique/>
      </w:docPartObj>
    </w:sdtPr>
    <w:sdtContent>
      <w:p w:rsidR="002E0F84" w:rsidRDefault="006E2C44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37F30">
          <w:rPr>
            <w:noProof/>
          </w:rPr>
          <w:t>4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1911472"/>
      <w:docPartObj>
        <w:docPartGallery w:val="Page Numbers (Bottom of Page)"/>
        <w:docPartUnique/>
      </w:docPartObj>
    </w:sdtPr>
    <w:sdtContent>
      <w:p w:rsidR="002E0F84" w:rsidRDefault="006E2C44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11947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B08" w:rsidRDefault="001F3B08" w:rsidP="009851F2">
      <w:pPr>
        <w:spacing w:after="0" w:line="240" w:lineRule="auto"/>
      </w:pPr>
      <w:r>
        <w:separator/>
      </w:r>
    </w:p>
  </w:footnote>
  <w:footnote w:type="continuationSeparator" w:id="0">
    <w:p w:rsidR="001F3B08" w:rsidRDefault="001F3B0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1B496DB7"/>
    <w:multiLevelType w:val="hybridMultilevel"/>
    <w:tmpl w:val="976A61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9696F"/>
    <w:multiLevelType w:val="hybridMultilevel"/>
    <w:tmpl w:val="1FA42F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90D34"/>
    <w:multiLevelType w:val="hybridMultilevel"/>
    <w:tmpl w:val="3926C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0382F"/>
    <w:multiLevelType w:val="hybridMultilevel"/>
    <w:tmpl w:val="A8B807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486E8A"/>
    <w:multiLevelType w:val="hybridMultilevel"/>
    <w:tmpl w:val="3C1A20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34BD0"/>
    <w:multiLevelType w:val="hybridMultilevel"/>
    <w:tmpl w:val="5134A4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B35A6"/>
    <w:multiLevelType w:val="hybridMultilevel"/>
    <w:tmpl w:val="8BFA6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30C56"/>
    <w:multiLevelType w:val="hybridMultilevel"/>
    <w:tmpl w:val="02AE43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>
    <w:nsid w:val="65984591"/>
    <w:multiLevelType w:val="hybridMultilevel"/>
    <w:tmpl w:val="02586390"/>
    <w:lvl w:ilvl="0" w:tplc="ED184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4D1DC9"/>
    <w:multiLevelType w:val="hybridMultilevel"/>
    <w:tmpl w:val="B0FE92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C825C8"/>
    <w:multiLevelType w:val="hybridMultilevel"/>
    <w:tmpl w:val="C85E6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D5F6ABD"/>
    <w:multiLevelType w:val="hybridMultilevel"/>
    <w:tmpl w:val="C25AA032"/>
    <w:lvl w:ilvl="0" w:tplc="59E293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C3A51"/>
    <w:multiLevelType w:val="hybridMultilevel"/>
    <w:tmpl w:val="C96EFF28"/>
    <w:lvl w:ilvl="0" w:tplc="B9744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6"/>
  </w:num>
  <w:num w:numId="5">
    <w:abstractNumId w:val="10"/>
  </w:num>
  <w:num w:numId="6">
    <w:abstractNumId w:val="14"/>
  </w:num>
  <w:num w:numId="7">
    <w:abstractNumId w:val="9"/>
  </w:num>
  <w:num w:numId="8">
    <w:abstractNumId w:val="7"/>
  </w:num>
  <w:num w:numId="9">
    <w:abstractNumId w:val="8"/>
  </w:num>
  <w:num w:numId="10">
    <w:abstractNumId w:val="15"/>
  </w:num>
  <w:num w:numId="11">
    <w:abstractNumId w:val="6"/>
  </w:num>
  <w:num w:numId="12">
    <w:abstractNumId w:val="1"/>
  </w:num>
  <w:num w:numId="13">
    <w:abstractNumId w:val="11"/>
  </w:num>
  <w:num w:numId="14">
    <w:abstractNumId w:val="3"/>
  </w:num>
  <w:num w:numId="15">
    <w:abstractNumId w:val="2"/>
  </w:num>
  <w:num w:numId="16">
    <w:abstractNumId w:val="13"/>
  </w:num>
  <w:num w:numId="17">
    <w:abstractNumId w:val="4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1947"/>
    <w:rsid w:val="00017493"/>
    <w:rsid w:val="000279B0"/>
    <w:rsid w:val="00052B81"/>
    <w:rsid w:val="00075C9F"/>
    <w:rsid w:val="000840B5"/>
    <w:rsid w:val="00093F84"/>
    <w:rsid w:val="000A5F3D"/>
    <w:rsid w:val="000B18CA"/>
    <w:rsid w:val="000B2C91"/>
    <w:rsid w:val="000B39A7"/>
    <w:rsid w:val="000C2CDC"/>
    <w:rsid w:val="000C7321"/>
    <w:rsid w:val="000D1D14"/>
    <w:rsid w:val="000F03A2"/>
    <w:rsid w:val="0010067A"/>
    <w:rsid w:val="00102A1B"/>
    <w:rsid w:val="00105569"/>
    <w:rsid w:val="00124F9F"/>
    <w:rsid w:val="001335E2"/>
    <w:rsid w:val="00143B37"/>
    <w:rsid w:val="001447A3"/>
    <w:rsid w:val="0016003D"/>
    <w:rsid w:val="0016386B"/>
    <w:rsid w:val="00164A58"/>
    <w:rsid w:val="00174C84"/>
    <w:rsid w:val="00182E9E"/>
    <w:rsid w:val="00183B4B"/>
    <w:rsid w:val="00184998"/>
    <w:rsid w:val="00190924"/>
    <w:rsid w:val="001A0715"/>
    <w:rsid w:val="001A598A"/>
    <w:rsid w:val="001B3C5B"/>
    <w:rsid w:val="001C020A"/>
    <w:rsid w:val="001C2242"/>
    <w:rsid w:val="001C4278"/>
    <w:rsid w:val="001C6FF5"/>
    <w:rsid w:val="001F3B08"/>
    <w:rsid w:val="0020048C"/>
    <w:rsid w:val="002165E6"/>
    <w:rsid w:val="00261863"/>
    <w:rsid w:val="00270EA2"/>
    <w:rsid w:val="00292500"/>
    <w:rsid w:val="002A0FAF"/>
    <w:rsid w:val="002B28EF"/>
    <w:rsid w:val="002B3C84"/>
    <w:rsid w:val="002D3140"/>
    <w:rsid w:val="002D6810"/>
    <w:rsid w:val="002E0452"/>
    <w:rsid w:val="002E0F84"/>
    <w:rsid w:val="002E1C77"/>
    <w:rsid w:val="002E3D8E"/>
    <w:rsid w:val="00300FCC"/>
    <w:rsid w:val="003059F5"/>
    <w:rsid w:val="00323F29"/>
    <w:rsid w:val="003335D4"/>
    <w:rsid w:val="00333E09"/>
    <w:rsid w:val="003352D8"/>
    <w:rsid w:val="0034676E"/>
    <w:rsid w:val="00360777"/>
    <w:rsid w:val="00392DE2"/>
    <w:rsid w:val="003A240A"/>
    <w:rsid w:val="003B080B"/>
    <w:rsid w:val="003B4513"/>
    <w:rsid w:val="003C0F22"/>
    <w:rsid w:val="003D20C7"/>
    <w:rsid w:val="003F3B4B"/>
    <w:rsid w:val="0040381F"/>
    <w:rsid w:val="0042634C"/>
    <w:rsid w:val="00437F30"/>
    <w:rsid w:val="00446779"/>
    <w:rsid w:val="00464069"/>
    <w:rsid w:val="00466D7A"/>
    <w:rsid w:val="00473C96"/>
    <w:rsid w:val="00496F96"/>
    <w:rsid w:val="004A1876"/>
    <w:rsid w:val="004B5FAA"/>
    <w:rsid w:val="004F0ABD"/>
    <w:rsid w:val="004F5938"/>
    <w:rsid w:val="004F608F"/>
    <w:rsid w:val="005079D6"/>
    <w:rsid w:val="00510D47"/>
    <w:rsid w:val="005111CD"/>
    <w:rsid w:val="0054275C"/>
    <w:rsid w:val="005509A9"/>
    <w:rsid w:val="00562F6D"/>
    <w:rsid w:val="005B1AED"/>
    <w:rsid w:val="005C3014"/>
    <w:rsid w:val="005E1281"/>
    <w:rsid w:val="005E2A9C"/>
    <w:rsid w:val="005E5BEA"/>
    <w:rsid w:val="005F5965"/>
    <w:rsid w:val="005F6252"/>
    <w:rsid w:val="00624538"/>
    <w:rsid w:val="00637C9D"/>
    <w:rsid w:val="006451D4"/>
    <w:rsid w:val="00677232"/>
    <w:rsid w:val="006C72CA"/>
    <w:rsid w:val="006E1771"/>
    <w:rsid w:val="006E26DF"/>
    <w:rsid w:val="006E2C44"/>
    <w:rsid w:val="006F5A84"/>
    <w:rsid w:val="006F65EA"/>
    <w:rsid w:val="0071644F"/>
    <w:rsid w:val="007239E4"/>
    <w:rsid w:val="007300A8"/>
    <w:rsid w:val="00735AE3"/>
    <w:rsid w:val="0073776A"/>
    <w:rsid w:val="00755526"/>
    <w:rsid w:val="007571C0"/>
    <w:rsid w:val="007A6223"/>
    <w:rsid w:val="007A7C65"/>
    <w:rsid w:val="007D017B"/>
    <w:rsid w:val="007D07B0"/>
    <w:rsid w:val="007E3B2B"/>
    <w:rsid w:val="007E5AB1"/>
    <w:rsid w:val="007E6555"/>
    <w:rsid w:val="007F6974"/>
    <w:rsid w:val="008005D5"/>
    <w:rsid w:val="00824D86"/>
    <w:rsid w:val="0083277B"/>
    <w:rsid w:val="0086497B"/>
    <w:rsid w:val="00874089"/>
    <w:rsid w:val="0087463C"/>
    <w:rsid w:val="0088480C"/>
    <w:rsid w:val="008A5048"/>
    <w:rsid w:val="008D1D41"/>
    <w:rsid w:val="008D6898"/>
    <w:rsid w:val="008E3648"/>
    <w:rsid w:val="008F17FD"/>
    <w:rsid w:val="0091198D"/>
    <w:rsid w:val="00914A2F"/>
    <w:rsid w:val="009410BC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49D2"/>
    <w:rsid w:val="00A76795"/>
    <w:rsid w:val="00A84FD5"/>
    <w:rsid w:val="00AA73EE"/>
    <w:rsid w:val="00AC2CB2"/>
    <w:rsid w:val="00AC2CBC"/>
    <w:rsid w:val="00AC6A7B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7CCF"/>
    <w:rsid w:val="00C25F49"/>
    <w:rsid w:val="00C5497F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1BBE"/>
    <w:rsid w:val="00D62933"/>
    <w:rsid w:val="00D73612"/>
    <w:rsid w:val="00DA176C"/>
    <w:rsid w:val="00DC7A8C"/>
    <w:rsid w:val="00DE030D"/>
    <w:rsid w:val="00DE37F2"/>
    <w:rsid w:val="00E05985"/>
    <w:rsid w:val="00E32754"/>
    <w:rsid w:val="00E47795"/>
    <w:rsid w:val="00E517CC"/>
    <w:rsid w:val="00E57A59"/>
    <w:rsid w:val="00E6002F"/>
    <w:rsid w:val="00E641E1"/>
    <w:rsid w:val="00E65448"/>
    <w:rsid w:val="00E77542"/>
    <w:rsid w:val="00EA4710"/>
    <w:rsid w:val="00EA61E8"/>
    <w:rsid w:val="00EC13B8"/>
    <w:rsid w:val="00ED1EBE"/>
    <w:rsid w:val="00ED4C35"/>
    <w:rsid w:val="00ED64D8"/>
    <w:rsid w:val="00F034E6"/>
    <w:rsid w:val="00F03E24"/>
    <w:rsid w:val="00F16B25"/>
    <w:rsid w:val="00F42BC5"/>
    <w:rsid w:val="00F44BF8"/>
    <w:rsid w:val="00F55B30"/>
    <w:rsid w:val="00F62009"/>
    <w:rsid w:val="00F75909"/>
    <w:rsid w:val="00F95156"/>
    <w:rsid w:val="00F95273"/>
    <w:rsid w:val="00FA21AB"/>
    <w:rsid w:val="00FB2E47"/>
    <w:rsid w:val="00FB5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C3E72-D445-44FF-A8D8-44E3D8D1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1477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2</cp:revision>
  <cp:lastPrinted>2018-08-06T13:00:00Z</cp:lastPrinted>
  <dcterms:created xsi:type="dcterms:W3CDTF">2022-10-29T16:56:00Z</dcterms:created>
  <dcterms:modified xsi:type="dcterms:W3CDTF">2022-10-29T16:56:00Z</dcterms:modified>
</cp:coreProperties>
</file>