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2F" w:rsidRDefault="00FA5D80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02</w:t>
      </w:r>
      <w:r w:rsidR="001F2E2F">
        <w:rPr>
          <w:b/>
          <w:bCs/>
        </w:rPr>
        <w:t xml:space="preserve"> – 1º ANO</w:t>
      </w:r>
    </w:p>
    <w:p w:rsidR="001F2E2F" w:rsidRDefault="00FA5D80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Conteúdo: Capítulo 6 e 7</w:t>
      </w:r>
      <w:bookmarkStart w:id="0" w:name="_GoBack"/>
      <w:bookmarkEnd w:id="0"/>
    </w:p>
    <w:p w:rsidR="001F2E2F" w:rsidRDefault="001F2E2F" w:rsidP="00D64365">
      <w:pPr>
        <w:tabs>
          <w:tab w:val="left" w:pos="426"/>
        </w:tabs>
        <w:rPr>
          <w:b/>
          <w:bCs/>
        </w:rPr>
      </w:pPr>
    </w:p>
    <w:p w:rsidR="001A436F" w:rsidRPr="001A436F" w:rsidRDefault="00796AC0" w:rsidP="001A436F">
      <w:pPr>
        <w:tabs>
          <w:tab w:val="left" w:pos="426"/>
        </w:tabs>
        <w:jc w:val="both"/>
        <w:rPr>
          <w:bCs/>
        </w:rPr>
      </w:pPr>
      <w:r>
        <w:rPr>
          <w:b/>
          <w:bCs/>
        </w:rPr>
        <w:t xml:space="preserve">Questão 01 - </w:t>
      </w:r>
      <w:r w:rsidR="001A436F" w:rsidRPr="001A436F">
        <w:rPr>
          <w:b/>
          <w:bCs/>
        </w:rPr>
        <w:t xml:space="preserve">(FAMERP SP) </w:t>
      </w:r>
      <w:r w:rsidR="001A436F" w:rsidRPr="001A436F">
        <w:rPr>
          <w:bCs/>
        </w:rPr>
        <w:t>A habilidade de alguns micro-organismos em sintetizar ácido lático é explorada pela indústria alimentícia com o objetivo de produzir, por exemplo, iogurtes, queijos e coalhadas. Durante a produção desses alimentos há participação das</w:t>
      </w:r>
    </w:p>
    <w:p w:rsidR="001A436F" w:rsidRPr="001A436F" w:rsidRDefault="001A436F" w:rsidP="001A436F">
      <w:pPr>
        <w:tabs>
          <w:tab w:val="left" w:pos="426"/>
        </w:tabs>
        <w:jc w:val="both"/>
        <w:rPr>
          <w:bCs/>
        </w:rPr>
      </w:pPr>
    </w:p>
    <w:p w:rsidR="001A436F" w:rsidRPr="001A436F" w:rsidRDefault="001A436F" w:rsidP="001A436F">
      <w:pPr>
        <w:tabs>
          <w:tab w:val="left" w:pos="426"/>
        </w:tabs>
        <w:jc w:val="both"/>
        <w:rPr>
          <w:bCs/>
        </w:rPr>
      </w:pPr>
      <w:proofErr w:type="gramStart"/>
      <w:r w:rsidRPr="001A436F">
        <w:rPr>
          <w:bCs/>
        </w:rPr>
        <w:t>a</w:t>
      </w:r>
      <w:proofErr w:type="gramEnd"/>
      <w:r w:rsidRPr="001A436F">
        <w:rPr>
          <w:bCs/>
        </w:rPr>
        <w:t>)</w:t>
      </w:r>
      <w:r w:rsidRPr="001A436F">
        <w:rPr>
          <w:bCs/>
        </w:rPr>
        <w:tab/>
        <w:t>leveduras, que realizam a oxidação parcial da glicose nas mitocôndrias, em ambiente anaeróbio.</w:t>
      </w:r>
    </w:p>
    <w:p w:rsidR="001A436F" w:rsidRPr="001A436F" w:rsidRDefault="001A436F" w:rsidP="001A436F">
      <w:pPr>
        <w:tabs>
          <w:tab w:val="left" w:pos="426"/>
        </w:tabs>
        <w:jc w:val="both"/>
        <w:rPr>
          <w:bCs/>
        </w:rPr>
      </w:pPr>
      <w:proofErr w:type="gramStart"/>
      <w:r w:rsidRPr="001A436F">
        <w:rPr>
          <w:bCs/>
        </w:rPr>
        <w:t>b)</w:t>
      </w:r>
      <w:proofErr w:type="gramEnd"/>
      <w:r w:rsidRPr="001A436F">
        <w:rPr>
          <w:bCs/>
        </w:rPr>
        <w:tab/>
        <w:t>leveduras, que realizam a oxidação completa da glicose nas mitocôndrias, em ambiente aeróbio.</w:t>
      </w:r>
    </w:p>
    <w:p w:rsidR="001A436F" w:rsidRPr="001A436F" w:rsidRDefault="001A436F" w:rsidP="001A436F">
      <w:pPr>
        <w:tabs>
          <w:tab w:val="left" w:pos="426"/>
        </w:tabs>
        <w:jc w:val="both"/>
        <w:rPr>
          <w:bCs/>
        </w:rPr>
      </w:pPr>
      <w:proofErr w:type="gramStart"/>
      <w:r w:rsidRPr="001A436F">
        <w:rPr>
          <w:bCs/>
        </w:rPr>
        <w:t>c)</w:t>
      </w:r>
      <w:proofErr w:type="gramEnd"/>
      <w:r w:rsidRPr="001A436F">
        <w:rPr>
          <w:bCs/>
        </w:rPr>
        <w:tab/>
        <w:t xml:space="preserve">bactérias, que realizam a oxidação parcial da glicose no </w:t>
      </w:r>
      <w:proofErr w:type="spellStart"/>
      <w:r w:rsidRPr="001A436F">
        <w:rPr>
          <w:bCs/>
        </w:rPr>
        <w:t>citosol</w:t>
      </w:r>
      <w:proofErr w:type="spellEnd"/>
      <w:r w:rsidRPr="001A436F">
        <w:rPr>
          <w:bCs/>
        </w:rPr>
        <w:t>, em ambiente aeróbio.</w:t>
      </w:r>
    </w:p>
    <w:p w:rsidR="001A436F" w:rsidRPr="001A436F" w:rsidRDefault="001A436F" w:rsidP="001A436F">
      <w:pPr>
        <w:tabs>
          <w:tab w:val="left" w:pos="426"/>
        </w:tabs>
        <w:jc w:val="both"/>
        <w:rPr>
          <w:b/>
          <w:bCs/>
        </w:rPr>
      </w:pPr>
      <w:proofErr w:type="gramStart"/>
      <w:r w:rsidRPr="001A436F">
        <w:rPr>
          <w:b/>
          <w:bCs/>
          <w:highlight w:val="yellow"/>
        </w:rPr>
        <w:t>d)</w:t>
      </w:r>
      <w:proofErr w:type="gramEnd"/>
      <w:r w:rsidRPr="001A436F">
        <w:rPr>
          <w:b/>
          <w:bCs/>
          <w:highlight w:val="yellow"/>
        </w:rPr>
        <w:tab/>
        <w:t xml:space="preserve">bactérias, que realizam a oxidação parcial da glicose no </w:t>
      </w:r>
      <w:proofErr w:type="spellStart"/>
      <w:r w:rsidRPr="001A436F">
        <w:rPr>
          <w:b/>
          <w:bCs/>
          <w:highlight w:val="yellow"/>
        </w:rPr>
        <w:t>citosol</w:t>
      </w:r>
      <w:proofErr w:type="spellEnd"/>
      <w:r w:rsidRPr="001A436F">
        <w:rPr>
          <w:b/>
          <w:bCs/>
          <w:highlight w:val="yellow"/>
        </w:rPr>
        <w:t>, em ambiente anaeróbio.</w:t>
      </w:r>
    </w:p>
    <w:p w:rsidR="001A436F" w:rsidRPr="001A436F" w:rsidRDefault="001A436F" w:rsidP="001A436F">
      <w:pPr>
        <w:tabs>
          <w:tab w:val="left" w:pos="426"/>
        </w:tabs>
        <w:jc w:val="both"/>
      </w:pPr>
      <w:proofErr w:type="gramStart"/>
      <w:r w:rsidRPr="001A436F">
        <w:rPr>
          <w:bCs/>
        </w:rPr>
        <w:t>e</w:t>
      </w:r>
      <w:proofErr w:type="gramEnd"/>
      <w:r w:rsidRPr="001A436F">
        <w:rPr>
          <w:bCs/>
        </w:rPr>
        <w:t>)</w:t>
      </w:r>
      <w:r w:rsidRPr="001A436F">
        <w:rPr>
          <w:bCs/>
        </w:rPr>
        <w:tab/>
        <w:t xml:space="preserve">leveduras, que realizam a oxidação completa da glicose no </w:t>
      </w:r>
      <w:proofErr w:type="spellStart"/>
      <w:r w:rsidRPr="001A436F">
        <w:rPr>
          <w:bCs/>
        </w:rPr>
        <w:t>citosol</w:t>
      </w:r>
      <w:proofErr w:type="spellEnd"/>
      <w:r w:rsidRPr="001A436F">
        <w:rPr>
          <w:bCs/>
        </w:rPr>
        <w:t>, em ambiente aeróbio.</w:t>
      </w:r>
    </w:p>
    <w:p w:rsidR="00791382" w:rsidRPr="00E7414F" w:rsidRDefault="00FA5D80" w:rsidP="001A436F">
      <w:pPr>
        <w:tabs>
          <w:tab w:val="left" w:pos="426"/>
        </w:tabs>
        <w:jc w:val="both"/>
      </w:pPr>
    </w:p>
    <w:p w:rsidR="001A436F" w:rsidRPr="001A436F" w:rsidRDefault="00D64365" w:rsidP="001A436F">
      <w:pPr>
        <w:tabs>
          <w:tab w:val="left" w:pos="426"/>
        </w:tabs>
        <w:rPr>
          <w:bCs/>
        </w:rPr>
      </w:pPr>
      <w:r>
        <w:rPr>
          <w:b/>
          <w:bCs/>
        </w:rPr>
        <w:t xml:space="preserve">Questão 02 - </w:t>
      </w:r>
      <w:r w:rsidR="001A436F" w:rsidRPr="001A436F">
        <w:rPr>
          <w:b/>
          <w:bCs/>
        </w:rPr>
        <w:t xml:space="preserve">(Mackenzie SP) </w:t>
      </w:r>
      <w:r w:rsidR="001A436F" w:rsidRPr="001A436F">
        <w:rPr>
          <w:bCs/>
        </w:rPr>
        <w:t>Células eucariontes animais e vegetais compartilham</w:t>
      </w:r>
    </w:p>
    <w:p w:rsidR="001A436F" w:rsidRPr="001A436F" w:rsidRDefault="001A436F" w:rsidP="001A436F">
      <w:pPr>
        <w:tabs>
          <w:tab w:val="left" w:pos="426"/>
        </w:tabs>
        <w:rPr>
          <w:bCs/>
        </w:rPr>
      </w:pPr>
    </w:p>
    <w:p w:rsidR="001A436F" w:rsidRPr="001A436F" w:rsidRDefault="001A436F" w:rsidP="001A436F">
      <w:pPr>
        <w:tabs>
          <w:tab w:val="left" w:pos="426"/>
        </w:tabs>
        <w:rPr>
          <w:bCs/>
        </w:rPr>
      </w:pPr>
      <w:proofErr w:type="gramStart"/>
      <w:r w:rsidRPr="001A436F">
        <w:rPr>
          <w:bCs/>
        </w:rPr>
        <w:t>a</w:t>
      </w:r>
      <w:proofErr w:type="gramEnd"/>
      <w:r w:rsidRPr="001A436F">
        <w:rPr>
          <w:bCs/>
        </w:rPr>
        <w:t>)</w:t>
      </w:r>
      <w:r w:rsidRPr="001A436F">
        <w:rPr>
          <w:bCs/>
        </w:rPr>
        <w:tab/>
        <w:t>A capacidade de realizar a reação 6CO</w:t>
      </w:r>
      <w:r w:rsidRPr="001A436F">
        <w:rPr>
          <w:bCs/>
          <w:vertAlign w:val="subscript"/>
        </w:rPr>
        <w:t>2</w:t>
      </w:r>
      <w:r w:rsidRPr="001A436F">
        <w:rPr>
          <w:bCs/>
        </w:rPr>
        <w:t xml:space="preserve"> + 6H</w:t>
      </w:r>
      <w:r w:rsidRPr="001A436F">
        <w:rPr>
          <w:bCs/>
          <w:vertAlign w:val="subscript"/>
        </w:rPr>
        <w:t>2</w:t>
      </w:r>
      <w:r w:rsidRPr="001A436F">
        <w:rPr>
          <w:bCs/>
        </w:rPr>
        <w:t xml:space="preserve">O </w:t>
      </w:r>
      <w:r w:rsidRPr="001A436F"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>
            <v:imagedata r:id="rId6" o:title=""/>
          </v:shape>
        </w:pict>
      </w:r>
      <w:r w:rsidRPr="001A436F">
        <w:rPr>
          <w:bCs/>
        </w:rPr>
        <w:t xml:space="preserve"> C</w:t>
      </w:r>
      <w:r w:rsidRPr="001A436F">
        <w:rPr>
          <w:bCs/>
          <w:vertAlign w:val="subscript"/>
        </w:rPr>
        <w:t>6</w:t>
      </w:r>
      <w:r w:rsidRPr="001A436F">
        <w:rPr>
          <w:bCs/>
        </w:rPr>
        <w:t>H</w:t>
      </w:r>
      <w:r w:rsidRPr="001A436F">
        <w:rPr>
          <w:bCs/>
          <w:vertAlign w:val="subscript"/>
        </w:rPr>
        <w:t>12</w:t>
      </w:r>
      <w:r w:rsidRPr="001A436F">
        <w:rPr>
          <w:bCs/>
        </w:rPr>
        <w:t>O</w:t>
      </w:r>
      <w:r w:rsidRPr="001A436F">
        <w:rPr>
          <w:bCs/>
          <w:vertAlign w:val="subscript"/>
        </w:rPr>
        <w:t>6</w:t>
      </w:r>
      <w:r w:rsidRPr="001A436F">
        <w:rPr>
          <w:bCs/>
        </w:rPr>
        <w:t xml:space="preserve"> + 6O</w:t>
      </w:r>
      <w:r w:rsidRPr="001A436F">
        <w:rPr>
          <w:bCs/>
          <w:vertAlign w:val="subscript"/>
        </w:rPr>
        <w:t>2</w:t>
      </w:r>
      <w:r w:rsidRPr="001A436F">
        <w:rPr>
          <w:bCs/>
        </w:rPr>
        <w:t>.</w:t>
      </w:r>
    </w:p>
    <w:p w:rsidR="001A436F" w:rsidRPr="001A436F" w:rsidRDefault="001A436F" w:rsidP="001A436F">
      <w:pPr>
        <w:tabs>
          <w:tab w:val="left" w:pos="426"/>
        </w:tabs>
        <w:rPr>
          <w:bCs/>
        </w:rPr>
      </w:pPr>
      <w:proofErr w:type="gramStart"/>
      <w:r w:rsidRPr="001A436F">
        <w:rPr>
          <w:bCs/>
        </w:rPr>
        <w:t>b)</w:t>
      </w:r>
      <w:proofErr w:type="gramEnd"/>
      <w:r w:rsidRPr="001A436F">
        <w:rPr>
          <w:bCs/>
        </w:rPr>
        <w:tab/>
        <w:t>O armazenamento de glicose na forma de amido.</w:t>
      </w:r>
    </w:p>
    <w:p w:rsidR="001A436F" w:rsidRPr="001A436F" w:rsidRDefault="001A436F" w:rsidP="001A436F">
      <w:pPr>
        <w:tabs>
          <w:tab w:val="left" w:pos="426"/>
        </w:tabs>
        <w:rPr>
          <w:bCs/>
        </w:rPr>
      </w:pPr>
      <w:proofErr w:type="gramStart"/>
      <w:r w:rsidRPr="001A436F">
        <w:rPr>
          <w:bCs/>
        </w:rPr>
        <w:t>c)</w:t>
      </w:r>
      <w:proofErr w:type="gramEnd"/>
      <w:r w:rsidRPr="001A436F">
        <w:rPr>
          <w:bCs/>
        </w:rPr>
        <w:tab/>
        <w:t>O armazenamento de glicose na forma de glicogênio.</w:t>
      </w:r>
    </w:p>
    <w:p w:rsidR="001A436F" w:rsidRPr="001A436F" w:rsidRDefault="001A436F" w:rsidP="001A436F">
      <w:pPr>
        <w:tabs>
          <w:tab w:val="left" w:pos="426"/>
        </w:tabs>
        <w:rPr>
          <w:bCs/>
        </w:rPr>
      </w:pPr>
      <w:proofErr w:type="gramStart"/>
      <w:r w:rsidRPr="001A436F">
        <w:rPr>
          <w:bCs/>
        </w:rPr>
        <w:t>d)</w:t>
      </w:r>
      <w:proofErr w:type="gramEnd"/>
      <w:r w:rsidRPr="001A436F">
        <w:rPr>
          <w:bCs/>
        </w:rPr>
        <w:tab/>
        <w:t>Centríolos como produtores de fibras do fuso mitótico.</w:t>
      </w:r>
    </w:p>
    <w:p w:rsidR="001A436F" w:rsidRPr="001A436F" w:rsidRDefault="001A436F" w:rsidP="001A436F">
      <w:pPr>
        <w:tabs>
          <w:tab w:val="left" w:pos="426"/>
        </w:tabs>
        <w:rPr>
          <w:b/>
        </w:rPr>
      </w:pPr>
      <w:proofErr w:type="gramStart"/>
      <w:r w:rsidRPr="001A436F">
        <w:rPr>
          <w:b/>
          <w:bCs/>
          <w:highlight w:val="yellow"/>
        </w:rPr>
        <w:t>e</w:t>
      </w:r>
      <w:proofErr w:type="gramEnd"/>
      <w:r w:rsidRPr="001A436F">
        <w:rPr>
          <w:b/>
          <w:bCs/>
          <w:highlight w:val="yellow"/>
        </w:rPr>
        <w:t>)</w:t>
      </w:r>
      <w:r w:rsidRPr="001A436F">
        <w:rPr>
          <w:b/>
          <w:bCs/>
          <w:highlight w:val="yellow"/>
        </w:rPr>
        <w:tab/>
        <w:t>A capacidade de realizar a reação C</w:t>
      </w:r>
      <w:r w:rsidRPr="001A436F">
        <w:rPr>
          <w:b/>
          <w:bCs/>
          <w:highlight w:val="yellow"/>
          <w:vertAlign w:val="subscript"/>
        </w:rPr>
        <w:t>6</w:t>
      </w:r>
      <w:r w:rsidRPr="001A436F">
        <w:rPr>
          <w:b/>
          <w:bCs/>
          <w:highlight w:val="yellow"/>
        </w:rPr>
        <w:t>H</w:t>
      </w:r>
      <w:r w:rsidRPr="001A436F">
        <w:rPr>
          <w:b/>
          <w:bCs/>
          <w:highlight w:val="yellow"/>
          <w:vertAlign w:val="subscript"/>
        </w:rPr>
        <w:t>12</w:t>
      </w:r>
      <w:r w:rsidRPr="001A436F">
        <w:rPr>
          <w:b/>
          <w:bCs/>
          <w:highlight w:val="yellow"/>
        </w:rPr>
        <w:t>O</w:t>
      </w:r>
      <w:r w:rsidRPr="001A436F">
        <w:rPr>
          <w:b/>
          <w:bCs/>
          <w:highlight w:val="yellow"/>
          <w:vertAlign w:val="subscript"/>
        </w:rPr>
        <w:t>6</w:t>
      </w:r>
      <w:r w:rsidRPr="001A436F">
        <w:rPr>
          <w:b/>
          <w:bCs/>
          <w:highlight w:val="yellow"/>
        </w:rPr>
        <w:t xml:space="preserve"> + 6O</w:t>
      </w:r>
      <w:r w:rsidRPr="001A436F">
        <w:rPr>
          <w:b/>
          <w:bCs/>
          <w:highlight w:val="yellow"/>
          <w:vertAlign w:val="subscript"/>
        </w:rPr>
        <w:t>2</w:t>
      </w:r>
      <w:r w:rsidRPr="001A436F">
        <w:rPr>
          <w:b/>
          <w:bCs/>
          <w:highlight w:val="yellow"/>
        </w:rPr>
        <w:t xml:space="preserve"> </w:t>
      </w:r>
      <w:r w:rsidRPr="001A436F">
        <w:rPr>
          <w:b/>
          <w:bCs/>
          <w:highlight w:val="yellow"/>
        </w:rPr>
        <w:pict>
          <v:shape id="_x0000_i1026" type="#_x0000_t75" style="width:12.75pt;height:9.75pt">
            <v:imagedata r:id="rId7" o:title=""/>
          </v:shape>
        </w:pict>
      </w:r>
      <w:r w:rsidRPr="001A436F">
        <w:rPr>
          <w:b/>
          <w:bCs/>
          <w:highlight w:val="yellow"/>
        </w:rPr>
        <w:t xml:space="preserve"> 6CO</w:t>
      </w:r>
      <w:r w:rsidRPr="001A436F">
        <w:rPr>
          <w:b/>
          <w:bCs/>
          <w:highlight w:val="yellow"/>
          <w:vertAlign w:val="subscript"/>
        </w:rPr>
        <w:t>2</w:t>
      </w:r>
      <w:r w:rsidRPr="001A436F">
        <w:rPr>
          <w:b/>
          <w:bCs/>
          <w:highlight w:val="yellow"/>
        </w:rPr>
        <w:t xml:space="preserve"> + 6H</w:t>
      </w:r>
      <w:r w:rsidRPr="001A436F">
        <w:rPr>
          <w:b/>
          <w:bCs/>
          <w:highlight w:val="yellow"/>
          <w:vertAlign w:val="subscript"/>
        </w:rPr>
        <w:t>2</w:t>
      </w:r>
      <w:r w:rsidRPr="001A436F">
        <w:rPr>
          <w:b/>
          <w:bCs/>
          <w:highlight w:val="yellow"/>
        </w:rPr>
        <w:t>O.</w:t>
      </w:r>
    </w:p>
    <w:p w:rsidR="00D139F1" w:rsidRPr="00992113" w:rsidRDefault="00FA5D80" w:rsidP="00D64365">
      <w:pPr>
        <w:tabs>
          <w:tab w:val="left" w:pos="426"/>
        </w:tabs>
        <w:jc w:val="both"/>
      </w:pPr>
    </w:p>
    <w:p w:rsidR="00E37D37" w:rsidRPr="00E37D37" w:rsidRDefault="00D64365" w:rsidP="00E37D37">
      <w:pPr>
        <w:tabs>
          <w:tab w:val="left" w:pos="426"/>
        </w:tabs>
        <w:rPr>
          <w:bCs/>
        </w:rPr>
      </w:pPr>
      <w:r>
        <w:rPr>
          <w:b/>
          <w:bCs/>
        </w:rPr>
        <w:t xml:space="preserve">Questão 03 - </w:t>
      </w:r>
      <w:r w:rsidR="00E37D37" w:rsidRPr="00E37D37">
        <w:rPr>
          <w:b/>
          <w:bCs/>
        </w:rPr>
        <w:t xml:space="preserve">(FUVEST SP) </w:t>
      </w:r>
      <w:r w:rsidR="00E37D37" w:rsidRPr="00E37D37">
        <w:rPr>
          <w:bCs/>
        </w:rPr>
        <w:t xml:space="preserve">A levedura </w:t>
      </w:r>
      <w:proofErr w:type="spellStart"/>
      <w:r w:rsidR="00E37D37" w:rsidRPr="00E37D37">
        <w:rPr>
          <w:bCs/>
          <w:i/>
        </w:rPr>
        <w:t>Saccharomyces</w:t>
      </w:r>
      <w:proofErr w:type="spellEnd"/>
      <w:r w:rsidR="00E37D37" w:rsidRPr="00E37D37">
        <w:rPr>
          <w:bCs/>
        </w:rPr>
        <w:t xml:space="preserve"> </w:t>
      </w:r>
      <w:proofErr w:type="spellStart"/>
      <w:r w:rsidR="00E37D37" w:rsidRPr="00E37D37">
        <w:rPr>
          <w:bCs/>
          <w:i/>
        </w:rPr>
        <w:t>cerevisiae</w:t>
      </w:r>
      <w:proofErr w:type="spellEnd"/>
      <w:r w:rsidR="00E37D37" w:rsidRPr="00E37D37">
        <w:rPr>
          <w:bCs/>
        </w:rPr>
        <w:t xml:space="preserve"> pode obter energia na ausência de oxigênio, de acordo com a </w:t>
      </w:r>
      <w:proofErr w:type="gramStart"/>
      <w:r w:rsidR="00E37D37" w:rsidRPr="00E37D37">
        <w:rPr>
          <w:bCs/>
        </w:rPr>
        <w:t>equação</w:t>
      </w:r>
      <w:proofErr w:type="gramEnd"/>
    </w:p>
    <w:p w:rsidR="00E37D37" w:rsidRPr="00E37D37" w:rsidRDefault="00E37D37" w:rsidP="00E37D37">
      <w:pPr>
        <w:tabs>
          <w:tab w:val="left" w:pos="426"/>
        </w:tabs>
        <w:rPr>
          <w:bCs/>
        </w:rPr>
      </w:pPr>
      <w:r w:rsidRPr="00E37D37">
        <w:rPr>
          <w:bCs/>
        </w:rPr>
        <w:t>C</w:t>
      </w:r>
      <w:r w:rsidRPr="00E37D37">
        <w:rPr>
          <w:bCs/>
          <w:vertAlign w:val="subscript"/>
        </w:rPr>
        <w:t>6</w:t>
      </w:r>
      <w:r w:rsidRPr="00E37D37">
        <w:rPr>
          <w:bCs/>
        </w:rPr>
        <w:t>H</w:t>
      </w:r>
      <w:r w:rsidRPr="00E37D37">
        <w:rPr>
          <w:bCs/>
          <w:vertAlign w:val="subscript"/>
        </w:rPr>
        <w:t>12</w:t>
      </w:r>
      <w:r w:rsidRPr="00E37D37">
        <w:rPr>
          <w:bCs/>
        </w:rPr>
        <w:t>O</w:t>
      </w:r>
      <w:r w:rsidRPr="00E37D37">
        <w:rPr>
          <w:bCs/>
          <w:vertAlign w:val="subscript"/>
        </w:rPr>
        <w:t>6</w:t>
      </w:r>
      <w:r w:rsidRPr="00E37D37">
        <w:rPr>
          <w:bCs/>
        </w:rPr>
        <w:t xml:space="preserve"> </w:t>
      </w:r>
      <w:r w:rsidRPr="00E37D37">
        <w:rPr>
          <w:bCs/>
        </w:rPr>
        <w:pict>
          <v:shape id="_x0000_i1027" type="#_x0000_t75" style="width:12.75pt;height:9.75pt">
            <v:imagedata r:id="rId8" o:title=""/>
          </v:shape>
        </w:pict>
      </w:r>
      <w:r w:rsidRPr="00E37D37">
        <w:rPr>
          <w:bCs/>
        </w:rPr>
        <w:t xml:space="preserve"> 2 CO</w:t>
      </w:r>
      <w:r w:rsidRPr="00E37D37">
        <w:rPr>
          <w:bCs/>
          <w:vertAlign w:val="subscript"/>
        </w:rPr>
        <w:t>2</w:t>
      </w:r>
      <w:r w:rsidRPr="00E37D37">
        <w:rPr>
          <w:bCs/>
        </w:rPr>
        <w:t xml:space="preserve"> + 2 CH</w:t>
      </w:r>
      <w:r w:rsidRPr="00E37D37">
        <w:rPr>
          <w:bCs/>
          <w:vertAlign w:val="subscript"/>
        </w:rPr>
        <w:t>3</w:t>
      </w:r>
      <w:r w:rsidRPr="00E37D37">
        <w:rPr>
          <w:bCs/>
        </w:rPr>
        <w:t>CH</w:t>
      </w:r>
      <w:r w:rsidRPr="00E37D37">
        <w:rPr>
          <w:bCs/>
          <w:vertAlign w:val="subscript"/>
        </w:rPr>
        <w:t>2</w:t>
      </w:r>
      <w:r w:rsidRPr="00E37D37">
        <w:rPr>
          <w:bCs/>
        </w:rPr>
        <w:t>OH + 2 ATP.</w:t>
      </w:r>
    </w:p>
    <w:p w:rsidR="00E37D37" w:rsidRPr="00E37D37" w:rsidRDefault="00E37D37" w:rsidP="00E37D37">
      <w:pPr>
        <w:tabs>
          <w:tab w:val="left" w:pos="426"/>
        </w:tabs>
        <w:rPr>
          <w:bCs/>
        </w:rPr>
      </w:pPr>
      <w:r w:rsidRPr="00E37D37">
        <w:rPr>
          <w:bCs/>
        </w:rPr>
        <w:t>Produtos desse processo são utilizados na indústria de alimentos e bebidas. Esse processo ocorre _____________ da levedura e seus produtos são utilizados na produção de _____________.</w:t>
      </w:r>
    </w:p>
    <w:p w:rsidR="00E37D37" w:rsidRPr="00E37D37" w:rsidRDefault="00E37D37" w:rsidP="00E37D37">
      <w:pPr>
        <w:tabs>
          <w:tab w:val="left" w:pos="426"/>
        </w:tabs>
        <w:rPr>
          <w:bCs/>
        </w:rPr>
      </w:pPr>
    </w:p>
    <w:p w:rsidR="00E37D37" w:rsidRPr="00E37D37" w:rsidRDefault="00E37D37" w:rsidP="00E37D37">
      <w:pPr>
        <w:tabs>
          <w:tab w:val="left" w:pos="426"/>
        </w:tabs>
        <w:rPr>
          <w:bCs/>
        </w:rPr>
      </w:pPr>
      <w:r w:rsidRPr="00E37D37">
        <w:rPr>
          <w:bCs/>
        </w:rPr>
        <w:t>As lacunas dessa frase devem ser preenchidas por:</w:t>
      </w:r>
    </w:p>
    <w:p w:rsidR="00E37D37" w:rsidRPr="00E37D37" w:rsidRDefault="00E37D37" w:rsidP="00E37D37">
      <w:pPr>
        <w:tabs>
          <w:tab w:val="left" w:pos="426"/>
        </w:tabs>
        <w:rPr>
          <w:bCs/>
        </w:rPr>
      </w:pPr>
    </w:p>
    <w:p w:rsidR="00E37D37" w:rsidRPr="00E37D37" w:rsidRDefault="00E37D37" w:rsidP="00E37D37">
      <w:pPr>
        <w:tabs>
          <w:tab w:val="left" w:pos="426"/>
        </w:tabs>
        <w:rPr>
          <w:bCs/>
        </w:rPr>
      </w:pPr>
      <w:proofErr w:type="gramStart"/>
      <w:r w:rsidRPr="00E37D37">
        <w:rPr>
          <w:bCs/>
        </w:rPr>
        <w:t>a</w:t>
      </w:r>
      <w:proofErr w:type="gramEnd"/>
      <w:r w:rsidRPr="00E37D37">
        <w:rPr>
          <w:bCs/>
        </w:rPr>
        <w:t>)</w:t>
      </w:r>
      <w:r w:rsidRPr="00E37D37">
        <w:rPr>
          <w:bCs/>
        </w:rPr>
        <w:tab/>
        <w:t>nas mitocôndrias; cerveja e vinagre.</w:t>
      </w:r>
    </w:p>
    <w:p w:rsidR="00E37D37" w:rsidRPr="00E37D37" w:rsidRDefault="00E37D37" w:rsidP="00E37D37">
      <w:pPr>
        <w:tabs>
          <w:tab w:val="left" w:pos="426"/>
        </w:tabs>
        <w:rPr>
          <w:bCs/>
        </w:rPr>
      </w:pPr>
      <w:proofErr w:type="gramStart"/>
      <w:r w:rsidRPr="00E37D37">
        <w:rPr>
          <w:bCs/>
        </w:rPr>
        <w:t>b)</w:t>
      </w:r>
      <w:proofErr w:type="gramEnd"/>
      <w:r w:rsidRPr="00E37D37">
        <w:rPr>
          <w:bCs/>
        </w:rPr>
        <w:tab/>
        <w:t>nas mitocôndrias; cerveja e pão.</w:t>
      </w:r>
    </w:p>
    <w:p w:rsidR="00E37D37" w:rsidRPr="00E37D37" w:rsidRDefault="00E37D37" w:rsidP="00E37D37">
      <w:pPr>
        <w:tabs>
          <w:tab w:val="left" w:pos="426"/>
        </w:tabs>
        <w:rPr>
          <w:b/>
          <w:bCs/>
        </w:rPr>
      </w:pPr>
      <w:proofErr w:type="gramStart"/>
      <w:r w:rsidRPr="00E37D37">
        <w:rPr>
          <w:b/>
          <w:bCs/>
          <w:highlight w:val="yellow"/>
        </w:rPr>
        <w:t>c)</w:t>
      </w:r>
      <w:proofErr w:type="gramEnd"/>
      <w:r w:rsidRPr="00E37D37">
        <w:rPr>
          <w:b/>
          <w:bCs/>
          <w:highlight w:val="yellow"/>
        </w:rPr>
        <w:tab/>
        <w:t xml:space="preserve">no </w:t>
      </w:r>
      <w:proofErr w:type="spellStart"/>
      <w:r w:rsidRPr="00E37D37">
        <w:rPr>
          <w:b/>
          <w:bCs/>
          <w:highlight w:val="yellow"/>
        </w:rPr>
        <w:t>citosol</w:t>
      </w:r>
      <w:proofErr w:type="spellEnd"/>
      <w:r w:rsidRPr="00E37D37">
        <w:rPr>
          <w:b/>
          <w:bCs/>
          <w:highlight w:val="yellow"/>
        </w:rPr>
        <w:t>; cerveja e pão.</w:t>
      </w:r>
    </w:p>
    <w:p w:rsidR="00E37D37" w:rsidRPr="00E37D37" w:rsidRDefault="00E37D37" w:rsidP="00E37D37">
      <w:pPr>
        <w:tabs>
          <w:tab w:val="left" w:pos="426"/>
        </w:tabs>
        <w:rPr>
          <w:bCs/>
        </w:rPr>
      </w:pPr>
      <w:proofErr w:type="gramStart"/>
      <w:r w:rsidRPr="00E37D37">
        <w:rPr>
          <w:bCs/>
        </w:rPr>
        <w:t>d)</w:t>
      </w:r>
      <w:proofErr w:type="gramEnd"/>
      <w:r w:rsidRPr="00E37D37">
        <w:rPr>
          <w:bCs/>
        </w:rPr>
        <w:tab/>
        <w:t xml:space="preserve">no </w:t>
      </w:r>
      <w:proofErr w:type="spellStart"/>
      <w:r w:rsidRPr="00E37D37">
        <w:rPr>
          <w:bCs/>
        </w:rPr>
        <w:t>citosol</w:t>
      </w:r>
      <w:proofErr w:type="spellEnd"/>
      <w:r w:rsidRPr="00E37D37">
        <w:rPr>
          <w:bCs/>
        </w:rPr>
        <w:t>; iogurte e vinagre.</w:t>
      </w:r>
    </w:p>
    <w:p w:rsidR="001A436F" w:rsidRPr="00E37D37" w:rsidRDefault="00E37D37" w:rsidP="00E37D37">
      <w:pPr>
        <w:tabs>
          <w:tab w:val="left" w:pos="426"/>
        </w:tabs>
      </w:pPr>
      <w:proofErr w:type="gramStart"/>
      <w:r w:rsidRPr="00E37D37">
        <w:rPr>
          <w:bCs/>
        </w:rPr>
        <w:t>e</w:t>
      </w:r>
      <w:proofErr w:type="gramEnd"/>
      <w:r w:rsidRPr="00E37D37">
        <w:rPr>
          <w:bCs/>
        </w:rPr>
        <w:t>)</w:t>
      </w:r>
      <w:r w:rsidRPr="00E37D37">
        <w:rPr>
          <w:bCs/>
        </w:rPr>
        <w:tab/>
        <w:t xml:space="preserve">no </w:t>
      </w:r>
      <w:proofErr w:type="spellStart"/>
      <w:r w:rsidRPr="00E37D37">
        <w:rPr>
          <w:bCs/>
        </w:rPr>
        <w:t>citosol</w:t>
      </w:r>
      <w:proofErr w:type="spellEnd"/>
      <w:r w:rsidRPr="00E37D37">
        <w:rPr>
          <w:bCs/>
        </w:rPr>
        <w:t xml:space="preserve"> e nas mitocôndrias; cerveja e iogurte.</w:t>
      </w:r>
    </w:p>
    <w:p w:rsidR="009B477D" w:rsidRPr="00B55ABC" w:rsidRDefault="00FA5D80" w:rsidP="00D64365">
      <w:pPr>
        <w:tabs>
          <w:tab w:val="left" w:pos="426"/>
        </w:tabs>
      </w:pPr>
    </w:p>
    <w:p w:rsidR="00BD3304" w:rsidRPr="00BD3304" w:rsidRDefault="00D64365" w:rsidP="00BD3304">
      <w:pPr>
        <w:tabs>
          <w:tab w:val="left" w:pos="426"/>
        </w:tabs>
        <w:rPr>
          <w:bCs/>
        </w:rPr>
      </w:pPr>
      <w:r>
        <w:rPr>
          <w:b/>
          <w:bCs/>
        </w:rPr>
        <w:t xml:space="preserve">Questão 04 - </w:t>
      </w:r>
      <w:r w:rsidR="00BD3304" w:rsidRPr="00BD3304">
        <w:rPr>
          <w:b/>
          <w:bCs/>
        </w:rPr>
        <w:t xml:space="preserve">(UFRGS 2015) </w:t>
      </w:r>
      <w:r w:rsidR="00BD3304" w:rsidRPr="00BD3304">
        <w:rPr>
          <w:bCs/>
        </w:rPr>
        <w:t>Sobre a fotossíntese</w:t>
      </w:r>
      <w:proofErr w:type="gramStart"/>
      <w:r w:rsidR="00BD3304" w:rsidRPr="00BD3304">
        <w:rPr>
          <w:bCs/>
        </w:rPr>
        <w:t>, é</w:t>
      </w:r>
      <w:proofErr w:type="gramEnd"/>
      <w:r w:rsidR="00BD3304" w:rsidRPr="00BD3304">
        <w:rPr>
          <w:bCs/>
        </w:rPr>
        <w:t xml:space="preserve"> correto afirmar que</w:t>
      </w:r>
    </w:p>
    <w:p w:rsidR="00BD3304" w:rsidRPr="00BD3304" w:rsidRDefault="00BD3304" w:rsidP="00BD3304">
      <w:pPr>
        <w:tabs>
          <w:tab w:val="left" w:pos="426"/>
        </w:tabs>
        <w:rPr>
          <w:b/>
          <w:bCs/>
        </w:rPr>
      </w:pPr>
    </w:p>
    <w:p w:rsidR="00BD3304" w:rsidRPr="002020CB" w:rsidRDefault="00BD3304" w:rsidP="00BD3304">
      <w:pPr>
        <w:tabs>
          <w:tab w:val="left" w:pos="426"/>
        </w:tabs>
        <w:rPr>
          <w:b/>
          <w:bCs/>
        </w:rPr>
      </w:pPr>
      <w:r w:rsidRPr="002020CB">
        <w:rPr>
          <w:b/>
          <w:bCs/>
          <w:highlight w:val="yellow"/>
        </w:rPr>
        <w:t>a) as reações dependentes de luz convertem energia luminosa em energia química.</w:t>
      </w:r>
    </w:p>
    <w:p w:rsidR="00BD3304" w:rsidRPr="00BD3304" w:rsidRDefault="00BD3304" w:rsidP="00BD3304">
      <w:pPr>
        <w:tabs>
          <w:tab w:val="left" w:pos="426"/>
        </w:tabs>
        <w:rPr>
          <w:bCs/>
        </w:rPr>
      </w:pPr>
      <w:r w:rsidRPr="00BD3304">
        <w:rPr>
          <w:bCs/>
        </w:rPr>
        <w:t xml:space="preserve">b) o hidrogênio resultante da quebra da água é eliminado da célula durante a </w:t>
      </w:r>
      <w:proofErr w:type="spellStart"/>
      <w:r w:rsidRPr="00BD3304">
        <w:rPr>
          <w:bCs/>
        </w:rPr>
        <w:t>fotólise</w:t>
      </w:r>
      <w:proofErr w:type="spellEnd"/>
      <w:r w:rsidRPr="00BD3304">
        <w:rPr>
          <w:bCs/>
        </w:rPr>
        <w:t>.</w:t>
      </w:r>
    </w:p>
    <w:p w:rsidR="00BD3304" w:rsidRPr="00BD3304" w:rsidRDefault="00BD3304" w:rsidP="00BD3304">
      <w:pPr>
        <w:tabs>
          <w:tab w:val="left" w:pos="426"/>
        </w:tabs>
        <w:rPr>
          <w:bCs/>
        </w:rPr>
      </w:pPr>
      <w:r w:rsidRPr="00BD3304">
        <w:rPr>
          <w:bCs/>
        </w:rPr>
        <w:t>c) as reações dependentes de luz ocorrem no estroma do cloroplasto.</w:t>
      </w:r>
    </w:p>
    <w:p w:rsidR="00BD3304" w:rsidRPr="00BD3304" w:rsidRDefault="00BD3304" w:rsidP="00BD3304">
      <w:pPr>
        <w:tabs>
          <w:tab w:val="left" w:pos="426"/>
        </w:tabs>
        <w:rPr>
          <w:bCs/>
        </w:rPr>
      </w:pPr>
      <w:r w:rsidRPr="00BD3304">
        <w:rPr>
          <w:bCs/>
        </w:rPr>
        <w:t>d) o oxigênio produzido na fotossíntese é resultante das reações independentes da luz.</w:t>
      </w:r>
    </w:p>
    <w:p w:rsidR="001A436F" w:rsidRPr="00BD3304" w:rsidRDefault="00BD3304" w:rsidP="00BD3304">
      <w:pPr>
        <w:tabs>
          <w:tab w:val="left" w:pos="426"/>
        </w:tabs>
      </w:pPr>
      <w:r w:rsidRPr="00BD3304">
        <w:rPr>
          <w:bCs/>
        </w:rPr>
        <w:t>e) os seres autótrofos utilizam o CO2 durante as reações dependentes de luz.</w:t>
      </w:r>
    </w:p>
    <w:p w:rsidR="00097458" w:rsidRPr="00BD3304" w:rsidRDefault="00FA5D80" w:rsidP="00D64365">
      <w:pPr>
        <w:tabs>
          <w:tab w:val="left" w:pos="426"/>
        </w:tabs>
        <w:jc w:val="both"/>
      </w:pPr>
    </w:p>
    <w:p w:rsidR="002A6FCB" w:rsidRPr="002A6FCB" w:rsidRDefault="00D64365" w:rsidP="002A6FCB">
      <w:pPr>
        <w:tabs>
          <w:tab w:val="left" w:pos="426"/>
        </w:tabs>
        <w:rPr>
          <w:bCs/>
        </w:rPr>
      </w:pPr>
      <w:r>
        <w:rPr>
          <w:b/>
          <w:bCs/>
        </w:rPr>
        <w:t xml:space="preserve">Questão 05 - </w:t>
      </w:r>
      <w:r w:rsidR="002A6FCB" w:rsidRPr="002A6FCB">
        <w:rPr>
          <w:b/>
          <w:bCs/>
        </w:rPr>
        <w:t xml:space="preserve">(UNEMAT 2011) </w:t>
      </w:r>
      <w:r w:rsidR="002A6FCB" w:rsidRPr="002A6FCB">
        <w:rPr>
          <w:bCs/>
        </w:rPr>
        <w:t>A maioria absoluta da energia disponível na Terra vem do sol. A transformação de energia luminosa em energia química é feita através do processo de fotossíntese.</w:t>
      </w:r>
    </w:p>
    <w:p w:rsidR="002A6FCB" w:rsidRPr="002A6FCB" w:rsidRDefault="002A6FCB" w:rsidP="002A6FCB">
      <w:pPr>
        <w:tabs>
          <w:tab w:val="left" w:pos="426"/>
        </w:tabs>
        <w:rPr>
          <w:bCs/>
        </w:rPr>
      </w:pPr>
      <w:r w:rsidRPr="002A6FCB">
        <w:rPr>
          <w:bCs/>
        </w:rPr>
        <w:t>Sobre este processo, assinale a alternativa correta.</w:t>
      </w:r>
    </w:p>
    <w:p w:rsidR="002A6FCB" w:rsidRPr="002A6FCB" w:rsidRDefault="002A6FCB" w:rsidP="002A6FCB">
      <w:pPr>
        <w:tabs>
          <w:tab w:val="left" w:pos="426"/>
        </w:tabs>
        <w:rPr>
          <w:bCs/>
        </w:rPr>
      </w:pPr>
    </w:p>
    <w:p w:rsidR="002A6FCB" w:rsidRPr="002A6FCB" w:rsidRDefault="002A6FCB" w:rsidP="002A6FCB">
      <w:pPr>
        <w:tabs>
          <w:tab w:val="left" w:pos="426"/>
        </w:tabs>
        <w:rPr>
          <w:b/>
          <w:bCs/>
        </w:rPr>
      </w:pPr>
      <w:r w:rsidRPr="002A6FCB">
        <w:rPr>
          <w:b/>
          <w:bCs/>
          <w:highlight w:val="yellow"/>
        </w:rPr>
        <w:t xml:space="preserve">a) Cloroplastos são </w:t>
      </w:r>
      <w:proofErr w:type="spellStart"/>
      <w:r w:rsidRPr="002A6FCB">
        <w:rPr>
          <w:b/>
          <w:bCs/>
          <w:highlight w:val="yellow"/>
        </w:rPr>
        <w:t>endossimbiontes</w:t>
      </w:r>
      <w:proofErr w:type="spellEnd"/>
      <w:r w:rsidRPr="002A6FCB">
        <w:rPr>
          <w:b/>
          <w:bCs/>
          <w:highlight w:val="yellow"/>
        </w:rPr>
        <w:t xml:space="preserve"> da célula vegetal.</w:t>
      </w:r>
    </w:p>
    <w:p w:rsidR="002A6FCB" w:rsidRPr="002A6FCB" w:rsidRDefault="002A6FCB" w:rsidP="002A6FCB">
      <w:pPr>
        <w:tabs>
          <w:tab w:val="left" w:pos="426"/>
        </w:tabs>
        <w:rPr>
          <w:bCs/>
        </w:rPr>
      </w:pPr>
      <w:r w:rsidRPr="002A6FCB">
        <w:rPr>
          <w:bCs/>
        </w:rPr>
        <w:t xml:space="preserve">b) A fase escura da fotossíntese ocorre </w:t>
      </w:r>
      <w:proofErr w:type="gramStart"/>
      <w:r w:rsidRPr="002A6FCB">
        <w:rPr>
          <w:bCs/>
        </w:rPr>
        <w:t>no grana</w:t>
      </w:r>
      <w:proofErr w:type="gramEnd"/>
      <w:r w:rsidRPr="002A6FCB">
        <w:rPr>
          <w:bCs/>
        </w:rPr>
        <w:t>, dentro dos cloroplastos através da ação da clorofila.</w:t>
      </w:r>
    </w:p>
    <w:p w:rsidR="002A6FCB" w:rsidRPr="002A6FCB" w:rsidRDefault="002A6FCB" w:rsidP="002A6FCB">
      <w:pPr>
        <w:tabs>
          <w:tab w:val="left" w:pos="426"/>
        </w:tabs>
        <w:rPr>
          <w:bCs/>
        </w:rPr>
      </w:pPr>
      <w:r w:rsidRPr="002A6FCB">
        <w:rPr>
          <w:bCs/>
        </w:rPr>
        <w:t>c) Somente organismos do reino vegetal são capazes de fazer fotossíntese.</w:t>
      </w:r>
    </w:p>
    <w:p w:rsidR="002A6FCB" w:rsidRPr="002A6FCB" w:rsidRDefault="002A6FCB" w:rsidP="002A6FCB">
      <w:pPr>
        <w:tabs>
          <w:tab w:val="left" w:pos="426"/>
        </w:tabs>
        <w:rPr>
          <w:bCs/>
        </w:rPr>
      </w:pPr>
      <w:r w:rsidRPr="002A6FCB">
        <w:rPr>
          <w:bCs/>
        </w:rPr>
        <w:lastRenderedPageBreak/>
        <w:t xml:space="preserve">d) As proteínas que auxiliam na fotossíntese são </w:t>
      </w:r>
      <w:proofErr w:type="gramStart"/>
      <w:r w:rsidRPr="002A6FCB">
        <w:rPr>
          <w:bCs/>
        </w:rPr>
        <w:t>produzidas nos lisossomos pela transcrição do RNA mensageiro traduzido do DNA nuclear</w:t>
      </w:r>
      <w:proofErr w:type="gramEnd"/>
      <w:r w:rsidRPr="002A6FCB">
        <w:rPr>
          <w:bCs/>
        </w:rPr>
        <w:t>.</w:t>
      </w:r>
    </w:p>
    <w:p w:rsidR="001A436F" w:rsidRPr="002A6FCB" w:rsidRDefault="002A6FCB" w:rsidP="002A6FCB">
      <w:pPr>
        <w:tabs>
          <w:tab w:val="left" w:pos="426"/>
        </w:tabs>
      </w:pPr>
      <w:r w:rsidRPr="002A6FCB">
        <w:rPr>
          <w:bCs/>
        </w:rPr>
        <w:t>e) Por realizarem fotossíntese, os vegetais são considerados consumidores primários nos ecossistemas.</w:t>
      </w:r>
    </w:p>
    <w:p w:rsidR="00F60FBB" w:rsidRPr="00267420" w:rsidRDefault="00FA5D80" w:rsidP="00D64365">
      <w:pPr>
        <w:tabs>
          <w:tab w:val="left" w:pos="426"/>
        </w:tabs>
        <w:jc w:val="both"/>
      </w:pPr>
    </w:p>
    <w:p w:rsidR="004B3681" w:rsidRPr="004B3681" w:rsidRDefault="00D64365" w:rsidP="004B3681">
      <w:pPr>
        <w:tabs>
          <w:tab w:val="left" w:pos="426"/>
        </w:tabs>
        <w:jc w:val="both"/>
        <w:rPr>
          <w:bCs/>
        </w:rPr>
      </w:pPr>
      <w:r>
        <w:rPr>
          <w:b/>
          <w:bCs/>
        </w:rPr>
        <w:t xml:space="preserve">Questão 06 - </w:t>
      </w:r>
      <w:r w:rsidR="004B3681" w:rsidRPr="004B3681">
        <w:rPr>
          <w:bCs/>
        </w:rPr>
        <w:t>(USF 2018) Durante a fotossíntese, a reação entre o CO</w:t>
      </w:r>
      <w:r w:rsidR="004B3681" w:rsidRPr="004B3681">
        <w:rPr>
          <w:bCs/>
          <w:vertAlign w:val="subscript"/>
        </w:rPr>
        <w:t xml:space="preserve">2 </w:t>
      </w:r>
      <w:r w:rsidR="004B3681" w:rsidRPr="004B3681">
        <w:rPr>
          <w:bCs/>
        </w:rPr>
        <w:t xml:space="preserve">e a 1,5-bifosfato de </w:t>
      </w:r>
      <w:proofErr w:type="spellStart"/>
      <w:r w:rsidR="004B3681" w:rsidRPr="004B3681">
        <w:rPr>
          <w:bCs/>
        </w:rPr>
        <w:t>ribulose</w:t>
      </w:r>
      <w:proofErr w:type="spellEnd"/>
      <w:r w:rsidR="004B3681" w:rsidRPr="004B3681">
        <w:rPr>
          <w:bCs/>
        </w:rPr>
        <w:t xml:space="preserve"> é catalisada pela substância </w:t>
      </w:r>
      <w:proofErr w:type="spellStart"/>
      <w:r w:rsidR="004B3681" w:rsidRPr="004B3681">
        <w:rPr>
          <w:bCs/>
        </w:rPr>
        <w:t>rubisco</w:t>
      </w:r>
      <w:proofErr w:type="spellEnd"/>
      <w:r w:rsidR="004B3681" w:rsidRPr="004B3681">
        <w:rPr>
          <w:bCs/>
        </w:rPr>
        <w:t xml:space="preserve">. De acordo com alguns autores, essa enzima é a mais abundante da Terra e representa cerca de 50% do total de proteínas do cloroplasto. Se um determinado herbicida atuar como inibidor da molécula </w:t>
      </w:r>
      <w:proofErr w:type="spellStart"/>
      <w:r w:rsidR="004B3681" w:rsidRPr="004B3681">
        <w:rPr>
          <w:bCs/>
        </w:rPr>
        <w:t>rubisco</w:t>
      </w:r>
      <w:proofErr w:type="spellEnd"/>
      <w:r w:rsidR="004B3681" w:rsidRPr="004B3681">
        <w:rPr>
          <w:bCs/>
        </w:rPr>
        <w:t>, a qual é constituída de (I), a sua aplicação na planta terá como consequência direta o/a (II).</w:t>
      </w:r>
    </w:p>
    <w:p w:rsidR="004B3681" w:rsidRPr="004B3681" w:rsidRDefault="004B3681" w:rsidP="004B3681">
      <w:pPr>
        <w:tabs>
          <w:tab w:val="left" w:pos="426"/>
        </w:tabs>
        <w:jc w:val="both"/>
        <w:rPr>
          <w:bCs/>
        </w:rPr>
      </w:pPr>
      <w:r w:rsidRPr="004B3681">
        <w:rPr>
          <w:bCs/>
        </w:rPr>
        <w:t>Marque a opção que preenche corretamente (I) e (II).</w:t>
      </w:r>
    </w:p>
    <w:p w:rsidR="004B3681" w:rsidRPr="004B3681" w:rsidRDefault="004B3681" w:rsidP="004B3681">
      <w:pPr>
        <w:tabs>
          <w:tab w:val="left" w:pos="426"/>
        </w:tabs>
        <w:jc w:val="both"/>
        <w:rPr>
          <w:bCs/>
        </w:rPr>
      </w:pPr>
    </w:p>
    <w:p w:rsidR="004B3681" w:rsidRPr="004B3681" w:rsidRDefault="004B3681" w:rsidP="004B3681">
      <w:pPr>
        <w:tabs>
          <w:tab w:val="left" w:pos="426"/>
        </w:tabs>
        <w:jc w:val="both"/>
        <w:rPr>
          <w:bCs/>
        </w:rPr>
      </w:pPr>
      <w:r w:rsidRPr="004B3681">
        <w:rPr>
          <w:bCs/>
        </w:rPr>
        <w:t xml:space="preserve">a) (I) - aminoácidos; (II) - inibição da </w:t>
      </w:r>
      <w:proofErr w:type="spellStart"/>
      <w:r w:rsidRPr="004B3681">
        <w:rPr>
          <w:bCs/>
        </w:rPr>
        <w:t>fotólise</w:t>
      </w:r>
      <w:proofErr w:type="spellEnd"/>
      <w:r w:rsidRPr="004B3681">
        <w:rPr>
          <w:bCs/>
        </w:rPr>
        <w:t>.</w:t>
      </w:r>
    </w:p>
    <w:p w:rsidR="004B3681" w:rsidRPr="004B3681" w:rsidRDefault="004B3681" w:rsidP="004B3681">
      <w:pPr>
        <w:tabs>
          <w:tab w:val="left" w:pos="426"/>
        </w:tabs>
        <w:jc w:val="both"/>
        <w:rPr>
          <w:bCs/>
        </w:rPr>
      </w:pPr>
      <w:r w:rsidRPr="004B3681">
        <w:rPr>
          <w:bCs/>
        </w:rPr>
        <w:t>b) (I) - nucleotídeos; (II) - impedimento da liberação de O2 pela planta.</w:t>
      </w:r>
    </w:p>
    <w:p w:rsidR="004B3681" w:rsidRPr="004B3681" w:rsidRDefault="004B3681" w:rsidP="004B3681">
      <w:pPr>
        <w:tabs>
          <w:tab w:val="left" w:pos="426"/>
        </w:tabs>
        <w:jc w:val="both"/>
        <w:rPr>
          <w:bCs/>
        </w:rPr>
      </w:pPr>
      <w:r w:rsidRPr="004B3681">
        <w:rPr>
          <w:bCs/>
        </w:rPr>
        <w:t xml:space="preserve">c) (I) - monômeros; (II) - bloqueio da </w:t>
      </w:r>
      <w:proofErr w:type="spellStart"/>
      <w:r w:rsidRPr="004B3681">
        <w:rPr>
          <w:bCs/>
        </w:rPr>
        <w:t>fotofosforilação</w:t>
      </w:r>
      <w:proofErr w:type="spellEnd"/>
      <w:r w:rsidRPr="004B3681">
        <w:rPr>
          <w:bCs/>
        </w:rPr>
        <w:t xml:space="preserve"> cíclica.</w:t>
      </w:r>
    </w:p>
    <w:p w:rsidR="004B3681" w:rsidRPr="004B3681" w:rsidRDefault="004B3681" w:rsidP="004B3681">
      <w:pPr>
        <w:tabs>
          <w:tab w:val="left" w:pos="426"/>
        </w:tabs>
        <w:jc w:val="both"/>
        <w:rPr>
          <w:b/>
          <w:bCs/>
        </w:rPr>
      </w:pPr>
      <w:r w:rsidRPr="004B3681">
        <w:rPr>
          <w:b/>
          <w:bCs/>
          <w:highlight w:val="yellow"/>
        </w:rPr>
        <w:t>d) (I) - aminoácidos; (II) - interrupção do ciclo de Calvin.</w:t>
      </w:r>
    </w:p>
    <w:p w:rsidR="001A436F" w:rsidRPr="004B3681" w:rsidRDefault="004B3681" w:rsidP="004B3681">
      <w:pPr>
        <w:tabs>
          <w:tab w:val="left" w:pos="426"/>
        </w:tabs>
        <w:jc w:val="both"/>
      </w:pPr>
      <w:r w:rsidRPr="004B3681">
        <w:rPr>
          <w:bCs/>
        </w:rPr>
        <w:t>e) (I) - peptídeos; (II) - não produção de ATP no cloroplasto.</w:t>
      </w:r>
    </w:p>
    <w:p w:rsidR="00D46D98" w:rsidRPr="009F4AC0" w:rsidRDefault="00FA5D80" w:rsidP="00D64365">
      <w:pPr>
        <w:tabs>
          <w:tab w:val="left" w:pos="426"/>
        </w:tabs>
        <w:jc w:val="both"/>
      </w:pPr>
    </w:p>
    <w:p w:rsidR="00250A70" w:rsidRPr="00250A70" w:rsidRDefault="00D64365" w:rsidP="00250A70">
      <w:pPr>
        <w:tabs>
          <w:tab w:val="left" w:pos="426"/>
        </w:tabs>
        <w:jc w:val="both"/>
        <w:rPr>
          <w:bCs/>
        </w:rPr>
      </w:pPr>
      <w:r w:rsidRPr="00250A70">
        <w:rPr>
          <w:b/>
          <w:bCs/>
        </w:rPr>
        <w:t xml:space="preserve">Questão 07 </w:t>
      </w:r>
      <w:r w:rsidR="00250A70" w:rsidRPr="00250A70">
        <w:rPr>
          <w:b/>
          <w:bCs/>
        </w:rPr>
        <w:t>–</w:t>
      </w:r>
      <w:r w:rsidRPr="00250A70">
        <w:rPr>
          <w:b/>
          <w:bCs/>
        </w:rPr>
        <w:t xml:space="preserve"> </w:t>
      </w:r>
      <w:r w:rsidR="00250A70" w:rsidRPr="00250A70">
        <w:rPr>
          <w:b/>
          <w:bCs/>
        </w:rPr>
        <w:t>(</w:t>
      </w:r>
      <w:r w:rsidR="00250A70" w:rsidRPr="00250A70">
        <w:rPr>
          <w:b/>
        </w:rPr>
        <w:t xml:space="preserve">UEPA 2015) </w:t>
      </w:r>
      <w:r w:rsidR="00250A70" w:rsidRPr="00250A70">
        <w:rPr>
          <w:bCs/>
        </w:rPr>
        <w:t>Se todos os açúcares produzidos pelo processo ilustrado abaixo em um ano</w:t>
      </w:r>
      <w:proofErr w:type="gramStart"/>
      <w:r w:rsidR="00250A70" w:rsidRPr="00250A70">
        <w:rPr>
          <w:bCs/>
        </w:rPr>
        <w:t>, tivessem</w:t>
      </w:r>
      <w:proofErr w:type="gramEnd"/>
      <w:r w:rsidR="00250A70" w:rsidRPr="00250A70">
        <w:rPr>
          <w:bCs/>
        </w:rPr>
        <w:t xml:space="preserve"> a forma de cubos de açúcar, haveria 300 </w:t>
      </w:r>
      <w:proofErr w:type="spellStart"/>
      <w:r w:rsidR="00250A70" w:rsidRPr="00250A70">
        <w:rPr>
          <w:bCs/>
        </w:rPr>
        <w:t>quatrilhões</w:t>
      </w:r>
      <w:proofErr w:type="spellEnd"/>
      <w:r w:rsidR="00250A70" w:rsidRPr="00250A70">
        <w:rPr>
          <w:bCs/>
        </w:rPr>
        <w:t xml:space="preserve"> deles. Se fossem dispostos em linha, esses cubos se estenderiam da Terra até Plutão. Isso representa uma imensa produção de energia. Sobre o processo abordado no enunciado, observe a imagem abaixo e analise as afirmativas.</w:t>
      </w:r>
    </w:p>
    <w:p w:rsidR="001A436F" w:rsidRDefault="001A436F" w:rsidP="001A436F">
      <w:pPr>
        <w:tabs>
          <w:tab w:val="left" w:pos="426"/>
        </w:tabs>
        <w:rPr>
          <w:rFonts w:eastAsia="ArialMT"/>
        </w:rPr>
      </w:pPr>
    </w:p>
    <w:p w:rsidR="00250A70" w:rsidRPr="004D717F" w:rsidRDefault="00250A70" w:rsidP="001A436F">
      <w:pPr>
        <w:tabs>
          <w:tab w:val="left" w:pos="426"/>
        </w:tabs>
        <w:rPr>
          <w:rFonts w:eastAsia="ArialMT"/>
        </w:rPr>
      </w:pPr>
      <w:r>
        <w:rPr>
          <w:rFonts w:eastAsia="ArialMT"/>
        </w:rPr>
        <w:pict>
          <v:shape id="_x0000_i1028" type="#_x0000_t75" style="width:149.25pt;height:285.75pt">
            <v:imagedata r:id="rId9" o:title="Sem título"/>
          </v:shape>
        </w:pict>
      </w:r>
    </w:p>
    <w:p w:rsidR="0096060F" w:rsidRDefault="00FA5D80" w:rsidP="00D64365">
      <w:pPr>
        <w:tabs>
          <w:tab w:val="left" w:pos="426"/>
        </w:tabs>
        <w:jc w:val="both"/>
        <w:rPr>
          <w:rFonts w:eastAsia="ArialMT"/>
        </w:rPr>
      </w:pPr>
    </w:p>
    <w:p w:rsid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>I. Os produtos liberados para o ambiente são água e oxigênio.</w:t>
      </w:r>
    </w:p>
    <w:p w:rsid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 xml:space="preserve">II. O processo ilustrado acima </w:t>
      </w:r>
      <w:proofErr w:type="gramStart"/>
      <w:r w:rsidRPr="00250A70">
        <w:rPr>
          <w:rFonts w:eastAsia="ArialMT"/>
        </w:rPr>
        <w:t>refere-se</w:t>
      </w:r>
      <w:proofErr w:type="gramEnd"/>
      <w:r w:rsidRPr="00250A70">
        <w:rPr>
          <w:rFonts w:eastAsia="ArialMT"/>
        </w:rPr>
        <w:t xml:space="preserve"> à respiração vegetal.</w:t>
      </w:r>
    </w:p>
    <w:p w:rsid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>III. Ocorre absorção de dióxido de carbono pelas folhas.</w:t>
      </w:r>
    </w:p>
    <w:p w:rsid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>IV. É um processo que ocorre na presença da luz solar.</w:t>
      </w:r>
    </w:p>
    <w:p w:rsid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>V. A água utilizada no processo é absorvida pelas folhas.</w:t>
      </w:r>
    </w:p>
    <w:p w:rsidR="00250A70" w:rsidRPr="00250A70" w:rsidRDefault="00250A70" w:rsidP="00250A70">
      <w:pPr>
        <w:tabs>
          <w:tab w:val="left" w:pos="426"/>
        </w:tabs>
        <w:jc w:val="both"/>
        <w:rPr>
          <w:rFonts w:eastAsia="ArialMT"/>
        </w:rPr>
      </w:pPr>
    </w:p>
    <w:p w:rsidR="00250A70" w:rsidRPr="00250A70" w:rsidRDefault="00250A70" w:rsidP="00250A70">
      <w:pPr>
        <w:tabs>
          <w:tab w:val="left" w:pos="426"/>
        </w:tabs>
        <w:jc w:val="both"/>
        <w:rPr>
          <w:rFonts w:eastAsia="ArialMT"/>
        </w:rPr>
      </w:pPr>
      <w:r w:rsidRPr="00250A70">
        <w:rPr>
          <w:rFonts w:eastAsia="ArialMT"/>
        </w:rPr>
        <w:t>A alternativa que contém todas as afirmativas corretas é:</w:t>
      </w:r>
    </w:p>
    <w:p w:rsidR="00250A70" w:rsidRDefault="00250A70" w:rsidP="00D64365">
      <w:pPr>
        <w:tabs>
          <w:tab w:val="left" w:pos="426"/>
        </w:tabs>
        <w:jc w:val="both"/>
        <w:rPr>
          <w:rFonts w:eastAsia="ArialMT"/>
        </w:rPr>
      </w:pPr>
    </w:p>
    <w:p w:rsidR="00250A70" w:rsidRDefault="00250A70" w:rsidP="00D64365">
      <w:pPr>
        <w:tabs>
          <w:tab w:val="left" w:pos="426"/>
        </w:tabs>
        <w:jc w:val="both"/>
        <w:rPr>
          <w:rFonts w:eastAsia="ArialMT"/>
        </w:rPr>
      </w:pPr>
      <w:r>
        <w:rPr>
          <w:rFonts w:eastAsia="ArialMT"/>
        </w:rPr>
        <w:lastRenderedPageBreak/>
        <w:t>a) I e II.</w:t>
      </w:r>
    </w:p>
    <w:p w:rsidR="00250A70" w:rsidRPr="00250A70" w:rsidRDefault="00250A70" w:rsidP="00D64365">
      <w:pPr>
        <w:tabs>
          <w:tab w:val="left" w:pos="426"/>
        </w:tabs>
        <w:jc w:val="both"/>
        <w:rPr>
          <w:rFonts w:eastAsia="ArialMT"/>
          <w:b/>
        </w:rPr>
      </w:pPr>
      <w:r w:rsidRPr="00250A70">
        <w:rPr>
          <w:rFonts w:eastAsia="ArialMT"/>
          <w:b/>
          <w:highlight w:val="yellow"/>
        </w:rPr>
        <w:t>b) I, III e IV.</w:t>
      </w:r>
    </w:p>
    <w:p w:rsidR="00250A70" w:rsidRDefault="00250A70" w:rsidP="00D64365">
      <w:pPr>
        <w:tabs>
          <w:tab w:val="left" w:pos="426"/>
        </w:tabs>
        <w:jc w:val="both"/>
        <w:rPr>
          <w:rFonts w:eastAsia="ArialMT"/>
        </w:rPr>
      </w:pPr>
      <w:r>
        <w:rPr>
          <w:rFonts w:eastAsia="ArialMT"/>
        </w:rPr>
        <w:t>c) I, III e V.</w:t>
      </w:r>
    </w:p>
    <w:p w:rsidR="00250A70" w:rsidRDefault="00250A70" w:rsidP="00D64365">
      <w:pPr>
        <w:tabs>
          <w:tab w:val="left" w:pos="426"/>
        </w:tabs>
        <w:jc w:val="both"/>
        <w:rPr>
          <w:rFonts w:eastAsia="ArialMT"/>
        </w:rPr>
      </w:pPr>
      <w:r>
        <w:rPr>
          <w:rFonts w:eastAsia="ArialMT"/>
        </w:rPr>
        <w:t>d) II, III e V.</w:t>
      </w:r>
    </w:p>
    <w:p w:rsidR="00250A70" w:rsidRPr="004D717F" w:rsidRDefault="00250A70" w:rsidP="00D64365">
      <w:pPr>
        <w:tabs>
          <w:tab w:val="left" w:pos="426"/>
        </w:tabs>
        <w:jc w:val="both"/>
        <w:rPr>
          <w:rFonts w:eastAsia="ArialMT"/>
        </w:rPr>
      </w:pPr>
      <w:r>
        <w:rPr>
          <w:rFonts w:eastAsia="ArialMT"/>
        </w:rPr>
        <w:t>e) II, III, IV e V.</w:t>
      </w:r>
    </w:p>
    <w:p w:rsidR="0096060F" w:rsidRPr="0096060F" w:rsidRDefault="00FA5D80" w:rsidP="00D64365">
      <w:pPr>
        <w:tabs>
          <w:tab w:val="left" w:pos="426"/>
        </w:tabs>
      </w:pPr>
    </w:p>
    <w:p w:rsidR="001A436F" w:rsidRDefault="00D64365" w:rsidP="001A436F">
      <w:pPr>
        <w:tabs>
          <w:tab w:val="left" w:pos="426"/>
        </w:tabs>
        <w:rPr>
          <w:b/>
        </w:rPr>
      </w:pPr>
      <w:r>
        <w:rPr>
          <w:b/>
          <w:bCs/>
        </w:rPr>
        <w:t xml:space="preserve">Questão 08 - </w:t>
      </w:r>
      <w:r w:rsidR="006658DC" w:rsidRPr="00250A70">
        <w:rPr>
          <w:b/>
          <w:bCs/>
        </w:rPr>
        <w:t>(</w:t>
      </w:r>
      <w:r w:rsidR="006658DC">
        <w:rPr>
          <w:b/>
        </w:rPr>
        <w:t>PUC-SP</w:t>
      </w:r>
      <w:r w:rsidR="006658DC" w:rsidRPr="00250A70">
        <w:rPr>
          <w:b/>
        </w:rPr>
        <w:t>)</w:t>
      </w:r>
      <w:r w:rsidR="006658DC">
        <w:rPr>
          <w:b/>
        </w:rPr>
        <w:t xml:space="preserve"> </w:t>
      </w:r>
    </w:p>
    <w:p w:rsidR="006658DC" w:rsidRDefault="006658DC" w:rsidP="001A436F">
      <w:pPr>
        <w:tabs>
          <w:tab w:val="left" w:pos="426"/>
        </w:tabs>
        <w:rPr>
          <w:b/>
        </w:rPr>
      </w:pPr>
    </w:p>
    <w:p w:rsidR="006658DC" w:rsidRDefault="006658DC" w:rsidP="001A436F">
      <w:pPr>
        <w:tabs>
          <w:tab w:val="left" w:pos="426"/>
        </w:tabs>
      </w:pPr>
      <w:r w:rsidRPr="006658DC">
        <w:t xml:space="preserve">A propriedade de "captar a vida na luz" que as plantas apresentam se deve à capacidade de utilizar a energia luminosa para a síntese de alimento. A organela (I), onde ocorre esse processo (II), contém um pigmento (III) capaz de captar a energia luminosa, que é posteriormente transformada em energia química. As indicações I, II e III referem-se, respectivamente </w:t>
      </w:r>
      <w:proofErr w:type="gramStart"/>
      <w:r w:rsidRPr="006658DC">
        <w:t>a</w:t>
      </w:r>
      <w:proofErr w:type="gramEnd"/>
    </w:p>
    <w:p w:rsidR="006658DC" w:rsidRDefault="006658DC" w:rsidP="001A436F">
      <w:pPr>
        <w:tabs>
          <w:tab w:val="left" w:pos="426"/>
        </w:tabs>
      </w:pPr>
      <w:r>
        <w:pict>
          <v:shape id="_x0000_i1029" type="#_x0000_t75" style="width:318pt;height:159.75pt">
            <v:imagedata r:id="rId10" o:title="SEM TITULO"/>
          </v:shape>
        </w:pict>
      </w:r>
    </w:p>
    <w:p w:rsidR="006658DC" w:rsidRDefault="006658DC" w:rsidP="001A436F">
      <w:pPr>
        <w:tabs>
          <w:tab w:val="left" w:pos="426"/>
        </w:tabs>
      </w:pPr>
    </w:p>
    <w:p w:rsidR="006658DC" w:rsidRDefault="006658DC" w:rsidP="001A436F">
      <w:pPr>
        <w:tabs>
          <w:tab w:val="left" w:pos="426"/>
        </w:tabs>
      </w:pPr>
      <w:r>
        <w:t xml:space="preserve">a) </w:t>
      </w:r>
      <w:r w:rsidRPr="006658DC">
        <w:t xml:space="preserve">mitocôndria, respiração, </w:t>
      </w:r>
      <w:proofErr w:type="spellStart"/>
      <w:r w:rsidRPr="006658DC">
        <w:t>citocromo</w:t>
      </w:r>
      <w:proofErr w:type="spellEnd"/>
      <w:r w:rsidRPr="006658DC">
        <w:t>.</w:t>
      </w:r>
    </w:p>
    <w:p w:rsidR="006658DC" w:rsidRDefault="006658DC" w:rsidP="001A436F">
      <w:pPr>
        <w:tabs>
          <w:tab w:val="left" w:pos="426"/>
        </w:tabs>
      </w:pPr>
      <w:r>
        <w:t xml:space="preserve">b) </w:t>
      </w:r>
      <w:r w:rsidRPr="006658DC">
        <w:t xml:space="preserve">cloroplasto, fotossíntese, </w:t>
      </w:r>
      <w:proofErr w:type="spellStart"/>
      <w:r w:rsidRPr="006658DC">
        <w:t>citocromo</w:t>
      </w:r>
      <w:proofErr w:type="spellEnd"/>
      <w:r w:rsidRPr="006658DC">
        <w:t>.</w:t>
      </w:r>
    </w:p>
    <w:p w:rsidR="006658DC" w:rsidRDefault="006658DC" w:rsidP="001A436F">
      <w:pPr>
        <w:tabs>
          <w:tab w:val="left" w:pos="426"/>
        </w:tabs>
      </w:pPr>
      <w:r>
        <w:t xml:space="preserve">c) </w:t>
      </w:r>
      <w:r w:rsidRPr="006658DC">
        <w:t>cloroplasto, respiração, clorofila.</w:t>
      </w:r>
    </w:p>
    <w:p w:rsidR="006658DC" w:rsidRDefault="006658DC" w:rsidP="001A436F">
      <w:pPr>
        <w:tabs>
          <w:tab w:val="left" w:pos="426"/>
        </w:tabs>
      </w:pPr>
      <w:r>
        <w:t xml:space="preserve">d) </w:t>
      </w:r>
      <w:r w:rsidRPr="006658DC">
        <w:t xml:space="preserve">mitocôndria, fotossíntese, </w:t>
      </w:r>
      <w:proofErr w:type="spellStart"/>
      <w:r w:rsidRPr="006658DC">
        <w:t>citocromo</w:t>
      </w:r>
      <w:proofErr w:type="spellEnd"/>
      <w:r w:rsidRPr="006658DC">
        <w:t>.</w:t>
      </w:r>
    </w:p>
    <w:p w:rsidR="006658DC" w:rsidRPr="006658DC" w:rsidRDefault="006658DC" w:rsidP="001A436F">
      <w:pPr>
        <w:tabs>
          <w:tab w:val="left" w:pos="426"/>
        </w:tabs>
        <w:rPr>
          <w:b/>
        </w:rPr>
      </w:pPr>
      <w:r w:rsidRPr="006658DC">
        <w:rPr>
          <w:b/>
          <w:highlight w:val="yellow"/>
        </w:rPr>
        <w:t>e) cloroplasto, fotossíntese, clorofila.</w:t>
      </w:r>
    </w:p>
    <w:p w:rsidR="004E343A" w:rsidRPr="007605FD" w:rsidRDefault="00FA5D80" w:rsidP="00D64365">
      <w:pPr>
        <w:tabs>
          <w:tab w:val="left" w:pos="426"/>
        </w:tabs>
        <w:jc w:val="both"/>
      </w:pPr>
    </w:p>
    <w:p w:rsidR="0080570E" w:rsidRPr="004E343A" w:rsidRDefault="00FA5D80" w:rsidP="00D64365">
      <w:pPr>
        <w:tabs>
          <w:tab w:val="left" w:pos="426"/>
        </w:tabs>
      </w:pPr>
    </w:p>
    <w:p w:rsidR="00D42F1D" w:rsidRPr="0097356C" w:rsidRDefault="00FA5D80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AC0"/>
    <w:rsid w:val="001A436F"/>
    <w:rsid w:val="001F2E2F"/>
    <w:rsid w:val="002020CB"/>
    <w:rsid w:val="00250A70"/>
    <w:rsid w:val="002A6FCB"/>
    <w:rsid w:val="004B3681"/>
    <w:rsid w:val="006658DC"/>
    <w:rsid w:val="00796AC0"/>
    <w:rsid w:val="00B84651"/>
    <w:rsid w:val="00BD3304"/>
    <w:rsid w:val="00D64365"/>
    <w:rsid w:val="00E37D37"/>
    <w:rsid w:val="00F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50A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link w:val="Ttulo3"/>
    <w:semiHidden/>
    <w:rsid w:val="00250A70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0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user</cp:lastModifiedBy>
  <cp:revision>13</cp:revision>
  <dcterms:created xsi:type="dcterms:W3CDTF">2016-09-28T00:58:00Z</dcterms:created>
  <dcterms:modified xsi:type="dcterms:W3CDTF">2021-06-02T09:22:00Z</dcterms:modified>
</cp:coreProperties>
</file>