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83381F" w:rsidR="00093F84" w:rsidRPr="0086497B" w:rsidRDefault="00250E9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PARARELA DE HISTÓRIA.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C0CA9D8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ABDE027" w14:textId="58FF0385" w:rsidR="00032337" w:rsidRDefault="00032337" w:rsidP="00250E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01-</w:t>
      </w:r>
      <w:r w:rsidR="00C4233B" w:rsidRPr="00C4233B">
        <w:rPr>
          <w:rFonts w:ascii="Verdana" w:hAnsi="Verdana"/>
          <w:sz w:val="20"/>
          <w:szCs w:val="20"/>
        </w:rPr>
        <w:t>Em relação especificamente aos direitos civis assinale a alternativa correta:</w:t>
      </w:r>
    </w:p>
    <w:p w14:paraId="4A36E201" w14:textId="6DEAC899" w:rsidR="00C4233B" w:rsidRPr="006E0371" w:rsidRDefault="00C4233B" w:rsidP="00250E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4233B">
        <w:rPr>
          <w:rFonts w:ascii="Verdana" w:hAnsi="Verdana"/>
          <w:sz w:val="20"/>
          <w:szCs w:val="20"/>
        </w:rPr>
        <w:t>a) Os direitos civis visam garantir a livre circulação, a liberdade de expressão, de opinião, ideológica, de credo e outras liberdades individuais.</w:t>
      </w:r>
      <w:r w:rsidRPr="00C4233B">
        <w:rPr>
          <w:rFonts w:ascii="Verdana" w:hAnsi="Verdana"/>
          <w:sz w:val="20"/>
          <w:szCs w:val="20"/>
        </w:rPr>
        <w:br/>
        <w:t>b) Os direitos civis são uma forma de controle social, impedindo que os cidadãos possam atuar livremente.</w:t>
      </w:r>
      <w:r w:rsidRPr="00C4233B">
        <w:rPr>
          <w:rFonts w:ascii="Verdana" w:hAnsi="Verdana"/>
          <w:sz w:val="20"/>
          <w:szCs w:val="20"/>
        </w:rPr>
        <w:br/>
        <w:t>c) Os direitos civis são relativos ao voto e a participação política.</w:t>
      </w:r>
      <w:r w:rsidRPr="00C4233B">
        <w:rPr>
          <w:rFonts w:ascii="Verdana" w:hAnsi="Verdana"/>
          <w:sz w:val="20"/>
          <w:szCs w:val="20"/>
        </w:rPr>
        <w:br/>
        <w:t>d) Os direitos civis são baseadas na defesa à dignidade humana, na segurança alimentar e no acesso a elementos necessários à subsistência.</w:t>
      </w:r>
    </w:p>
    <w:p w14:paraId="3B99BACD" w14:textId="77777777" w:rsidR="00032337" w:rsidRPr="006E0371" w:rsidRDefault="00032337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D02B95" w14:textId="77777777" w:rsidR="00250E94" w:rsidRPr="00250E94" w:rsidRDefault="006C6B3F" w:rsidP="00250E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="00AD4473" w:rsidRPr="006E0371">
        <w:rPr>
          <w:rFonts w:ascii="Verdana" w:hAnsi="Verdana"/>
          <w:sz w:val="20"/>
          <w:szCs w:val="20"/>
        </w:rPr>
        <w:t xml:space="preserve"> </w:t>
      </w:r>
      <w:r w:rsidR="00250E94" w:rsidRPr="00250E94">
        <w:rPr>
          <w:rFonts w:ascii="Verdana" w:hAnsi="Verdana"/>
          <w:sz w:val="20"/>
          <w:szCs w:val="20"/>
        </w:rPr>
        <w:t>Os direitos humanos são fundamentais para o desenvolvimento da cidadania porque eles visam garantir:</w:t>
      </w:r>
    </w:p>
    <w:p w14:paraId="2924B3F2" w14:textId="77777777" w:rsidR="00250E94" w:rsidRPr="00250E94" w:rsidRDefault="00250E94" w:rsidP="00250E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50E94">
        <w:rPr>
          <w:rFonts w:ascii="Verdana" w:hAnsi="Verdana"/>
          <w:sz w:val="20"/>
          <w:szCs w:val="20"/>
        </w:rPr>
        <w:t>a) às camadas sociais mais favorecidas, um ambiente estável e seguro.</w:t>
      </w:r>
      <w:r w:rsidRPr="00250E94">
        <w:rPr>
          <w:rFonts w:ascii="Verdana" w:hAnsi="Verdana"/>
          <w:sz w:val="20"/>
          <w:szCs w:val="20"/>
        </w:rPr>
        <w:br/>
        <w:t>b) o direito à vida, à liberdade, ao trabalho e à educação; sem discriminação.</w:t>
      </w:r>
      <w:r w:rsidRPr="00250E94">
        <w:rPr>
          <w:rFonts w:ascii="Verdana" w:hAnsi="Verdana"/>
          <w:sz w:val="20"/>
          <w:szCs w:val="20"/>
        </w:rPr>
        <w:br/>
        <w:t>c) que todos os seres humanos cumpram as leis estabelecidas.</w:t>
      </w:r>
      <w:r w:rsidRPr="00250E94">
        <w:rPr>
          <w:rFonts w:ascii="Verdana" w:hAnsi="Verdana"/>
          <w:sz w:val="20"/>
          <w:szCs w:val="20"/>
        </w:rPr>
        <w:br/>
        <w:t>d) que aqueles que cometem crimes sejam protegidos do Estado.</w:t>
      </w:r>
    </w:p>
    <w:p w14:paraId="0070906A" w14:textId="001802F7" w:rsidR="00AD4473" w:rsidRDefault="00AD4473" w:rsidP="00250E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DF8C2C" w14:textId="6E894EB5" w:rsidR="00AD4473" w:rsidRPr="006E0371" w:rsidRDefault="00383D43" w:rsidP="00383D43">
      <w:pPr>
        <w:tabs>
          <w:tab w:val="left" w:pos="1005"/>
        </w:tabs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383D43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5A84FF1" wp14:editId="66792FA0">
            <wp:simplePos x="0" y="0"/>
            <wp:positionH relativeFrom="column">
              <wp:posOffset>-718322</wp:posOffset>
            </wp:positionH>
            <wp:positionV relativeFrom="paragraph">
              <wp:posOffset>-2773</wp:posOffset>
            </wp:positionV>
            <wp:extent cx="2089211" cy="1322262"/>
            <wp:effectExtent l="0" t="0" r="6350" b="0"/>
            <wp:wrapSquare wrapText="bothSides"/>
            <wp:docPr id="6" name="Imagem 6" descr="Mas afinal, o que são os Direitos Humanos? | U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 afinal, o que são os Direitos Humanos? | UNA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11" cy="132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ab/>
      </w:r>
      <w:r w:rsidR="00AD4473" w:rsidRPr="006E0371">
        <w:rPr>
          <w:rFonts w:ascii="Verdana" w:hAnsi="Verdana"/>
          <w:sz w:val="20"/>
          <w:szCs w:val="20"/>
        </w:rPr>
        <w:t>0</w:t>
      </w:r>
      <w:r w:rsidR="006C6B3F">
        <w:rPr>
          <w:rFonts w:ascii="Verdana" w:hAnsi="Verdana"/>
          <w:sz w:val="20"/>
          <w:szCs w:val="20"/>
        </w:rPr>
        <w:t>3</w:t>
      </w:r>
      <w:r w:rsidR="00AD4473" w:rsidRPr="006E0371">
        <w:rPr>
          <w:rFonts w:ascii="Verdana" w:hAnsi="Verdana"/>
          <w:sz w:val="20"/>
          <w:szCs w:val="20"/>
        </w:rPr>
        <w:t xml:space="preserve">- </w:t>
      </w:r>
      <w:r w:rsidR="00C4233B">
        <w:rPr>
          <w:rFonts w:ascii="Verdana" w:hAnsi="Verdana"/>
          <w:sz w:val="20"/>
          <w:szCs w:val="20"/>
        </w:rPr>
        <w:t xml:space="preserve">Sabemos que para uma nação ser considerada um local apropriado para o desenvolvimento igualitário da qualidade de vida, deverá promover e fazer </w:t>
      </w:r>
      <w:r>
        <w:rPr>
          <w:rFonts w:ascii="Verdana" w:hAnsi="Verdana"/>
          <w:sz w:val="20"/>
          <w:szCs w:val="20"/>
        </w:rPr>
        <w:t>cumprir</w:t>
      </w:r>
      <w:r w:rsidR="00C4233B">
        <w:rPr>
          <w:rFonts w:ascii="Verdana" w:hAnsi="Verdana"/>
          <w:sz w:val="20"/>
          <w:szCs w:val="20"/>
        </w:rPr>
        <w:t xml:space="preserve"> leis que garantam </w:t>
      </w:r>
      <w:r>
        <w:rPr>
          <w:rFonts w:ascii="Verdana" w:hAnsi="Verdana"/>
          <w:sz w:val="20"/>
          <w:szCs w:val="20"/>
        </w:rPr>
        <w:t>à</w:t>
      </w:r>
      <w:r w:rsidR="00C4233B">
        <w:rPr>
          <w:rFonts w:ascii="Verdana" w:hAnsi="Verdana"/>
          <w:sz w:val="20"/>
          <w:szCs w:val="20"/>
        </w:rPr>
        <w:t xml:space="preserve"> sociedade </w:t>
      </w:r>
      <w:r>
        <w:rPr>
          <w:rFonts w:ascii="Verdana" w:hAnsi="Verdana"/>
          <w:sz w:val="20"/>
          <w:szCs w:val="20"/>
        </w:rPr>
        <w:t>seus DIREITOS HUMANOS. Cite 3 leis importantes que diz respeito aos direitos humanos.</w:t>
      </w:r>
      <w:r w:rsidR="00AD4473" w:rsidRPr="006E0371">
        <w:rPr>
          <w:rFonts w:ascii="Verdana" w:hAnsi="Verdana"/>
          <w:sz w:val="20"/>
          <w:szCs w:val="20"/>
        </w:rPr>
        <w:t xml:space="preserve"> </w:t>
      </w:r>
      <w:r w:rsidR="005015F7">
        <w:rPr>
          <w:rFonts w:ascii="Verdana" w:hAnsi="Verdana"/>
          <w:sz w:val="20"/>
          <w:szCs w:val="20"/>
        </w:rPr>
        <w:t>1,0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10886"/>
      </w:tblGrid>
      <w:tr w:rsidR="00AD4473" w:rsidRPr="006E0371" w14:paraId="3176DC48" w14:textId="77777777" w:rsidTr="00383D43">
        <w:tc>
          <w:tcPr>
            <w:tcW w:w="10886" w:type="dxa"/>
          </w:tcPr>
          <w:p w14:paraId="5F11304D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D4473" w:rsidRPr="006E0371" w14:paraId="2BC628D5" w14:textId="77777777" w:rsidTr="00383D43">
        <w:tc>
          <w:tcPr>
            <w:tcW w:w="10886" w:type="dxa"/>
          </w:tcPr>
          <w:p w14:paraId="37ED759F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D4473" w:rsidRPr="006E0371" w14:paraId="208EFC36" w14:textId="77777777" w:rsidTr="00383D43">
        <w:tc>
          <w:tcPr>
            <w:tcW w:w="10886" w:type="dxa"/>
          </w:tcPr>
          <w:p w14:paraId="6C194593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1842CF3" w14:textId="6D4CF752" w:rsidR="00D62933" w:rsidRPr="006E0371" w:rsidRDefault="00D6293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593805" w14:textId="391F295A" w:rsidR="003504B1" w:rsidRPr="006E0371" w:rsidRDefault="006C6B3F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04</w:t>
      </w:r>
      <w:r w:rsidR="003504B1" w:rsidRPr="006E0371">
        <w:rPr>
          <w:rFonts w:ascii="Verdana" w:eastAsia="Times New Roman" w:hAnsi="Verdana" w:cs="Arial"/>
          <w:sz w:val="20"/>
          <w:szCs w:val="20"/>
          <w:lang w:eastAsia="pt-BR"/>
        </w:rPr>
        <w:t xml:space="preserve">- Marque "V" para as alternativas verdadeiras e "F" para as falsas:  </w:t>
      </w:r>
      <w:r w:rsidR="005015F7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="003504B1" w:rsidRPr="006E0371">
        <w:rPr>
          <w:rFonts w:ascii="Verdana" w:eastAsia="Times New Roman" w:hAnsi="Verdana" w:cs="Arial"/>
          <w:sz w:val="20"/>
          <w:szCs w:val="20"/>
          <w:lang w:eastAsia="pt-BR"/>
        </w:rPr>
        <w:t>.0</w:t>
      </w:r>
    </w:p>
    <w:tbl>
      <w:tblPr>
        <w:tblStyle w:val="Tabelacomgrade"/>
        <w:tblW w:w="10773" w:type="dxa"/>
        <w:tblInd w:w="-1026" w:type="dxa"/>
        <w:tblLook w:val="04A0" w:firstRow="1" w:lastRow="0" w:firstColumn="1" w:lastColumn="0" w:noHBand="0" w:noVBand="1"/>
      </w:tblPr>
      <w:tblGrid>
        <w:gridCol w:w="425"/>
        <w:gridCol w:w="567"/>
        <w:gridCol w:w="9781"/>
      </w:tblGrid>
      <w:tr w:rsidR="003504B1" w:rsidRPr="006E0371" w14:paraId="2757CE83" w14:textId="77777777" w:rsidTr="004A3024">
        <w:tc>
          <w:tcPr>
            <w:tcW w:w="425" w:type="dxa"/>
          </w:tcPr>
          <w:p w14:paraId="3FC71B51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7" w:type="dxa"/>
          </w:tcPr>
          <w:p w14:paraId="546FC3DF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5EBA2CDC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Todos nós, individualmente, habitamos um espaço coletivo e compartilhamos uma vida em sociedade. O equilíbrio entre os direitos e deveres dos indivíduos e da coletividade é, portanto, a base da vida social ordenada.</w:t>
            </w:r>
          </w:p>
        </w:tc>
      </w:tr>
      <w:tr w:rsidR="003504B1" w:rsidRPr="006E0371" w14:paraId="36F80975" w14:textId="77777777" w:rsidTr="004A3024">
        <w:tc>
          <w:tcPr>
            <w:tcW w:w="425" w:type="dxa"/>
          </w:tcPr>
          <w:p w14:paraId="6E9A4237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7" w:type="dxa"/>
          </w:tcPr>
          <w:p w14:paraId="2EEB34E3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058BA84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A cidadania não está diretamente relacionada à possibilidade efetiva de participação política e também acesso aos deveres e direitos sociais conferidos a cada um dos indivíduos que habitam determinado território.</w:t>
            </w:r>
          </w:p>
        </w:tc>
      </w:tr>
      <w:tr w:rsidR="003504B1" w:rsidRPr="006E0371" w14:paraId="23B1F106" w14:textId="77777777" w:rsidTr="004A3024">
        <w:tc>
          <w:tcPr>
            <w:tcW w:w="425" w:type="dxa"/>
          </w:tcPr>
          <w:p w14:paraId="648FAD7C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lastRenderedPageBreak/>
              <w:t>C</w:t>
            </w:r>
          </w:p>
        </w:tc>
        <w:tc>
          <w:tcPr>
            <w:tcW w:w="567" w:type="dxa"/>
          </w:tcPr>
          <w:p w14:paraId="76FF6208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E60D401" w14:textId="2CF8D83B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As sociedades medievais eram marcadas pela extrema estratificação social. Os grupos que compunham os estamentos mais baixos não tinham acesso ou participação na esfera política e nem jurídica, reservadas aos membros do clero e da nobreza. Essas duas classes, por sua vez, detinham os direitos de cidadania.</w:t>
            </w:r>
          </w:p>
        </w:tc>
      </w:tr>
      <w:tr w:rsidR="003504B1" w:rsidRPr="006E0371" w14:paraId="44062A8F" w14:textId="77777777" w:rsidTr="004A3024">
        <w:tc>
          <w:tcPr>
            <w:tcW w:w="425" w:type="dxa"/>
          </w:tcPr>
          <w:p w14:paraId="7C7831AB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7" w:type="dxa"/>
          </w:tcPr>
          <w:p w14:paraId="2A1659B2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67BBCC9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Movimentos como o Renascimento, o Iluminismo e as Revoluções Francesa e Industrial não promoveram uma nova realidade social e um novo olhar sobre o indivíduo, seus direitos e deveres e sua participação na vida coletiva.</w:t>
            </w:r>
          </w:p>
        </w:tc>
      </w:tr>
      <w:tr w:rsidR="003504B1" w:rsidRPr="006E0371" w14:paraId="421FBFCA" w14:textId="77777777" w:rsidTr="004A3024">
        <w:tc>
          <w:tcPr>
            <w:tcW w:w="425" w:type="dxa"/>
          </w:tcPr>
          <w:p w14:paraId="3B9B8AFD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567" w:type="dxa"/>
          </w:tcPr>
          <w:p w14:paraId="592FD9FC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BCA7CBB" w14:textId="77777777" w:rsidR="003504B1" w:rsidRPr="006E0371" w:rsidRDefault="003504B1" w:rsidP="00AF56F2">
            <w:pPr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Os  Direitos Políticos relacionam-se a um mínimo de bem-estar econômico e social. Contemplam o direito à saúde, educação, moradia, transporte, segurança, previdência, lazer etc.</w:t>
            </w:r>
          </w:p>
        </w:tc>
      </w:tr>
    </w:tbl>
    <w:p w14:paraId="570D8884" w14:textId="77777777" w:rsidR="003504B1" w:rsidRPr="006E0371" w:rsidRDefault="003504B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703106BC" w14:textId="16C5E13C" w:rsidR="006E0371" w:rsidRPr="006E0371" w:rsidRDefault="006C6B3F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05- </w:t>
      </w:r>
      <w:r w:rsidR="006E0371" w:rsidRPr="006E0371">
        <w:rPr>
          <w:rFonts w:ascii="Verdana" w:hAnsi="Verdana"/>
          <w:sz w:val="20"/>
          <w:szCs w:val="20"/>
        </w:rPr>
        <w:t xml:space="preserve">ENEM  -  Tenho 44 anos e presenciei uma transformação impressionante na condição de homens e mulheres gays nos Estados Unidos. Quando nasci, relações homossexuais eram ilegais em todos os Estados Unidos, menos Illinois. Gays e lésbicas não podiam trabalhar no governo federal. Não havia nenhum político abertamente gay. Alguns homossexuais não assumidos ocupavam posições de poder, mas a tendência era eles tornarem as coisas ainda piores para seus semelhantes. ROSS, A. “Na máquina do tempo”. Época, ed. 766, 28 jan. 2013.    </w:t>
      </w:r>
    </w:p>
    <w:p w14:paraId="23DC5D93" w14:textId="76E6EADE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A dimensão política da transformação sugerida no texto teve como condição necessária a       </w:t>
      </w:r>
      <w:r w:rsidR="005015F7">
        <w:rPr>
          <w:rFonts w:ascii="Verdana" w:hAnsi="Verdana"/>
          <w:sz w:val="20"/>
          <w:szCs w:val="20"/>
        </w:rPr>
        <w:t>0,5</w:t>
      </w:r>
    </w:p>
    <w:p w14:paraId="57FE8CDE" w14:textId="77777777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a) ampliação da noção de cidadania.</w:t>
      </w:r>
    </w:p>
    <w:p w14:paraId="5B6F10E4" w14:textId="77777777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 b) reformulação de concepções religiosas. </w:t>
      </w:r>
    </w:p>
    <w:p w14:paraId="4EE7D86A" w14:textId="77777777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c) manutenção de ideologias conservadoras.</w:t>
      </w:r>
    </w:p>
    <w:p w14:paraId="2F662F54" w14:textId="77777777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d) implantação de cotas nas listas partidárias. </w:t>
      </w:r>
    </w:p>
    <w:p w14:paraId="7E3274AA" w14:textId="77777777" w:rsidR="006E0371" w:rsidRPr="006E0371" w:rsidRDefault="006E037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e) alteração da composição étnica da população.</w:t>
      </w:r>
    </w:p>
    <w:p w14:paraId="3D3B0B84" w14:textId="77777777" w:rsidR="003504B1" w:rsidRPr="006E0371" w:rsidRDefault="003504B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5BF64F5C" w14:textId="58EA38F0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6C6B3F">
        <w:rPr>
          <w:rFonts w:ascii="Verdana" w:hAnsi="Verdana"/>
          <w:sz w:val="20"/>
          <w:szCs w:val="20"/>
        </w:rPr>
        <w:t xml:space="preserve"> (Enem 2014) TEXTO l      Olhamos o homem alheio às atividades públicas não como alguém que cuida apenas de seus próprios interesses, mas como um inútil; nós, cidadãos atenienses, decidimos as questões públicas por nós mesmos na crença de que não é o debate que é empecilho à ação, e sim o fato de não se estar esclarecido pelo debate antes de chegar a hora da ação.</w:t>
      </w:r>
      <w:r w:rsidRPr="006C6B3F">
        <w:rPr>
          <w:rFonts w:ascii="Verdana" w:hAnsi="Verdana"/>
          <w:sz w:val="20"/>
          <w:szCs w:val="20"/>
        </w:rPr>
        <w:br/>
        <w:t>TUCÍDIDES. História da Guerra do Peloponeso. Brasília: UnB, 1987 (adaptado).</w:t>
      </w:r>
    </w:p>
    <w:p w14:paraId="134F6181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TEXTO II      Um cidadão integral pode ser definido por nada mais nada menos que pelo direito de administrar justiça e exercer funções públicas; algumas destas, todavia, são limitadas quanto ao tempo de exercício, de tal modo que não podem de forma alguma ser exercidas duas vezes pela mesma pessoa, ou somente podem sê-lo depois de certos intervalos de tempo prefixados.</w:t>
      </w:r>
      <w:r w:rsidRPr="006C6B3F">
        <w:rPr>
          <w:rFonts w:ascii="Verdana" w:hAnsi="Verdana"/>
          <w:sz w:val="20"/>
          <w:szCs w:val="20"/>
        </w:rPr>
        <w:br/>
        <w:t>ARISTÓTELES. Política. Brasília: UnB, 1985.</w:t>
      </w:r>
    </w:p>
    <w:p w14:paraId="675C469C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 xml:space="preserve"> Comparando os textos l e II, tanto para Tucídides (no século V a.C.) quanto para Aristóteles (no século IV a.C.), a cidadania era definida pelo(a)     0,5</w:t>
      </w:r>
      <w:r w:rsidRPr="006C6B3F">
        <w:rPr>
          <w:rFonts w:ascii="Verdana" w:hAnsi="Verdana"/>
          <w:sz w:val="20"/>
          <w:szCs w:val="20"/>
        </w:rPr>
        <w:br/>
        <w:t>a) prestígio social.</w:t>
      </w:r>
      <w:r w:rsidRPr="006C6B3F">
        <w:rPr>
          <w:rFonts w:ascii="Verdana" w:hAnsi="Verdana"/>
          <w:sz w:val="20"/>
          <w:szCs w:val="20"/>
        </w:rPr>
        <w:br/>
        <w:t>b) acúmulo de riqueza.</w:t>
      </w:r>
      <w:r w:rsidRPr="006C6B3F">
        <w:rPr>
          <w:rFonts w:ascii="Verdana" w:hAnsi="Verdana"/>
          <w:sz w:val="20"/>
          <w:szCs w:val="20"/>
        </w:rPr>
        <w:br/>
        <w:t>c) participação política.</w:t>
      </w:r>
      <w:r w:rsidRPr="006C6B3F">
        <w:rPr>
          <w:rFonts w:ascii="Verdana" w:hAnsi="Verdana"/>
          <w:sz w:val="20"/>
          <w:szCs w:val="20"/>
        </w:rPr>
        <w:br/>
        <w:t>d) local de nascimento.</w:t>
      </w:r>
      <w:r w:rsidRPr="006C6B3F">
        <w:rPr>
          <w:rFonts w:ascii="Verdana" w:hAnsi="Verdana"/>
          <w:sz w:val="20"/>
          <w:szCs w:val="20"/>
        </w:rPr>
        <w:br/>
        <w:t>e) grupo de parentesco.</w:t>
      </w:r>
    </w:p>
    <w:p w14:paraId="0D5D0F2D" w14:textId="77777777" w:rsidR="00AF56F2" w:rsidRDefault="00AF56F2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0DCA14" w14:textId="6666B5E5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Pr="006C6B3F">
        <w:rPr>
          <w:rFonts w:ascii="Verdana" w:hAnsi="Verdana"/>
          <w:sz w:val="20"/>
          <w:szCs w:val="20"/>
        </w:rPr>
        <w:t xml:space="preserve">- Uma pessoa é convidada a participar de um evento formal, que exige uma espécie de "traje" formal. Como vai ser recebida uma pessoa que vai a esse evento de calça jeans, camiseta e tênis?   </w:t>
      </w:r>
      <w:r w:rsidR="005015F7">
        <w:rPr>
          <w:rFonts w:ascii="Verdana" w:hAnsi="Verdana"/>
          <w:sz w:val="20"/>
          <w:szCs w:val="20"/>
        </w:rPr>
        <w:t>0,5</w:t>
      </w:r>
    </w:p>
    <w:p w14:paraId="5E0E4152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A- Vai ser ignorada</w:t>
      </w:r>
    </w:p>
    <w:p w14:paraId="63ECE1BF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B- Vai ser bem recebida</w:t>
      </w:r>
    </w:p>
    <w:p w14:paraId="119D3900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C- Vai ser considerada exemplo para todas</w:t>
      </w:r>
    </w:p>
    <w:p w14:paraId="57A07BF5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D- Vai ser considerada modelo para todos</w:t>
      </w:r>
    </w:p>
    <w:p w14:paraId="42C0405E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E- Vai ser mal recebida</w:t>
      </w:r>
    </w:p>
    <w:p w14:paraId="6472323C" w14:textId="5347B2DA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0</w:t>
      </w:r>
      <w:r>
        <w:rPr>
          <w:rFonts w:ascii="Verdana" w:hAnsi="Verdana"/>
          <w:sz w:val="20"/>
          <w:szCs w:val="20"/>
        </w:rPr>
        <w:t>8</w:t>
      </w:r>
      <w:r w:rsidRPr="006C6B3F">
        <w:rPr>
          <w:rFonts w:ascii="Verdana" w:hAnsi="Verdana"/>
          <w:sz w:val="20"/>
          <w:szCs w:val="20"/>
        </w:rPr>
        <w:t>-  (Uff 2012) Aristóteles considerava que era melhor para a sociedade a soberania política ser entregue ao povo, como ocorre na democracia, do que a alguns homens notáveis, como na oligarquia ou aristocracia. Ele argumentava que, mesmo que um indivíduo isoladamente não fosse muito competente no ato de julgar, quando unido a outros cidadãos julga melhor, porque a união reúne as qualidades de cada um.   A vantagem da democracia, segundo o ponto de vista de Aristóteles, seria a de     0,5</w:t>
      </w:r>
    </w:p>
    <w:p w14:paraId="0BFE0AB5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a) Combinar as qualidades de muitos e neutralizar seus defeitos.</w:t>
      </w:r>
    </w:p>
    <w:p w14:paraId="2BED6C3D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b) Garantir que os defeitos do povo sejam corrigidos pela elite.</w:t>
      </w:r>
    </w:p>
    <w:p w14:paraId="4E5E39A0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c) Proporcionar à maioria as vantagens da corrupção.</w:t>
      </w:r>
    </w:p>
    <w:p w14:paraId="0FD58452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d) Permitir que os grandes homens falem em nome de todos.</w:t>
      </w:r>
    </w:p>
    <w:p w14:paraId="0D42056D" w14:textId="4D58E1A9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e) Promover o anonimato das opiniões e decisões.</w:t>
      </w:r>
    </w:p>
    <w:p w14:paraId="3CB8EAC4" w14:textId="1462B630" w:rsidR="003504B1" w:rsidRPr="006E0371" w:rsidRDefault="003504B1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F02F61" w14:textId="77777777" w:rsidR="00250E94" w:rsidRPr="00250E94" w:rsidRDefault="007938D2" w:rsidP="00250E9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09- </w:t>
      </w:r>
      <w:r w:rsidR="00250E94" w:rsidRPr="00250E94">
        <w:rPr>
          <w:rFonts w:ascii="Verdana" w:hAnsi="Verdana"/>
          <w:sz w:val="20"/>
          <w:szCs w:val="20"/>
        </w:rPr>
        <w:t>A Declaração Universal dos Direitos Humanos publicada pela ONU (Organização das Nações Unidas) em 1948 tem como objetivo:</w:t>
      </w:r>
    </w:p>
    <w:p w14:paraId="43567747" w14:textId="77777777" w:rsidR="00250E94" w:rsidRPr="00250E94" w:rsidRDefault="00250E94" w:rsidP="00250E9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50E94">
        <w:rPr>
          <w:rFonts w:ascii="Verdana" w:hAnsi="Verdana"/>
          <w:sz w:val="20"/>
          <w:szCs w:val="20"/>
        </w:rPr>
        <w:t>a) definir quais indivíduos são merecedores dos direitos humanos.</w:t>
      </w:r>
      <w:r w:rsidRPr="00250E94">
        <w:rPr>
          <w:rFonts w:ascii="Verdana" w:hAnsi="Verdana"/>
          <w:sz w:val="20"/>
          <w:szCs w:val="20"/>
        </w:rPr>
        <w:br/>
        <w:t>b) garantir a igualdade de direitos entre todos os indivíduos e impedir injustiças, perseguições e garantir o valor e a dignidade da vida humana.</w:t>
      </w:r>
      <w:r w:rsidRPr="00250E94">
        <w:rPr>
          <w:rFonts w:ascii="Verdana" w:hAnsi="Verdana"/>
          <w:sz w:val="20"/>
          <w:szCs w:val="20"/>
        </w:rPr>
        <w:br/>
        <w:t>c) proteger os criminosos, impedindo que a justiça puna-os de maneira mais severa.</w:t>
      </w:r>
      <w:r w:rsidRPr="00250E94">
        <w:rPr>
          <w:rFonts w:ascii="Verdana" w:hAnsi="Verdana"/>
          <w:sz w:val="20"/>
          <w:szCs w:val="20"/>
        </w:rPr>
        <w:br/>
        <w:t>d) ajustar a um modelo único e global, a administração dos diferentes países.</w:t>
      </w:r>
    </w:p>
    <w:p w14:paraId="3280741B" w14:textId="672AACDE" w:rsidR="007938D2" w:rsidRPr="007938D2" w:rsidRDefault="007938D2" w:rsidP="00250E94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8495C0" w14:textId="160DCA58" w:rsidR="00CD1988" w:rsidRPr="00CD1988" w:rsidRDefault="007938D2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10- </w:t>
      </w:r>
      <w:r w:rsidR="00CD1988" w:rsidRPr="00CD1988">
        <w:rPr>
          <w:rFonts w:ascii="Verdana" w:hAnsi="Verdana"/>
          <w:sz w:val="20"/>
          <w:szCs w:val="20"/>
        </w:rP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social”.</w:t>
      </w:r>
      <w:r w:rsidR="00CD1988" w:rsidRPr="00CD1988">
        <w:rPr>
          <w:rFonts w:ascii="Verdana" w:hAnsi="Verdana"/>
          <w:sz w:val="20"/>
          <w:szCs w:val="20"/>
        </w:rPr>
        <w:br/>
      </w:r>
      <w:r w:rsidR="00CD1988" w:rsidRPr="00CD1988">
        <w:rPr>
          <w:rFonts w:ascii="Verdana" w:hAnsi="Verdana"/>
          <w:sz w:val="20"/>
          <w:szCs w:val="20"/>
          <w:vertAlign w:val="subscript"/>
        </w:rPr>
        <w:t>(DALLARI, Direitos Humanos e Cidadania. São Paulo: Moderna, 1998. p.14)</w:t>
      </w:r>
    </w:p>
    <w:p w14:paraId="2471A864" w14:textId="2AF1FA02" w:rsidR="00CD1988" w:rsidRPr="00CD1988" w:rsidRDefault="00CD1988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D1988">
        <w:rPr>
          <w:rFonts w:ascii="Verdana" w:hAnsi="Verdana"/>
          <w:sz w:val="20"/>
          <w:szCs w:val="20"/>
        </w:rPr>
        <w:t>De que maneira uma pessoa pode ter impedido o seu direito à cidadania política?</w:t>
      </w:r>
      <w:r w:rsidR="005015F7">
        <w:rPr>
          <w:rFonts w:ascii="Verdana" w:hAnsi="Verdana"/>
          <w:sz w:val="20"/>
          <w:szCs w:val="20"/>
        </w:rPr>
        <w:t xml:space="preserve">  0,5</w:t>
      </w:r>
    </w:p>
    <w:p w14:paraId="3755BC4D" w14:textId="77777777" w:rsidR="00CD1988" w:rsidRPr="00CD1988" w:rsidRDefault="00CD1988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D1988">
        <w:rPr>
          <w:rFonts w:ascii="Verdana" w:hAnsi="Verdana"/>
          <w:sz w:val="20"/>
          <w:szCs w:val="20"/>
        </w:rPr>
        <w:t>a) Exercendo seu direito à liberdade de expressão.</w:t>
      </w:r>
      <w:r w:rsidRPr="00CD1988">
        <w:rPr>
          <w:rFonts w:ascii="Verdana" w:hAnsi="Verdana"/>
          <w:sz w:val="20"/>
          <w:szCs w:val="20"/>
        </w:rPr>
        <w:br/>
        <w:t>b) Através do voto ou da participação em sindicatos e movimentos sociais.</w:t>
      </w:r>
      <w:r w:rsidRPr="00CD1988">
        <w:rPr>
          <w:rFonts w:ascii="Verdana" w:hAnsi="Verdana"/>
          <w:sz w:val="20"/>
          <w:szCs w:val="20"/>
        </w:rPr>
        <w:br/>
        <w:t>c) Não estando filiada a um partido político.</w:t>
      </w:r>
      <w:r w:rsidRPr="00CD1988">
        <w:rPr>
          <w:rFonts w:ascii="Verdana" w:hAnsi="Verdana"/>
          <w:sz w:val="20"/>
          <w:szCs w:val="20"/>
        </w:rPr>
        <w:br/>
        <w:t>d) Não tendo garantido os direitos políticos ou os meios necessários para uma participação efetiva.</w:t>
      </w:r>
    </w:p>
    <w:p w14:paraId="1CEA1B8C" w14:textId="77777777" w:rsidR="003810F0" w:rsidRDefault="003810F0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F78F8D" w14:textId="2528015D" w:rsidR="003810F0" w:rsidRPr="003810F0" w:rsidRDefault="003810F0" w:rsidP="003810F0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BCBC742" wp14:editId="6519ADA8">
            <wp:simplePos x="0" y="0"/>
            <wp:positionH relativeFrom="column">
              <wp:posOffset>-718322</wp:posOffset>
            </wp:positionH>
            <wp:positionV relativeFrom="paragraph">
              <wp:posOffset>-2234</wp:posOffset>
            </wp:positionV>
            <wp:extent cx="2236470" cy="2039620"/>
            <wp:effectExtent l="0" t="0" r="0" b="0"/>
            <wp:wrapSquare wrapText="bothSides"/>
            <wp:docPr id="7" name="Imagem 7" descr="Desenho de um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um cachor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933" w:rsidRPr="006E0371">
        <w:rPr>
          <w:rFonts w:ascii="Verdana" w:hAnsi="Verdana"/>
          <w:sz w:val="20"/>
          <w:szCs w:val="20"/>
        </w:rPr>
        <w:tab/>
      </w:r>
      <w:r w:rsidR="00461354">
        <w:rPr>
          <w:rFonts w:ascii="Verdana" w:hAnsi="Verdana"/>
          <w:sz w:val="20"/>
          <w:szCs w:val="20"/>
        </w:rPr>
        <w:t xml:space="preserve">11- </w:t>
      </w:r>
      <w:r w:rsidRPr="003810F0">
        <w:rPr>
          <w:rFonts w:ascii="Verdana" w:hAnsi="Verdana"/>
          <w:sz w:val="20"/>
          <w:szCs w:val="20"/>
        </w:rPr>
        <w:t>A charge remete a uma determinada percepção existente hoje entre estratos da população brasileira a respeito da questão da segurança pública.</w:t>
      </w:r>
    </w:p>
    <w:p w14:paraId="4E4AEF69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</w:p>
    <w:p w14:paraId="2BCF6B28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Com base na charge, é correto afirmar:</w:t>
      </w:r>
    </w:p>
    <w:p w14:paraId="4F4EB978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a) As crianças são as principais responsáveis pela visão negativa que, socialmente, se construiu dos órgãos de segurança pública.   </w:t>
      </w:r>
    </w:p>
    <w:p w14:paraId="1A2E0591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b) A vantagem da polícia em relação ao ladrão é que a primeira usa arma de fogo enquanto o segundo está restrito às armas brancas.   </w:t>
      </w:r>
    </w:p>
    <w:p w14:paraId="72983E66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c) Situações de exceção tendem a produzir, em parte da população, descrédito em relação às instituições de proteção da cidadania.   </w:t>
      </w:r>
    </w:p>
    <w:p w14:paraId="559ECE22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d) A melhor maneira de se proteger é não sair à rua, pois pode haver conflitos entre policiais e ladrões, fazendo vítimas inocentes.   </w:t>
      </w:r>
    </w:p>
    <w:p w14:paraId="4856CA97" w14:textId="77777777" w:rsidR="003810F0" w:rsidRPr="003810F0" w:rsidRDefault="003810F0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3810F0">
        <w:rPr>
          <w:rFonts w:ascii="Verdana" w:hAnsi="Verdana"/>
          <w:sz w:val="20"/>
          <w:szCs w:val="20"/>
        </w:rPr>
        <w:t>e) As diferenças entre policiais e ladrões seriam claras na consciência dos indivíduos se as mães educassem melhor seus filhos a não cometer equívocos.   </w:t>
      </w:r>
    </w:p>
    <w:p w14:paraId="3E0B4CD6" w14:textId="44A6CD56" w:rsidR="00461354" w:rsidRPr="00461354" w:rsidRDefault="00461354" w:rsidP="003810F0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</w:p>
    <w:p w14:paraId="3AD0631C" w14:textId="74BF553F" w:rsidR="00461354" w:rsidRDefault="00461354" w:rsidP="00AF56F2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48ABF327" w14:textId="77777777" w:rsidR="00C76FF7" w:rsidRPr="00C76FF7" w:rsidRDefault="00461354" w:rsidP="00C76FF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12- </w:t>
      </w:r>
      <w:r w:rsidR="00C76FF7" w:rsidRPr="00C76FF7">
        <w:rPr>
          <w:rFonts w:ascii="Verdana" w:hAnsi="Verdana"/>
          <w:sz w:val="20"/>
          <w:szCs w:val="20"/>
        </w:rPr>
        <w:t>No Brasil, a luta contra a miséria e a fome é um compromisso para a garantia da cidadania da população. Essa relação entre a condição de vida e cidadania se dá porque:</w:t>
      </w:r>
    </w:p>
    <w:p w14:paraId="079C054D" w14:textId="77777777" w:rsidR="00C76FF7" w:rsidRPr="00C76FF7" w:rsidRDefault="00C76FF7" w:rsidP="00C76FF7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C76FF7">
        <w:rPr>
          <w:rFonts w:ascii="Verdana" w:hAnsi="Verdana"/>
          <w:sz w:val="20"/>
          <w:szCs w:val="20"/>
        </w:rPr>
        <w:t>a) a pobreza é um fato natural para os indivíduos que não se adéquam ao mercado de trabalho.</w:t>
      </w:r>
      <w:r w:rsidRPr="00C76FF7">
        <w:rPr>
          <w:rFonts w:ascii="Verdana" w:hAnsi="Verdana"/>
          <w:sz w:val="20"/>
          <w:szCs w:val="20"/>
        </w:rPr>
        <w:br/>
        <w:t>b) a miséria e a fome não são responsabilidades dos governos e não se relacionam com a cidadania.</w:t>
      </w:r>
      <w:r w:rsidRPr="00C76FF7">
        <w:rPr>
          <w:rFonts w:ascii="Verdana" w:hAnsi="Verdana"/>
          <w:sz w:val="20"/>
          <w:szCs w:val="20"/>
        </w:rPr>
        <w:br/>
        <w:t>c) a cidadania é utilizada como ferramenta de estratificação social e produção de desigualdades.</w:t>
      </w:r>
      <w:r w:rsidRPr="00C76FF7">
        <w:rPr>
          <w:rFonts w:ascii="Verdana" w:hAnsi="Verdana"/>
          <w:sz w:val="20"/>
          <w:szCs w:val="20"/>
        </w:rPr>
        <w:br/>
        <w:t>d) a miséria e a fome impedem que os cidadãos tenham garantidos o direito a uma vida digna e afetam sua participação na sociedade.</w:t>
      </w:r>
    </w:p>
    <w:p w14:paraId="2EB4FD1B" w14:textId="0783FE31" w:rsidR="00C76FF7" w:rsidRDefault="00C76FF7" w:rsidP="00C76FF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23579A" w14:textId="431C45F7" w:rsidR="000E32A5" w:rsidRDefault="004A21B0" w:rsidP="00C76FF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13- Expressão que se refere </w:t>
      </w:r>
      <w:r w:rsidR="00987570">
        <w:rPr>
          <w:rFonts w:ascii="Verdana" w:hAnsi="Verdana"/>
          <w:sz w:val="20"/>
          <w:szCs w:val="20"/>
        </w:rPr>
        <w:t>ao conjunto de condições coletivas da vida social que caracterizam um determinado lugar e tempo.</w:t>
      </w:r>
      <w:r w:rsidR="005015F7">
        <w:rPr>
          <w:rFonts w:ascii="Verdana" w:hAnsi="Verdana"/>
          <w:sz w:val="20"/>
          <w:szCs w:val="20"/>
        </w:rPr>
        <w:t xml:space="preserve">   0,5</w:t>
      </w:r>
    </w:p>
    <w:p w14:paraId="66EBC4AF" w14:textId="680A3C52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Ideologia</w:t>
      </w:r>
    </w:p>
    <w:p w14:paraId="6BB9140A" w14:textId="6933928F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Socialismo cultural</w:t>
      </w:r>
    </w:p>
    <w:p w14:paraId="7A8A7886" w14:textId="1F4BA259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Contexto social.</w:t>
      </w:r>
    </w:p>
    <w:p w14:paraId="339FEF93" w14:textId="40CD6533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Análise crítica</w:t>
      </w:r>
    </w:p>
    <w:p w14:paraId="22B02913" w14:textId="02FFB80F" w:rsidR="00987570" w:rsidRPr="00987570" w:rsidRDefault="00991FF2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Democracia</w:t>
      </w:r>
    </w:p>
    <w:p w14:paraId="3670E9F4" w14:textId="77777777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5BC2D2" w14:textId="77777777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2E691D" w14:textId="25AC9F9C" w:rsidR="00C3649D" w:rsidRDefault="00F70A01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A21B0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="00BC1396">
        <w:rPr>
          <w:rFonts w:ascii="Verdana" w:hAnsi="Verdana"/>
          <w:sz w:val="20"/>
          <w:szCs w:val="20"/>
        </w:rPr>
        <w:t xml:space="preserve">Associe </w:t>
      </w:r>
      <w:r w:rsidR="000E32A5">
        <w:rPr>
          <w:rFonts w:ascii="Verdana" w:hAnsi="Verdana"/>
          <w:sz w:val="20"/>
          <w:szCs w:val="20"/>
        </w:rPr>
        <w:t>os conceitos de dominação segundo Max Weber:</w:t>
      </w:r>
      <w:r w:rsidR="005015F7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1358"/>
        <w:gridCol w:w="486"/>
        <w:gridCol w:w="8505"/>
      </w:tblGrid>
      <w:tr w:rsidR="000E32A5" w14:paraId="3D98B0D7" w14:textId="77777777" w:rsidTr="004A21B0">
        <w:tc>
          <w:tcPr>
            <w:tcW w:w="419" w:type="dxa"/>
          </w:tcPr>
          <w:p w14:paraId="1314DF71" w14:textId="06D51FB0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358" w:type="dxa"/>
          </w:tcPr>
          <w:p w14:paraId="22CCA035" w14:textId="65031296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Dominação Tradicional</w:t>
            </w:r>
          </w:p>
        </w:tc>
        <w:tc>
          <w:tcPr>
            <w:tcW w:w="486" w:type="dxa"/>
          </w:tcPr>
          <w:p w14:paraId="1F2AE6E6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BE8D0A2" w14:textId="588D1F5D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>Esse tipo de dominação é a forma mais oficial de legitimidade da dominação, pois ela estabelece-se por meio de uma convenção social estabelecida entre os indivíduos de uma mesma sociedade.</w:t>
            </w:r>
          </w:p>
        </w:tc>
      </w:tr>
      <w:tr w:rsidR="000E32A5" w14:paraId="1F940AAF" w14:textId="77777777" w:rsidTr="004A21B0">
        <w:tc>
          <w:tcPr>
            <w:tcW w:w="419" w:type="dxa"/>
          </w:tcPr>
          <w:p w14:paraId="25C507B7" w14:textId="392D55AA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358" w:type="dxa"/>
          </w:tcPr>
          <w:p w14:paraId="12C5C8A2" w14:textId="7D6C2609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Dominação Legal</w:t>
            </w:r>
          </w:p>
        </w:tc>
        <w:tc>
          <w:tcPr>
            <w:tcW w:w="486" w:type="dxa"/>
          </w:tcPr>
          <w:p w14:paraId="48AE9776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CF574F0" w14:textId="223E920E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 xml:space="preserve">Essa forma de dominação é conferida pela forma do respeito à tradição. A forma mais comum de estabelecimento dessa autoridade vem </w:t>
            </w:r>
            <w:r w:rsidRPr="004A21B0">
              <w:rPr>
                <w:rFonts w:ascii="Verdana" w:hAnsi="Verdana"/>
                <w:sz w:val="20"/>
                <w:szCs w:val="20"/>
              </w:rPr>
              <w:lastRenderedPageBreak/>
              <w:t>pelo sistema patriarcal, que domina a sociedade, em que a figura do patriarca ou senhor é uma figura de liderança e os submetidos a essa liderança são os seus súditos ou servidores.</w:t>
            </w:r>
          </w:p>
        </w:tc>
      </w:tr>
      <w:tr w:rsidR="000E32A5" w14:paraId="4E7A7872" w14:textId="77777777" w:rsidTr="004A21B0">
        <w:tc>
          <w:tcPr>
            <w:tcW w:w="419" w:type="dxa"/>
          </w:tcPr>
          <w:p w14:paraId="0D6A99D8" w14:textId="1B3C337A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</w:t>
            </w:r>
          </w:p>
        </w:tc>
        <w:tc>
          <w:tcPr>
            <w:tcW w:w="1358" w:type="dxa"/>
          </w:tcPr>
          <w:p w14:paraId="4D9CA4C5" w14:textId="1235671B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Dominação carismática</w:t>
            </w:r>
          </w:p>
        </w:tc>
        <w:tc>
          <w:tcPr>
            <w:tcW w:w="486" w:type="dxa"/>
          </w:tcPr>
          <w:p w14:paraId="0D6A0757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7A84C0E" w14:textId="79481977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>Essa forma de dominação ocorre por meio da capacidade que uma pessoa tem de mobilizar as massas e comandar as pessoas. Geralmente, os súditos desse tipo de pessoa conferem uma devoção ao líder não só pela sua personalidade de liderança, mas também pela crença e pela fé.</w:t>
            </w:r>
          </w:p>
        </w:tc>
      </w:tr>
    </w:tbl>
    <w:p w14:paraId="55C8ADF6" w14:textId="2744C78E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860782" w14:textId="43EFD64C" w:rsidR="005015F7" w:rsidRDefault="00991FF2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5015F7" w:rsidRPr="005015F7">
        <w:rPr>
          <w:rFonts w:ascii="Verdana" w:hAnsi="Verdana"/>
          <w:sz w:val="20"/>
          <w:szCs w:val="20"/>
        </w:rPr>
        <w:t xml:space="preserve">O que é Sociologia? </w:t>
      </w:r>
      <w:r w:rsidR="005015F7">
        <w:rPr>
          <w:rFonts w:ascii="Verdana" w:hAnsi="Verdana"/>
          <w:sz w:val="20"/>
          <w:szCs w:val="20"/>
        </w:rPr>
        <w:t xml:space="preserve">  0,5</w:t>
      </w:r>
    </w:p>
    <w:p w14:paraId="390B8D4C" w14:textId="77777777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a) ( ) Ciência que estuda a relação do homem com a natureza. </w:t>
      </w:r>
    </w:p>
    <w:p w14:paraId="0EE01A11" w14:textId="77777777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b) ( ) Ciência que estuda o meio ambiente. </w:t>
      </w:r>
    </w:p>
    <w:p w14:paraId="3AEAFCEF" w14:textId="77A4890A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>c) ( ) Ciência que estuda os grupos, sua organização e sua influ</w:t>
      </w:r>
      <w:r>
        <w:rPr>
          <w:rFonts w:ascii="Verdana" w:hAnsi="Verdana"/>
          <w:sz w:val="20"/>
          <w:szCs w:val="20"/>
        </w:rPr>
        <w:t>ê</w:t>
      </w:r>
      <w:r w:rsidRPr="005015F7">
        <w:rPr>
          <w:rFonts w:ascii="Verdana" w:hAnsi="Verdana"/>
          <w:sz w:val="20"/>
          <w:szCs w:val="20"/>
        </w:rPr>
        <w:t xml:space="preserve">ncia sobre a vida dos indivíduos. </w:t>
      </w:r>
    </w:p>
    <w:p w14:paraId="14A85D98" w14:textId="4654B686" w:rsidR="00991FF2" w:rsidRPr="006E0371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>d) ( ) Ciência que estuda como os homens evoluíram com o tempo.</w:t>
      </w:r>
    </w:p>
    <w:p w14:paraId="075CD0F1" w14:textId="77777777" w:rsidR="00D62933" w:rsidRPr="006E0371" w:rsidRDefault="00D62933" w:rsidP="00AF56F2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DB71A" w14:textId="77777777" w:rsidR="00BC42AC" w:rsidRDefault="00BC42AC" w:rsidP="009851F2">
      <w:pPr>
        <w:spacing w:after="0" w:line="240" w:lineRule="auto"/>
      </w:pPr>
      <w:r>
        <w:separator/>
      </w:r>
    </w:p>
  </w:endnote>
  <w:endnote w:type="continuationSeparator" w:id="0">
    <w:p w14:paraId="5A6AF789" w14:textId="77777777" w:rsidR="00BC42AC" w:rsidRDefault="00BC42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ED8E" w14:textId="77777777" w:rsidR="00BC42AC" w:rsidRDefault="00BC42AC" w:rsidP="009851F2">
      <w:pPr>
        <w:spacing w:after="0" w:line="240" w:lineRule="auto"/>
      </w:pPr>
      <w:r>
        <w:separator/>
      </w:r>
    </w:p>
  </w:footnote>
  <w:footnote w:type="continuationSeparator" w:id="0">
    <w:p w14:paraId="533F3D9D" w14:textId="77777777" w:rsidR="00BC42AC" w:rsidRDefault="00BC42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498228048">
    <w:abstractNumId w:val="4"/>
  </w:num>
  <w:num w:numId="2" w16cid:durableId="1198590457">
    <w:abstractNumId w:val="2"/>
  </w:num>
  <w:num w:numId="3" w16cid:durableId="2120948053">
    <w:abstractNumId w:val="1"/>
  </w:num>
  <w:num w:numId="4" w16cid:durableId="263149270">
    <w:abstractNumId w:val="6"/>
  </w:num>
  <w:num w:numId="5" w16cid:durableId="162818291">
    <w:abstractNumId w:val="3"/>
  </w:num>
  <w:num w:numId="6" w16cid:durableId="805128560">
    <w:abstractNumId w:val="5"/>
  </w:num>
  <w:num w:numId="7" w16cid:durableId="1961759902">
    <w:abstractNumId w:val="0"/>
  </w:num>
  <w:num w:numId="8" w16cid:durableId="770049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2337"/>
    <w:rsid w:val="00052B81"/>
    <w:rsid w:val="00073D5E"/>
    <w:rsid w:val="000840B5"/>
    <w:rsid w:val="00093F84"/>
    <w:rsid w:val="000B39A7"/>
    <w:rsid w:val="000C2CDC"/>
    <w:rsid w:val="000D1D14"/>
    <w:rsid w:val="000D331D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0E9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810F0"/>
    <w:rsid w:val="00383D43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C6B3F"/>
    <w:rsid w:val="006C72CA"/>
    <w:rsid w:val="006E0371"/>
    <w:rsid w:val="006E1771"/>
    <w:rsid w:val="006E26DF"/>
    <w:rsid w:val="006F5A84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A73EE"/>
    <w:rsid w:val="00AC2CB2"/>
    <w:rsid w:val="00AC2CBC"/>
    <w:rsid w:val="00AD4473"/>
    <w:rsid w:val="00AF56F2"/>
    <w:rsid w:val="00B008E6"/>
    <w:rsid w:val="00B0295A"/>
    <w:rsid w:val="00B46F94"/>
    <w:rsid w:val="00B674E8"/>
    <w:rsid w:val="00B71635"/>
    <w:rsid w:val="00B74962"/>
    <w:rsid w:val="00B94D7B"/>
    <w:rsid w:val="00BA2C10"/>
    <w:rsid w:val="00BB343C"/>
    <w:rsid w:val="00BC1396"/>
    <w:rsid w:val="00BC42AC"/>
    <w:rsid w:val="00BC692B"/>
    <w:rsid w:val="00BD077F"/>
    <w:rsid w:val="00BE09C1"/>
    <w:rsid w:val="00BE32F2"/>
    <w:rsid w:val="00BF0FFC"/>
    <w:rsid w:val="00C25F49"/>
    <w:rsid w:val="00C3649D"/>
    <w:rsid w:val="00C4233B"/>
    <w:rsid w:val="00C65A96"/>
    <w:rsid w:val="00C76FF7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3940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97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084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092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96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1708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15</cp:revision>
  <cp:lastPrinted>2018-08-06T13:00:00Z</cp:lastPrinted>
  <dcterms:created xsi:type="dcterms:W3CDTF">2022-03-02T14:15:00Z</dcterms:created>
  <dcterms:modified xsi:type="dcterms:W3CDTF">2022-04-29T13:55:00Z</dcterms:modified>
</cp:coreProperties>
</file>