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71355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135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34D24" w:rsidRPr="00007249" w:rsidRDefault="00EC18FF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D34D24" w:rsidRPr="00FA33D2">
        <w:rPr>
          <w:rFonts w:ascii="Arial" w:hAnsi="Arial" w:cs="Arial"/>
          <w:b/>
          <w:sz w:val="20"/>
          <w:szCs w:val="20"/>
        </w:rPr>
        <w:t>01.</w:t>
      </w:r>
      <w:r w:rsidR="00D34D24"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D34D24">
        <w:rPr>
          <w:rFonts w:ascii="Arial" w:hAnsi="Arial" w:cs="Arial"/>
          <w:color w:val="000000"/>
          <w:sz w:val="20"/>
          <w:szCs w:val="20"/>
        </w:rPr>
        <w:t>Como era a situação da população francesa no período que antecedeu a revolução francesa?</w:t>
      </w:r>
    </w:p>
    <w:p w:rsidR="00D34D24" w:rsidRPr="004B5968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Pr="004B5968" w:rsidRDefault="00D34D24" w:rsidP="00D34D24">
      <w:pPr>
        <w:rPr>
          <w:rFonts w:ascii="Arial" w:hAnsi="Arial" w:cs="Arial"/>
          <w:sz w:val="20"/>
          <w:szCs w:val="20"/>
        </w:rPr>
      </w:pPr>
    </w:p>
    <w:p w:rsid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Observe a imagem sobre a tomada da bastilha em 14 de julho de 1789. </w:t>
      </w:r>
      <w:r w:rsidRPr="00FE197D">
        <w:rPr>
          <w:rFonts w:ascii="Arial" w:hAnsi="Arial" w:cs="Arial"/>
          <w:sz w:val="20"/>
          <w:szCs w:val="20"/>
        </w:rPr>
        <w:t>A Tomada da Bastilha, em 14 de julho de 1789, é considerada um marco da Revolução Francesa. Explique por quê.</w:t>
      </w:r>
    </w:p>
    <w:p w:rsidR="00D34D24" w:rsidRDefault="00D34D24" w:rsidP="00D34D24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4667250" cy="3267075"/>
            <wp:effectExtent l="19050" t="0" r="0" b="0"/>
            <wp:docPr id="1" name="Imagem 1" descr="Tomada da Bastilha - Queda - Revolução Fran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ada da Bastilha - Queda - Revolução Frances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24" w:rsidRPr="004B5968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Default="00D34D24" w:rsidP="00D34D24">
      <w:pPr>
        <w:ind w:left="-1077"/>
        <w:rPr>
          <w:rFonts w:ascii="Arial" w:hAnsi="Arial" w:cs="Arial"/>
          <w:sz w:val="20"/>
          <w:szCs w:val="20"/>
        </w:rPr>
      </w:pPr>
    </w:p>
    <w:p w:rsidR="00D34D24" w:rsidRDefault="00D34D24" w:rsidP="00D34D24">
      <w:pPr>
        <w:ind w:left="-1077"/>
        <w:rPr>
          <w:rFonts w:ascii="Arial" w:hAnsi="Arial" w:cs="Arial"/>
          <w:sz w:val="20"/>
          <w:szCs w:val="20"/>
        </w:rPr>
      </w:pPr>
    </w:p>
    <w:p w:rsidR="00D34D24" w:rsidRPr="00566149" w:rsidRDefault="00D34D24" w:rsidP="00D34D24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566149">
        <w:t xml:space="preserve"> </w:t>
      </w:r>
      <w:r w:rsidRPr="003569C5">
        <w:t>Qual era o objetivo de Luís XVI ao convocar a Assembleia dos Notáveis e a Assembleia dos Estados Gerais?</w:t>
      </w:r>
    </w:p>
    <w:p w:rsidR="00D34D24" w:rsidRPr="00FA33D2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Pr="004B5968" w:rsidRDefault="00D34D24" w:rsidP="00D34D24">
      <w:pPr>
        <w:ind w:left="-1077"/>
        <w:rPr>
          <w:rFonts w:ascii="Arial" w:hAnsi="Arial" w:cs="Arial"/>
          <w:sz w:val="20"/>
          <w:szCs w:val="20"/>
        </w:rPr>
      </w:pPr>
    </w:p>
    <w:p w:rsidR="00D34D24" w:rsidRDefault="00D34D24" w:rsidP="00D34D24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3569C5">
        <w:t xml:space="preserve"> </w:t>
      </w:r>
      <w:r w:rsidRPr="003569C5">
        <w:rPr>
          <w:rFonts w:ascii="Arial" w:hAnsi="Arial" w:cs="Arial"/>
          <w:sz w:val="20"/>
          <w:szCs w:val="20"/>
        </w:rPr>
        <w:t>O período no qual ocorreram muitas mortes e condenações ficou conhecido como Grande Terror. Explique o que foi esse período</w:t>
      </w:r>
    </w:p>
    <w:p w:rsidR="00D34D24" w:rsidRPr="00FA33D2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Default="00D34D24" w:rsidP="00D34D24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D34D24" w:rsidRPr="00713E7B" w:rsidRDefault="00D34D24" w:rsidP="00D34D24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660096">
        <w:rPr>
          <w:rFonts w:ascii="Arial" w:hAnsi="Arial" w:cs="Arial"/>
          <w:sz w:val="20"/>
          <w:szCs w:val="20"/>
        </w:rPr>
        <w:t>O Bloqueio Continental foi uma das primeiras medidas hostis de Napoleão.</w:t>
      </w:r>
      <w:r>
        <w:rPr>
          <w:rFonts w:ascii="Arial" w:hAnsi="Arial" w:cs="Arial"/>
          <w:sz w:val="20"/>
          <w:szCs w:val="20"/>
        </w:rPr>
        <w:t xml:space="preserve"> </w:t>
      </w:r>
      <w:r w:rsidRPr="00660096">
        <w:rPr>
          <w:rFonts w:ascii="Arial" w:hAnsi="Arial" w:cs="Arial"/>
          <w:sz w:val="20"/>
          <w:szCs w:val="20"/>
        </w:rPr>
        <w:t>Explique como ele funcionava e se relacionava com a política expansionista empreendida por Napoleão Bonaparte.</w:t>
      </w:r>
    </w:p>
    <w:p w:rsidR="00D34D24" w:rsidRPr="00FA33D2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Default="00D34D24" w:rsidP="00D34D24">
      <w:pPr>
        <w:ind w:left="-1077"/>
        <w:rPr>
          <w:rFonts w:ascii="Arial" w:hAnsi="Arial" w:cs="Arial"/>
          <w:b/>
          <w:sz w:val="20"/>
          <w:szCs w:val="20"/>
        </w:rPr>
      </w:pPr>
    </w:p>
    <w:p w:rsid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8B4A00">
        <w:rPr>
          <w:rFonts w:ascii="Arial" w:hAnsi="Arial" w:cs="Arial"/>
          <w:sz w:val="20"/>
          <w:szCs w:val="20"/>
        </w:rPr>
        <w:t>O Código Civil Napoleônico, de 1804, instaurou a relação entre o governo de Napoleão com a burguesia. O documento foi espalhado por toda a Europa como forma de propagação de um ideal.</w:t>
      </w:r>
      <w:r>
        <w:rPr>
          <w:rFonts w:ascii="Arial" w:hAnsi="Arial" w:cs="Arial"/>
          <w:sz w:val="20"/>
          <w:szCs w:val="20"/>
        </w:rPr>
        <w:t xml:space="preserve"> </w:t>
      </w:r>
      <w:r w:rsidRPr="008B4A00">
        <w:rPr>
          <w:rFonts w:ascii="Arial" w:hAnsi="Arial" w:cs="Arial"/>
          <w:sz w:val="20"/>
          <w:szCs w:val="20"/>
        </w:rPr>
        <w:t>Qual era esse ideal? E o que ele defendia?</w:t>
      </w:r>
    </w:p>
    <w:p w:rsidR="00D34D24" w:rsidRDefault="00D34D24" w:rsidP="00D34D2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D24" w:rsidRDefault="00D34D24" w:rsidP="00D34D24">
      <w:pPr>
        <w:ind w:left="-1077"/>
        <w:rPr>
          <w:rFonts w:ascii="Arial" w:hAnsi="Arial" w:cs="Arial"/>
          <w:b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07.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Os acontecimentos desencadeados durante a Revolução Francesa foram de responsabilidade principalmente dos camponeses e da população mais pobre; no entanto, outro grupo fundamental para o êxito do movimento foi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a)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vassalos.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b)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nobres.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c)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burgueses.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d)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clérigos.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e)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militares.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08.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A Revolução Francesa foi diretamente influenciada pelos ideais do movimento iluminista. Entre eles, destacaram-se três que, posteriormente, se transformariam em símbolos para os revolucionários. Quais eram esses ideais?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a)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Liberdade, Equidade e Fraternidade.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b)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Liberdade, Igualdade e Fraternidade.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c)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Fraternidade, Igualdade e Cristandade.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d)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Liberdade, Equidade e Cristandade.</w:t>
      </w:r>
    </w:p>
    <w:p w:rsidR="00D34D24" w:rsidRPr="00D34D24" w:rsidRDefault="00D34D24" w:rsidP="00D34D2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D34D24">
        <w:rPr>
          <w:rFonts w:ascii="Arial" w:hAnsi="Arial" w:cs="Arial"/>
          <w:color w:val="000000"/>
          <w:sz w:val="20"/>
          <w:szCs w:val="20"/>
        </w:rPr>
        <w:t>e)</w:t>
      </w:r>
      <w:r w:rsidRPr="00D34D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4D24">
        <w:rPr>
          <w:rFonts w:ascii="Arial" w:hAnsi="Arial" w:cs="Arial"/>
          <w:color w:val="000000"/>
          <w:sz w:val="20"/>
          <w:szCs w:val="20"/>
        </w:rPr>
        <w:t>Fraternidade, Cristandade e Liberdade.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09.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O golpe 18 de brumário marcou o início da Era Napoleônica. Bonaparte, inicialmente cônsul, passaria a ser cônsul vitalício e por fim seria coroado imperador. Durante seu governo: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manteve Versalhes como a capital do império, reafirmando os direitos divinos de governar sem oposição.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estabeleceu um código de leis baseado nos ideais do Liberalismo, como o direito à propriedade privada e a igualdade jurídica para os cidadãos do sexo masculino.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aproximou-se de grupos revolucionários para se manter no poder, sendo derrubado pelos jacobinos em 1814.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assegurou a liberdade de culto na França; no entanto, elevou a religião católica à posição de religião oficial do império, dando total autonomia ao clero.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e)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venceu todas as batalhas em que lutou, perdendo apenas a de Waterloo.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10.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O Bloqueio Continental consistiu em uma estratégia de fragilizar a Inglaterra economicamente para depois invadi-la. Sobre esse fato, é correto afirmar que: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Napoleão conseguiu conter de modo efetivo o comércio da Inglaterra com todas as demais nações europeias.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as tropas inglesas, para romper com o bloqueio, invadiram a França ao norte no episódio conhecido como Dia D.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não foi uma medida muito efetiva, pois a Europa era dependente de várias mercadorias provenientes da Inglaterra.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a medida devastou a economia inglesa, sendo necessária uma aliança secreta com a Espanha para furar o bloqueio.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e)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foi uma estratégia para tomar as rotas comerciais do Oriente e reestabelecer o comércio de especiarias com o Egito.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11.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"Como terror entende-se (...) um tipo de regime particular, ou melhor, o instrumento de emergência a que um Governo recorre para manter-se no poder."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i/>
          <w:sz w:val="20"/>
          <w:szCs w:val="20"/>
        </w:rPr>
      </w:pPr>
      <w:r w:rsidRPr="00D34D24">
        <w:rPr>
          <w:rFonts w:ascii="Arial" w:hAnsi="Arial" w:cs="Arial"/>
          <w:i/>
          <w:sz w:val="20"/>
          <w:szCs w:val="20"/>
        </w:rPr>
        <w:t>(N. Bobbio, Dicionário de Política, editora UNB)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Assinale a alternativa que expressa as características do Período do Terror da França: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 Qualquer pessoa suspeita de contrarrevolucionária poderia ser presa e até mesmo guilhotinada.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 Apesar da atmosfera de medo decretada por Robespierre, as garantias constitucionais de julgamento foram mantidas.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 A situação caótica entre os jacobinos e os girondinos fizeram que estes últimos decretassem o estado de Terror.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 Os anos do terror não foram tão rigorosos: apenas a propaganda dos contrarrevolucionários que espalhou esta fama injustificada.</w:t>
      </w: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lastRenderedPageBreak/>
        <w:t>12.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Revolução Francesa ou processo revolucionário? Não há dúvidas que o movimento burguês e popular, iniciado em 1789, foi um marco não só na França, mas também na história ocidental por romper com o Antigo Regime.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Sendo assim, assinale a alternativa que caracteriza o contexto histórico francês antes da eclosão destes acontecimentos: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 a crescente mobilização política dos camponeses do Terceiro Estado, liderado pela burguesia contra os privilégios do clero e da nobreza.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 o equilíbrio e a prosperidade econômica da França, decorrente da Revolução Industrial e das boas colheitas registradas na década de 1780.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 o apoio da monarquia absolutistas do rei Luís XVI às sucessivas rebeliões camponesas contrárias à nobreza.</w:t>
      </w:r>
    </w:p>
    <w:p w:rsidR="00D34D24" w:rsidRPr="00D34D24" w:rsidRDefault="00D34D24" w:rsidP="00D34D24">
      <w:pPr>
        <w:ind w:left="-107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 o fortalecimento da dinastia dos Bourbon na França e na Espanha, após a participação vitoriosa na guerra de independência dos EUA., em 1774.</w:t>
      </w: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13.</w:t>
      </w:r>
      <w:r w:rsidRPr="00D34D24">
        <w:t xml:space="preserve"> </w:t>
      </w:r>
      <w:r w:rsidRPr="00D34D24">
        <w:rPr>
          <w:rFonts w:ascii="Arial" w:hAnsi="Arial" w:cs="Arial"/>
          <w:sz w:val="20"/>
          <w:szCs w:val="20"/>
        </w:rPr>
        <w:t>Sobre o Período Napoleônico é correto afirmar que: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 as campanhas napoleônicas apoiaram o movimento denominado Conjura dos Iguais e disseminaram os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ideais do proletariado revolucionário francês.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 de uma maneira geral, pode ser apontado como o momento em que se consolidaram as instituições burguesas na França.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 Portugal, tradicional aliado da França, foi um dos primeiros países a aderir ao Bloqueio Continental em troca da ajuda na transferência da família real para a colônia Brasil.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 o Império foi marcado pelos acordos de paz com a Inglaterra, que via na França uma aliada na propaganda da mentalidade capitalista burguesa.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e) a ascensão do Império de Bonaparte foi concretizada a partir dos acordos políticos da Península Ibérica, evitando as lutas nacionalistas e oposicionistas.</w:t>
      </w:r>
    </w:p>
    <w:p w:rsidR="00D34D24" w:rsidRPr="00D34D24" w:rsidRDefault="00D34D24" w:rsidP="00D34D2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14.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A Revolução Francesa foi um marco na história da humanidade e considera-se o estopim que iniciou esse conflito: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 o regicídio de Luís XVI.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 a tentativa de fuga de Luís XVI e Maria Antonieta.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 a queda da Bastilha.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 a invasão da França por tropas austríacas.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e) a convocação dos Estados Gerais.</w:t>
      </w: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b/>
          <w:sz w:val="20"/>
          <w:szCs w:val="20"/>
        </w:rPr>
        <w:t>15.</w:t>
      </w:r>
      <w:r w:rsidRPr="00D34D24">
        <w:rPr>
          <w:rFonts w:ascii="Arial" w:hAnsi="Arial" w:cs="Arial"/>
          <w:sz w:val="20"/>
          <w:szCs w:val="20"/>
        </w:rPr>
        <w:t xml:space="preserve"> </w:t>
      </w:r>
      <w:r w:rsidRPr="00D34D24">
        <w:rPr>
          <w:rFonts w:ascii="Arial" w:hAnsi="Arial" w:cs="Arial"/>
          <w:sz w:val="20"/>
          <w:szCs w:val="20"/>
        </w:rPr>
        <w:t>Como general, cônsul e, depois, imperador, Napoleão Bonaparte transformou a França de um país sitiado numa potência expansionista com influência em todo o continente europeu. No entanto, a expansão francesa com seus ideais burgueses encontrou muitas resistências, principalmente entre as nações dominadas por setores aristocráticos.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Assinale a opção que identifica corretamente uma ação implementada pelo governo napoleônico.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a) O estabelecimento do catolicismo cristão e romano como religião de Estado.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b) A descentralização das atividades econômicas, o que permitia que as economias locais prosperassem sem o pagamento de impostos.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c) A adoção do Código Civil, que garantia a liberdade individual, a igualdade perante a lei e o direito à propriedade privada.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d) O estímulo, por parte das leis francesas, à criação de sindicatos de trabalhadores, livres da influência do Estado.</w:t>
      </w:r>
    </w:p>
    <w:p w:rsidR="00D34D24" w:rsidRPr="00D34D24" w:rsidRDefault="00D34D24" w:rsidP="00D34D2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34D24">
        <w:rPr>
          <w:rFonts w:ascii="Arial" w:hAnsi="Arial" w:cs="Arial"/>
          <w:sz w:val="20"/>
          <w:szCs w:val="20"/>
        </w:rPr>
        <w:t>e) A estatização de toda a propriedade agrícola, comercial e industrial nas regiões dominadas pelo exército napoleônico.</w:t>
      </w:r>
    </w:p>
    <w:p w:rsidR="00EC18FF" w:rsidRPr="00D34D24" w:rsidRDefault="00EC18FF" w:rsidP="00D34D24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FC79C6" w:rsidRPr="008C0C18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:rsidR="00FC79C6" w:rsidRPr="00E20A23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:rsidR="0034676E" w:rsidRPr="00EC18FF" w:rsidRDefault="00FC79C6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F22" w:rsidRDefault="00556F22" w:rsidP="009851F2">
      <w:pPr>
        <w:spacing w:after="0" w:line="240" w:lineRule="auto"/>
      </w:pPr>
      <w:r>
        <w:separator/>
      </w:r>
    </w:p>
  </w:endnote>
  <w:endnote w:type="continuationSeparator" w:id="1">
    <w:p w:rsidR="00556F22" w:rsidRDefault="00556F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F22" w:rsidRDefault="00556F22" w:rsidP="009851F2">
      <w:pPr>
        <w:spacing w:after="0" w:line="240" w:lineRule="auto"/>
      </w:pPr>
      <w:r>
        <w:separator/>
      </w:r>
    </w:p>
  </w:footnote>
  <w:footnote w:type="continuationSeparator" w:id="1">
    <w:p w:rsidR="00556F22" w:rsidRDefault="00556F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7DEB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372B1"/>
    <w:rsid w:val="0054275C"/>
    <w:rsid w:val="00556F22"/>
    <w:rsid w:val="005C3014"/>
    <w:rsid w:val="005E5BEA"/>
    <w:rsid w:val="005F6252"/>
    <w:rsid w:val="00624538"/>
    <w:rsid w:val="006451D4"/>
    <w:rsid w:val="00664AEA"/>
    <w:rsid w:val="006C72CA"/>
    <w:rsid w:val="006E1771"/>
    <w:rsid w:val="006E26DF"/>
    <w:rsid w:val="006F5A84"/>
    <w:rsid w:val="0071355F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64EBF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56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25F49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A176C"/>
    <w:rsid w:val="00DA2049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C18FF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1542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2021-02-25T16:08:00Z</dcterms:created>
  <dcterms:modified xsi:type="dcterms:W3CDTF">2021-05-15T15:36:00Z</dcterms:modified>
</cp:coreProperties>
</file>