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A108" w14:textId="77777777" w:rsidR="005352A9" w:rsidRDefault="00343F4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Planejamento Quinzenal de Redação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5352A9" w14:paraId="7D86B6C8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0109A3B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F9999C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5352A9" w14:paraId="08873E40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41F10F1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D9B1D0" w14:textId="6F9F655E" w:rsidR="005352A9" w:rsidRDefault="005B3E08">
            <w:r>
              <w:t>26</w:t>
            </w:r>
            <w:r w:rsidR="00343F4D">
              <w:t>/0</w:t>
            </w:r>
            <w:r>
              <w:t>7</w:t>
            </w:r>
          </w:p>
        </w:tc>
      </w:tr>
      <w:tr w:rsidR="005352A9" w14:paraId="00E70912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76BCDE1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C60629" w14:textId="77777777" w:rsidR="005352A9" w:rsidRDefault="005352A9"/>
        </w:tc>
      </w:tr>
      <w:tr w:rsidR="005352A9" w14:paraId="02B2E639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A53B787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B49488" w14:textId="77777777" w:rsidR="005352A9" w:rsidRDefault="00343F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5352A9" w14:paraId="0F4FDEDA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436D0C1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F350DC" w14:textId="5100B465" w:rsidR="005352A9" w:rsidRPr="005B3E08" w:rsidRDefault="00343F4D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B3E0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1ª série do ensino médio</w:t>
            </w:r>
          </w:p>
          <w:p w14:paraId="23155A3D" w14:textId="77777777" w:rsidR="005B3E08" w:rsidRDefault="005B3E08">
            <w:pPr>
              <w:rPr>
                <w:rFonts w:ascii="Arial" w:eastAsia="Arial" w:hAnsi="Arial" w:cs="Arial"/>
              </w:rPr>
            </w:pPr>
          </w:p>
          <w:p w14:paraId="0DDDA010" w14:textId="3B8AE669" w:rsidR="005352A9" w:rsidRPr="00D92664" w:rsidRDefault="005B3E08">
            <w:pPr>
              <w:rPr>
                <w:rFonts w:ascii="Arial" w:eastAsia="Arial" w:hAnsi="Arial" w:cs="Arial"/>
                <w:b/>
                <w:bCs/>
                <w:u w:val="single"/>
              </w:rPr>
            </w:pPr>
            <w:r w:rsidRPr="00D92664">
              <w:rPr>
                <w:rFonts w:ascii="Arial" w:eastAsia="Arial" w:hAnsi="Arial" w:cs="Arial"/>
                <w:b/>
                <w:bCs/>
                <w:u w:val="single"/>
              </w:rPr>
              <w:t xml:space="preserve">Cap. 11 </w:t>
            </w:r>
          </w:p>
          <w:p w14:paraId="5AB611A0" w14:textId="2232D005" w:rsidR="005B3E08" w:rsidRDefault="005B3E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Resumo, sinopse e resenha crítica</w:t>
            </w:r>
          </w:p>
          <w:p w14:paraId="0A52388B" w14:textId="77777777" w:rsidR="005352A9" w:rsidRDefault="005352A9">
            <w:pPr>
              <w:rPr>
                <w:rFonts w:ascii="Arial" w:eastAsia="Arial" w:hAnsi="Arial" w:cs="Arial"/>
              </w:rPr>
            </w:pPr>
          </w:p>
        </w:tc>
      </w:tr>
      <w:tr w:rsidR="005352A9" w14:paraId="1E79706D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6250713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8D0804" w14:textId="77777777" w:rsidR="005352A9" w:rsidRDefault="00343F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Forma de compreensão dos textos, coesão e articuladores. </w:t>
            </w:r>
          </w:p>
        </w:tc>
      </w:tr>
      <w:tr w:rsidR="005352A9" w14:paraId="22BFF53F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3DAB973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093EED" w14:textId="555788D2" w:rsidR="005352A9" w:rsidRPr="00447278" w:rsidRDefault="00343F4D" w:rsidP="00447278">
            <w:pPr>
              <w:rPr>
                <w:rFonts w:ascii="Arial" w:eastAsia="Arial" w:hAnsi="Arial" w:cs="Arial"/>
                <w:color w:val="424242"/>
              </w:rPr>
            </w:pPr>
            <w:r w:rsidRPr="00447278">
              <w:rPr>
                <w:rFonts w:ascii="Arial" w:eastAsia="Arial" w:hAnsi="Arial" w:cs="Arial"/>
              </w:rPr>
              <w:t>Reconhecer e analisar recursos de coesão e sua adequação aos contextos de produção.</w:t>
            </w:r>
          </w:p>
        </w:tc>
      </w:tr>
      <w:tr w:rsidR="005352A9" w14:paraId="06AC8E21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93041FC" w14:textId="6BE87F50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Habili</w:t>
            </w:r>
            <w:r w:rsidR="00954F12">
              <w:rPr>
                <w:rFonts w:ascii="Arial" w:eastAsia="Arial" w:hAnsi="Arial" w:cs="Arial"/>
                <w:sz w:val="24"/>
                <w:szCs w:val="24"/>
              </w:rPr>
              <w:t>da</w:t>
            </w:r>
            <w:r>
              <w:rPr>
                <w:rFonts w:ascii="Arial" w:eastAsia="Arial" w:hAnsi="Arial" w:cs="Arial"/>
                <w:sz w:val="24"/>
                <w:szCs w:val="24"/>
              </w:rPr>
              <w:t>de</w:t>
            </w:r>
            <w:r w:rsidR="00447278"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60410F" w14:textId="77777777" w:rsidR="005352A9" w:rsidRPr="00447278" w:rsidRDefault="00343F4D" w:rsidP="0044727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47278">
              <w:rPr>
                <w:rFonts w:ascii="Arial" w:eastAsia="Arial" w:hAnsi="Arial" w:cs="Arial"/>
                <w:sz w:val="24"/>
                <w:szCs w:val="24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</w:tc>
      </w:tr>
      <w:tr w:rsidR="005352A9" w14:paraId="1701AC75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FDCF85C" w14:textId="7769F893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47278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08163D" w14:textId="0C882B6C" w:rsidR="005352A9" w:rsidRDefault="00447278" w:rsidP="00FB6554">
            <w:pPr>
              <w:pStyle w:val="PargrafodaLista"/>
              <w:numPr>
                <w:ilvl w:val="0"/>
                <w:numId w:val="5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B3E08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1ª </w:t>
            </w:r>
            <w:r w:rsidR="005B3E08" w:rsidRPr="005B3E08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e 2ª </w:t>
            </w:r>
            <w:r w:rsidRPr="005B3E08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Aula: Gênero </w:t>
            </w:r>
            <w:r w:rsidR="008C291D" w:rsidRPr="005B3E08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R</w:t>
            </w:r>
            <w:r w:rsidRPr="005B3E08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esumo</w:t>
            </w:r>
          </w:p>
          <w:p w14:paraId="5EF68FCC" w14:textId="12D2F010" w:rsidR="006315F3" w:rsidRPr="006315F3" w:rsidRDefault="006315F3" w:rsidP="006315F3">
            <w:pPr>
              <w:pStyle w:val="PargrafodaLista"/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15F3">
              <w:rPr>
                <w:rFonts w:ascii="Arial" w:hAnsi="Arial" w:cs="Arial"/>
                <w:b/>
                <w:bCs/>
                <w:sz w:val="24"/>
                <w:szCs w:val="24"/>
              </w:rPr>
              <w:t>(2 aulas)</w:t>
            </w:r>
          </w:p>
          <w:p w14:paraId="3B542B0C" w14:textId="77777777" w:rsidR="005B3E08" w:rsidRDefault="005B3E08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8E6D56" w14:textId="77777777" w:rsidR="008C291D" w:rsidRDefault="008C291D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Iniciaremos a aula com o filme: Dentro dos muros da escola.</w:t>
            </w:r>
          </w:p>
          <w:p w14:paraId="0EE3DDDB" w14:textId="130CC84E" w:rsidR="008C291D" w:rsidRDefault="008C291D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presente obre será pano de fundo para se trabalhar os gêneros do presente bimestre.</w:t>
            </w:r>
          </w:p>
          <w:p w14:paraId="2229EAAD" w14:textId="2ED9D354" w:rsidR="008C291D" w:rsidRDefault="008C291D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seguida os alunos farão uma breve explanação do que foi assistido (oralmente).</w:t>
            </w:r>
          </w:p>
          <w:p w14:paraId="0F3FC91F" w14:textId="77777777" w:rsidR="005B3E08" w:rsidRDefault="008C291D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 sequência farão em conjunto com a professora o mapa mental do gênero estudado. Aproveitaremos para avaliaremos um a um os aspectos.</w:t>
            </w:r>
          </w:p>
          <w:p w14:paraId="52E13E02" w14:textId="3D8AC1F6" w:rsidR="008C291D" w:rsidRDefault="008C291D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3E94591" w14:textId="47583536" w:rsidR="008C291D" w:rsidRDefault="008C291D" w:rsidP="00FB6554">
            <w:pPr>
              <w:pStyle w:val="PargrafodaLista"/>
              <w:numPr>
                <w:ilvl w:val="0"/>
                <w:numId w:val="5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3E08">
              <w:rPr>
                <w:rFonts w:ascii="Arial" w:hAnsi="Arial" w:cs="Arial"/>
                <w:b/>
                <w:bCs/>
                <w:sz w:val="24"/>
                <w:szCs w:val="24"/>
              </w:rPr>
              <w:t>Proposta de atividade/tarefa:</w:t>
            </w:r>
          </w:p>
          <w:p w14:paraId="1DFE312F" w14:textId="77777777" w:rsidR="005B3E08" w:rsidRPr="005B3E08" w:rsidRDefault="005B3E08" w:rsidP="005B3E08">
            <w:pPr>
              <w:pStyle w:val="PargrafodaLista"/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3B8F9DD" w14:textId="77777777" w:rsidR="008C291D" w:rsidRDefault="005B3E08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Produzir</w:t>
            </w:r>
            <w:r w:rsidR="008C291D">
              <w:rPr>
                <w:rFonts w:ascii="Arial" w:hAnsi="Arial" w:cs="Arial"/>
                <w:sz w:val="24"/>
                <w:szCs w:val="24"/>
              </w:rPr>
              <w:t xml:space="preserve"> um resumo do filme assistido dentro dos limites </w:t>
            </w:r>
            <w:r>
              <w:rPr>
                <w:rFonts w:ascii="Arial" w:hAnsi="Arial" w:cs="Arial"/>
                <w:sz w:val="24"/>
                <w:szCs w:val="24"/>
              </w:rPr>
              <w:t>do gênero que foi estudado.</w:t>
            </w:r>
          </w:p>
          <w:p w14:paraId="533D386C" w14:textId="77777777" w:rsidR="006740E6" w:rsidRDefault="006740E6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ADE967" w14:textId="41504A0A" w:rsidR="006740E6" w:rsidRDefault="006740E6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15F3">
              <w:rPr>
                <w:rFonts w:ascii="Arial" w:hAnsi="Arial" w:cs="Arial"/>
                <w:b/>
                <w:bCs/>
                <w:sz w:val="24"/>
                <w:szCs w:val="24"/>
              </w:rPr>
              <w:t>3ª Aula:</w:t>
            </w:r>
            <w:r w:rsidR="006315F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(1 aula)</w:t>
            </w:r>
          </w:p>
          <w:p w14:paraId="40352C43" w14:textId="77777777" w:rsidR="006315F3" w:rsidRPr="006315F3" w:rsidRDefault="006315F3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502751" w14:textId="77777777" w:rsidR="006740E6" w:rsidRDefault="006740E6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aula iniciara com o recolhimento das tarefas da aula anterior (prod.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de 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resumo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 filme).</w:t>
            </w:r>
          </w:p>
          <w:p w14:paraId="66053EFE" w14:textId="77777777" w:rsidR="00FB6554" w:rsidRDefault="006740E6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 sequência será projetada uma imagem de um cartaz com informações que introduzem nosso próximo tema “Gênero Sinopse</w:t>
            </w:r>
            <w:r w:rsidR="00FB6554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02F3B3D2" w14:textId="29F63969" w:rsidR="006740E6" w:rsidRDefault="006740E6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B64B272" w14:textId="724E8BE8" w:rsidR="006740E6" w:rsidRDefault="006740E6" w:rsidP="00FB6554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3F214A" wp14:editId="77967AFA">
                  <wp:extent cx="1609513" cy="1171575"/>
                  <wp:effectExtent l="0" t="0" r="0" b="0"/>
                  <wp:docPr id="2" name="Imagem 2" descr="Filme Jurassic World: O Mundo Dos Dinossau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lme Jurassic World: O Mundo Dos Dinossau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535" cy="119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475048" w14:textId="77777777" w:rsidR="00FB6554" w:rsidRPr="00FB6554" w:rsidRDefault="00FB6554" w:rsidP="00FB6554">
            <w:pPr>
              <w:numPr>
                <w:ilvl w:val="0"/>
                <w:numId w:val="5"/>
              </w:numPr>
              <w:shd w:val="clear" w:color="auto" w:fill="FFFFFF"/>
              <w:rPr>
                <w:rFonts w:ascii="Noto Sans" w:eastAsia="Times New Roman" w:hAnsi="Noto Sans" w:cs="Noto Sans"/>
                <w:color w:val="010101"/>
                <w:sz w:val="24"/>
                <w:szCs w:val="24"/>
                <w:lang w:eastAsia="pt-BR"/>
              </w:rPr>
            </w:pPr>
            <w:r w:rsidRPr="00FB6554">
              <w:rPr>
                <w:rFonts w:ascii="Noto Sans" w:eastAsia="Times New Roman" w:hAnsi="Noto Sans" w:cs="Noto Sans"/>
                <w:color w:val="010101"/>
                <w:sz w:val="24"/>
                <w:szCs w:val="24"/>
                <w:lang w:eastAsia="pt-BR"/>
              </w:rPr>
              <w:t>Nome: Jurassic World: O Mundo Dos Dinossauros.</w:t>
            </w:r>
          </w:p>
          <w:p w14:paraId="4FDFC89A" w14:textId="77777777" w:rsidR="00FB6554" w:rsidRPr="00FB6554" w:rsidRDefault="00FB6554" w:rsidP="00FB6554">
            <w:pPr>
              <w:numPr>
                <w:ilvl w:val="0"/>
                <w:numId w:val="5"/>
              </w:numPr>
              <w:shd w:val="clear" w:color="auto" w:fill="FFFFFF"/>
              <w:rPr>
                <w:rFonts w:ascii="Noto Sans" w:eastAsia="Times New Roman" w:hAnsi="Noto Sans" w:cs="Noto Sans"/>
                <w:color w:val="010101"/>
                <w:sz w:val="24"/>
                <w:szCs w:val="24"/>
                <w:lang w:eastAsia="pt-BR"/>
              </w:rPr>
            </w:pPr>
            <w:r w:rsidRPr="00FB6554">
              <w:rPr>
                <w:rFonts w:ascii="Noto Sans" w:eastAsia="Times New Roman" w:hAnsi="Noto Sans" w:cs="Noto Sans"/>
                <w:color w:val="010101"/>
                <w:sz w:val="24"/>
                <w:szCs w:val="24"/>
                <w:lang w:eastAsia="pt-BR"/>
              </w:rPr>
              <w:t>Data de lançamento: 1/06/2015.</w:t>
            </w:r>
          </w:p>
          <w:p w14:paraId="56912437" w14:textId="77777777" w:rsidR="00FB6554" w:rsidRPr="00FB6554" w:rsidRDefault="00FB6554" w:rsidP="00FB6554">
            <w:pPr>
              <w:numPr>
                <w:ilvl w:val="0"/>
                <w:numId w:val="5"/>
              </w:numPr>
              <w:shd w:val="clear" w:color="auto" w:fill="FFFFFF"/>
              <w:rPr>
                <w:rFonts w:ascii="Noto Sans" w:eastAsia="Times New Roman" w:hAnsi="Noto Sans" w:cs="Noto Sans"/>
                <w:color w:val="010101"/>
                <w:sz w:val="24"/>
                <w:szCs w:val="24"/>
                <w:lang w:eastAsia="pt-BR"/>
              </w:rPr>
            </w:pPr>
            <w:r w:rsidRPr="00FB6554">
              <w:rPr>
                <w:rFonts w:ascii="Noto Sans" w:eastAsia="Times New Roman" w:hAnsi="Noto Sans" w:cs="Noto Sans"/>
                <w:color w:val="010101"/>
                <w:sz w:val="24"/>
                <w:szCs w:val="24"/>
                <w:lang w:eastAsia="pt-BR"/>
              </w:rPr>
              <w:t xml:space="preserve">O Jurassic Park, localizado na </w:t>
            </w:r>
            <w:proofErr w:type="gramStart"/>
            <w:r w:rsidRPr="00FB6554">
              <w:rPr>
                <w:rFonts w:ascii="Noto Sans" w:eastAsia="Times New Roman" w:hAnsi="Noto Sans" w:cs="Noto Sans"/>
                <w:color w:val="010101"/>
                <w:sz w:val="24"/>
                <w:szCs w:val="24"/>
                <w:lang w:eastAsia="pt-BR"/>
              </w:rPr>
              <w:t>ilha Nublar</w:t>
            </w:r>
            <w:proofErr w:type="gramEnd"/>
            <w:r w:rsidRPr="00FB6554">
              <w:rPr>
                <w:rFonts w:ascii="Noto Sans" w:eastAsia="Times New Roman" w:hAnsi="Noto Sans" w:cs="Noto Sans"/>
                <w:color w:val="010101"/>
                <w:sz w:val="24"/>
                <w:szCs w:val="24"/>
                <w:lang w:eastAsia="pt-BR"/>
              </w:rPr>
              <w:t xml:space="preserve">, enfim está aberto ao público. Com isso, as pessoas podem conferir shows acrobáticos com dinossauros e até mesmo fazer passeios bem perto deles, já que agora estão domesticados. Entretanto, a equipe chefiada pela doutora Claire passa a fazer experiências genéticas com estes seres, de forma a </w:t>
            </w:r>
            <w:proofErr w:type="gramStart"/>
            <w:r w:rsidRPr="00FB6554">
              <w:rPr>
                <w:rFonts w:ascii="Noto Sans" w:eastAsia="Times New Roman" w:hAnsi="Noto Sans" w:cs="Noto Sans"/>
                <w:color w:val="010101"/>
                <w:sz w:val="24"/>
                <w:szCs w:val="24"/>
                <w:lang w:eastAsia="pt-BR"/>
              </w:rPr>
              <w:t>criar novas</w:t>
            </w:r>
            <w:proofErr w:type="gramEnd"/>
            <w:r w:rsidRPr="00FB6554">
              <w:rPr>
                <w:rFonts w:ascii="Noto Sans" w:eastAsia="Times New Roman" w:hAnsi="Noto Sans" w:cs="Noto Sans"/>
                <w:color w:val="010101"/>
                <w:sz w:val="24"/>
                <w:szCs w:val="24"/>
                <w:lang w:eastAsia="pt-BR"/>
              </w:rPr>
              <w:t xml:space="preserve"> espécies. Uma delas logo adquire inteligência bem mais alta, logo se tornando uma grande ameaça para a existência humana.</w:t>
            </w:r>
          </w:p>
          <w:p w14:paraId="1927436D" w14:textId="77777777" w:rsidR="00FB6554" w:rsidRPr="00FB6554" w:rsidRDefault="00FB6554" w:rsidP="00FB6554">
            <w:pPr>
              <w:numPr>
                <w:ilvl w:val="0"/>
                <w:numId w:val="5"/>
              </w:numPr>
              <w:shd w:val="clear" w:color="auto" w:fill="FFFFFF"/>
              <w:rPr>
                <w:rFonts w:ascii="Noto Sans" w:eastAsia="Times New Roman" w:hAnsi="Noto Sans" w:cs="Noto Sans"/>
                <w:color w:val="010101"/>
                <w:sz w:val="24"/>
                <w:szCs w:val="24"/>
                <w:lang w:eastAsia="pt-BR"/>
              </w:rPr>
            </w:pPr>
            <w:r w:rsidRPr="00FB6554">
              <w:rPr>
                <w:rFonts w:ascii="Noto Sans" w:eastAsia="Times New Roman" w:hAnsi="Noto Sans" w:cs="Noto Sans"/>
                <w:color w:val="010101"/>
                <w:sz w:val="24"/>
                <w:szCs w:val="24"/>
                <w:lang w:eastAsia="pt-BR"/>
              </w:rPr>
              <w:t xml:space="preserve">Diretor: Colin </w:t>
            </w:r>
            <w:proofErr w:type="spellStart"/>
            <w:r w:rsidRPr="00FB6554">
              <w:rPr>
                <w:rFonts w:ascii="Noto Sans" w:eastAsia="Times New Roman" w:hAnsi="Noto Sans" w:cs="Noto Sans"/>
                <w:color w:val="010101"/>
                <w:sz w:val="24"/>
                <w:szCs w:val="24"/>
                <w:lang w:eastAsia="pt-BR"/>
              </w:rPr>
              <w:t>Trevorrow</w:t>
            </w:r>
            <w:proofErr w:type="spellEnd"/>
          </w:p>
          <w:p w14:paraId="1252603A" w14:textId="77777777" w:rsidR="00FB6554" w:rsidRPr="00FB6554" w:rsidRDefault="00FB6554" w:rsidP="00FB6554">
            <w:pPr>
              <w:numPr>
                <w:ilvl w:val="0"/>
                <w:numId w:val="5"/>
              </w:numPr>
              <w:shd w:val="clear" w:color="auto" w:fill="FFFFFF"/>
              <w:rPr>
                <w:rFonts w:ascii="Noto Sans" w:eastAsia="Times New Roman" w:hAnsi="Noto Sans" w:cs="Noto Sans"/>
                <w:color w:val="010101"/>
                <w:sz w:val="24"/>
                <w:szCs w:val="24"/>
                <w:lang w:eastAsia="pt-BR"/>
              </w:rPr>
            </w:pPr>
            <w:r w:rsidRPr="00FB6554">
              <w:rPr>
                <w:rFonts w:ascii="Noto Sans" w:eastAsia="Times New Roman" w:hAnsi="Noto Sans" w:cs="Noto Sans"/>
                <w:color w:val="010101"/>
                <w:sz w:val="24"/>
                <w:szCs w:val="24"/>
                <w:lang w:eastAsia="pt-BR"/>
              </w:rPr>
              <w:t>Elenco: Chris Pratt, Bryce Dallas Howard, </w:t>
            </w:r>
            <w:proofErr w:type="spellStart"/>
            <w:r w:rsidRPr="00FB6554">
              <w:rPr>
                <w:rFonts w:ascii="Noto Sans" w:eastAsia="Times New Roman" w:hAnsi="Noto Sans" w:cs="Noto Sans"/>
                <w:color w:val="010101"/>
                <w:sz w:val="24"/>
                <w:szCs w:val="24"/>
                <w:lang w:eastAsia="pt-BR"/>
              </w:rPr>
              <w:t>Irrfan</w:t>
            </w:r>
            <w:proofErr w:type="spellEnd"/>
            <w:r w:rsidRPr="00FB6554">
              <w:rPr>
                <w:rFonts w:ascii="Noto Sans" w:eastAsia="Times New Roman" w:hAnsi="Noto Sans" w:cs="Noto Sans"/>
                <w:color w:val="010101"/>
                <w:sz w:val="24"/>
                <w:szCs w:val="24"/>
                <w:lang w:eastAsia="pt-BR"/>
              </w:rPr>
              <w:t xml:space="preserve"> Khan, Vincent D’Onofrio.</w:t>
            </w:r>
          </w:p>
          <w:p w14:paraId="7D424A50" w14:textId="77777777" w:rsidR="00FB6554" w:rsidRPr="00FB6554" w:rsidRDefault="00FB6554" w:rsidP="00FB6554">
            <w:pPr>
              <w:numPr>
                <w:ilvl w:val="0"/>
                <w:numId w:val="5"/>
              </w:numPr>
              <w:shd w:val="clear" w:color="auto" w:fill="FFFFFF"/>
              <w:spacing w:after="150"/>
              <w:rPr>
                <w:rFonts w:ascii="Noto Sans" w:eastAsia="Times New Roman" w:hAnsi="Noto Sans" w:cs="Noto Sans"/>
                <w:color w:val="010101"/>
                <w:sz w:val="24"/>
                <w:szCs w:val="24"/>
                <w:lang w:eastAsia="pt-BR"/>
              </w:rPr>
            </w:pPr>
            <w:r w:rsidRPr="00FB6554">
              <w:rPr>
                <w:rFonts w:ascii="Noto Sans" w:eastAsia="Times New Roman" w:hAnsi="Noto Sans" w:cs="Noto Sans"/>
                <w:color w:val="010101"/>
                <w:sz w:val="24"/>
                <w:szCs w:val="24"/>
                <w:lang w:eastAsia="pt-BR"/>
              </w:rPr>
              <w:t>Duração: 2h04min</w:t>
            </w:r>
          </w:p>
          <w:p w14:paraId="6ABE6B88" w14:textId="3EF9B73B" w:rsidR="00FB6554" w:rsidRDefault="00FB6554" w:rsidP="00FB6554">
            <w:pPr>
              <w:shd w:val="clear" w:color="auto" w:fill="FFFFFF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Logo após a apresentação será feito então a introdução do gênero textual, onde eles farão o mapa conceitual a respeito.</w:t>
            </w:r>
          </w:p>
          <w:p w14:paraId="2AEE6C92" w14:textId="520FDF5F" w:rsidR="00855561" w:rsidRDefault="00855561" w:rsidP="00855561">
            <w:pPr>
              <w:pStyle w:val="PargrafodaLista"/>
              <w:numPr>
                <w:ilvl w:val="0"/>
                <w:numId w:val="5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3E08">
              <w:rPr>
                <w:rFonts w:ascii="Arial" w:hAnsi="Arial" w:cs="Arial"/>
                <w:b/>
                <w:bCs/>
                <w:sz w:val="24"/>
                <w:szCs w:val="24"/>
              </w:rPr>
              <w:t>Proposta de atividade/tarefa:</w:t>
            </w:r>
          </w:p>
          <w:p w14:paraId="45F92E8E" w14:textId="77777777" w:rsidR="00855561" w:rsidRDefault="00855561" w:rsidP="00855561">
            <w:pPr>
              <w:pStyle w:val="PargrafodaLista"/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F71AD1" w14:textId="0E6BA118" w:rsidR="00855561" w:rsidRDefault="00855561" w:rsidP="00FB6554">
            <w:pPr>
              <w:shd w:val="clear" w:color="auto" w:fill="FFFFFF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Produção da sinopse do filme que eles assistiram em sala ou de algum livro que eles tenham lido e gostada muito ou até mesmo um livro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q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estejam lendo.</w:t>
            </w:r>
          </w:p>
          <w:p w14:paraId="6A4FEB45" w14:textId="30168378" w:rsidR="00FB6554" w:rsidRPr="00447278" w:rsidRDefault="00FB6554" w:rsidP="00FB6554">
            <w:pPr>
              <w:shd w:val="clear" w:color="auto" w:fill="FFFFFF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7278" w14:paraId="2E469F39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0F03F0A" w14:textId="77777777" w:rsidR="00447278" w:rsidRDefault="00447278" w:rsidP="00447278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1BAF1B5B" w14:textId="77777777" w:rsidR="00447278" w:rsidRDefault="00447278" w:rsidP="00447278"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( )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avaliação formal </w:t>
            </w:r>
          </w:p>
          <w:p w14:paraId="086D24AA" w14:textId="27B938CB" w:rsidR="00447278" w:rsidRDefault="00447278" w:rsidP="00447278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 )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avaliação informal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DE019B" w14:textId="6F7B0BEA" w:rsidR="00447278" w:rsidRPr="00447278" w:rsidRDefault="00447278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gram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lastRenderedPageBreak/>
              <w:t>A</w:t>
            </w:r>
            <w:proofErr w:type="gram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avaliação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dará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em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todos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lastRenderedPageBreak/>
              <w:t>momentos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em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alunos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estiverem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participando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das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discussões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prop</w:t>
            </w:r>
            <w:r w:rsidR="006740E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ostas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também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por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meio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realização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atividade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escrita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reconhecimento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análise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dos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mecanismos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coesão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coerência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texto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proposto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.</w:t>
            </w:r>
          </w:p>
          <w:p w14:paraId="5E24365E" w14:textId="77777777" w:rsidR="00447278" w:rsidRPr="00447278" w:rsidRDefault="00447278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475E2224" w14:textId="74B405F0" w:rsidR="005352A9" w:rsidRPr="006315F3" w:rsidRDefault="005352A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5352A9" w14:paraId="195C064F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15090C1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CDEF25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5352A9" w14:paraId="2BAE1C04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A6AB596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C53C7B" w14:textId="1EFCC81C" w:rsidR="005352A9" w:rsidRDefault="006315F3">
            <w:r>
              <w:t>03</w:t>
            </w:r>
            <w:r w:rsidR="00343F4D">
              <w:t>/</w:t>
            </w:r>
            <w:r>
              <w:t>08</w:t>
            </w:r>
          </w:p>
        </w:tc>
      </w:tr>
      <w:tr w:rsidR="005352A9" w14:paraId="1B241063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1759D7E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27D506" w14:textId="77777777" w:rsidR="005352A9" w:rsidRDefault="005352A9"/>
        </w:tc>
      </w:tr>
      <w:tr w:rsidR="005352A9" w14:paraId="2E9F3BAF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1956B33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3E5712" w14:textId="77777777" w:rsidR="005352A9" w:rsidRDefault="00343F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5352A9" w14:paraId="7E120822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DC18304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CBED24" w14:textId="77777777" w:rsidR="005352A9" w:rsidRDefault="00343F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1ª série do ensino médio</w:t>
            </w:r>
          </w:p>
          <w:p w14:paraId="71558339" w14:textId="17539B98" w:rsidR="005352A9" w:rsidRDefault="001E7E3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Resenha Crítica</w:t>
            </w:r>
            <w:r w:rsidR="0048422C">
              <w:rPr>
                <w:rFonts w:ascii="Arial" w:eastAsia="Arial" w:hAnsi="Arial" w:cs="Arial"/>
              </w:rPr>
              <w:t xml:space="preserve">/ </w:t>
            </w:r>
            <w:proofErr w:type="spellStart"/>
            <w:r w:rsidR="0048422C">
              <w:rPr>
                <w:rFonts w:ascii="Arial" w:eastAsia="Arial" w:hAnsi="Arial" w:cs="Arial"/>
              </w:rPr>
              <w:t>vlog</w:t>
            </w:r>
            <w:proofErr w:type="spellEnd"/>
          </w:p>
          <w:p w14:paraId="7898195D" w14:textId="139B29E1" w:rsidR="005352A9" w:rsidRDefault="00343F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 w:rsidR="001E7E34">
              <w:rPr>
                <w:rFonts w:ascii="Arial" w:eastAsia="Arial" w:hAnsi="Arial" w:cs="Arial"/>
              </w:rPr>
              <w:t>ap. 11</w:t>
            </w:r>
          </w:p>
        </w:tc>
      </w:tr>
      <w:tr w:rsidR="005352A9" w14:paraId="51C26ED1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4CEEA3A" w14:textId="3C184CFD" w:rsidR="005352A9" w:rsidRPr="00447278" w:rsidRDefault="00447278">
            <w:pPr>
              <w:rPr>
                <w:rFonts w:ascii="Arial" w:hAnsi="Arial" w:cs="Arial"/>
                <w:sz w:val="24"/>
                <w:szCs w:val="24"/>
              </w:rPr>
            </w:pPr>
            <w:r w:rsidRPr="00447278">
              <w:rPr>
                <w:rFonts w:ascii="Arial" w:hAnsi="Arial" w:cs="Arial"/>
                <w:sz w:val="24"/>
                <w:szCs w:val="24"/>
              </w:rPr>
              <w:t>Habilidades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FC7FDF" w14:textId="4F83A8E0" w:rsidR="005352A9" w:rsidRPr="00BD5687" w:rsidRDefault="00343F4D" w:rsidP="00A40D0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D5687">
              <w:rPr>
                <w:rFonts w:ascii="Arial" w:eastAsia="Arial" w:hAnsi="Arial" w:cs="Arial"/>
                <w:sz w:val="24"/>
                <w:szCs w:val="24"/>
              </w:rPr>
              <w:t xml:space="preserve">(EM13LP05) Analisar, </w:t>
            </w:r>
            <w:r w:rsidR="00BD5687" w:rsidRPr="00BD56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Estabelecer relações entre as partes do texto, tanto na produção como na leitura/escuta, considerando a construção composicional e o estilo do gênero, usando/reconhecendo adequadamente elementos e recursos coesivos diversos que contribuam para a coerência, a continuidade do texto e sua progressão temática, e organizando informações, tendo em vista as condições de produção e as relações lógico-discursivas envolvidas (causa/efeito ou consequência; tese/argumentos; problema/solução; definição/exemplos etc.).       </w:t>
            </w:r>
          </w:p>
        </w:tc>
      </w:tr>
      <w:tr w:rsidR="005352A9" w14:paraId="0FEC8021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B223BD7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820AFD" w14:textId="2D7361E9" w:rsidR="005352A9" w:rsidRPr="00B62B5A" w:rsidRDefault="00B62B5A" w:rsidP="00B62B5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62B5A">
              <w:rPr>
                <w:rFonts w:ascii="Arial" w:eastAsia="Arial" w:hAnsi="Arial" w:cs="Arial"/>
                <w:sz w:val="24"/>
                <w:szCs w:val="24"/>
              </w:rPr>
              <w:t>Ler e reconhecer resenhas em diversos veículos de informação com a finalidade de desenvolver análise crítica.</w:t>
            </w:r>
          </w:p>
        </w:tc>
      </w:tr>
      <w:tr w:rsidR="005352A9" w14:paraId="726EA234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EFC1AE5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A0CA24" w14:textId="77777777" w:rsidR="005352A9" w:rsidRDefault="00343F4D" w:rsidP="00A40D0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3B777FCD" w14:textId="77777777" w:rsidR="005352A9" w:rsidRDefault="005352A9" w:rsidP="00A40D0C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5352A9" w14:paraId="7BD6795A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95190B7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69297EA4" w14:textId="77777777" w:rsidR="005352A9" w:rsidRDefault="005352A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B967CF" w14:textId="57E8AAC8" w:rsidR="005352A9" w:rsidRPr="00DA764E" w:rsidRDefault="00343F4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DA764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1ª e 2ª A</w:t>
            </w:r>
            <w:r w:rsidR="00954F12" w:rsidRPr="00DA764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ula</w:t>
            </w:r>
            <w:r w:rsidRPr="00DA764E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: </w:t>
            </w:r>
          </w:p>
          <w:p w14:paraId="13EC8F1A" w14:textId="1DF6DB3E" w:rsidR="00B62B5A" w:rsidRPr="006973CA" w:rsidRDefault="00B62B5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73CA">
              <w:rPr>
                <w:rFonts w:ascii="Arial" w:eastAsia="Arial" w:hAnsi="Arial" w:cs="Arial"/>
                <w:sz w:val="24"/>
                <w:szCs w:val="24"/>
              </w:rPr>
              <w:t>Título da aula:</w:t>
            </w:r>
          </w:p>
          <w:p w14:paraId="22459F83" w14:textId="48D44E1E" w:rsidR="00655B7E" w:rsidRPr="00DA764E" w:rsidRDefault="00655B7E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</w:pPr>
            <w:r w:rsidRPr="00DA764E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A função social do gênero resenha</w:t>
            </w:r>
          </w:p>
          <w:p w14:paraId="13C5B9C1" w14:textId="77777777" w:rsidR="00655B7E" w:rsidRPr="006973CA" w:rsidRDefault="00655B7E">
            <w:pPr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  <w:p w14:paraId="3AA40B82" w14:textId="487CE8B9" w:rsidR="00B62B5A" w:rsidRPr="006973CA" w:rsidRDefault="00B62B5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73CA">
              <w:rPr>
                <w:rFonts w:ascii="Arial" w:eastAsia="Arial" w:hAnsi="Arial" w:cs="Arial"/>
                <w:sz w:val="24"/>
                <w:szCs w:val="24"/>
              </w:rPr>
              <w:t>Você já ouviu falar o gênero resenha?</w:t>
            </w:r>
          </w:p>
          <w:p w14:paraId="7AF8D007" w14:textId="43DA9686" w:rsidR="00655B7E" w:rsidRPr="006973CA" w:rsidRDefault="00655B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973CA">
              <w:rPr>
                <w:rFonts w:ascii="Arial" w:hAnsi="Arial" w:cs="Arial"/>
                <w:sz w:val="24"/>
                <w:szCs w:val="24"/>
              </w:rPr>
              <w:t xml:space="preserve">Informações sobre o gênero: A resenha é um texto que avalia uma manifestação cultural, filme, peça de </w:t>
            </w:r>
            <w:r w:rsidRPr="006973CA">
              <w:rPr>
                <w:rFonts w:ascii="Arial" w:hAnsi="Arial" w:cs="Arial"/>
                <w:sz w:val="24"/>
                <w:szCs w:val="24"/>
              </w:rPr>
              <w:lastRenderedPageBreak/>
              <w:t xml:space="preserve">teatro, show, exposição, com o objetivo de orientar o leitor. A função social da resenha é comentar e avaliar obras e espetáculos para que o leitor possa ter informações e avaliações. A resenha circula em diferentes veículos de comunicação como jornais, revistas, blogs, </w:t>
            </w:r>
            <w:proofErr w:type="spellStart"/>
            <w:r w:rsidRPr="006973CA">
              <w:rPr>
                <w:rFonts w:ascii="Arial" w:hAnsi="Arial" w:cs="Arial"/>
                <w:sz w:val="24"/>
                <w:szCs w:val="24"/>
              </w:rPr>
              <w:t>vlogs</w:t>
            </w:r>
            <w:proofErr w:type="spellEnd"/>
            <w:r w:rsidRPr="006973C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CD7057" w14:textId="5A12CBEC" w:rsidR="006235CD" w:rsidRPr="006973CA" w:rsidRDefault="006235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973CA">
              <w:rPr>
                <w:rFonts w:ascii="Arial" w:hAnsi="Arial" w:cs="Arial"/>
                <w:sz w:val="24"/>
                <w:szCs w:val="24"/>
              </w:rPr>
              <w:t>Iniciaremos a aula do gênero a partir de dois trailers distintos e uma resenha crítica do filme “Liga da Justiça”, exercitando a leitura crítica com o objetivo de reconhecer a função social da resenha, seus veículos de circulação, o público a que se destina e quem a produz.</w:t>
            </w:r>
          </w:p>
          <w:p w14:paraId="1E2609FB" w14:textId="32313172" w:rsidR="00105FB1" w:rsidRPr="006973CA" w:rsidRDefault="00105FB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73CA">
              <w:rPr>
                <w:rFonts w:ascii="Arial" w:eastAsia="Arial" w:hAnsi="Arial" w:cs="Arial"/>
                <w:sz w:val="24"/>
                <w:szCs w:val="24"/>
              </w:rPr>
              <w:t>Responderemos algumas perguntas oralmente e que serão registradas no caderno para fixação.</w:t>
            </w:r>
          </w:p>
          <w:p w14:paraId="2442B643" w14:textId="7B346FFB" w:rsidR="007F1B78" w:rsidRPr="006973CA" w:rsidRDefault="007F1B7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73CA">
              <w:rPr>
                <w:rFonts w:ascii="Arial" w:eastAsia="Arial" w:hAnsi="Arial" w:cs="Arial"/>
                <w:sz w:val="24"/>
                <w:szCs w:val="24"/>
              </w:rPr>
              <w:t xml:space="preserve">Aprenderemos </w:t>
            </w:r>
            <w:r w:rsidR="003F2011" w:rsidRPr="006973CA">
              <w:rPr>
                <w:rFonts w:ascii="Arial" w:eastAsia="Arial" w:hAnsi="Arial" w:cs="Arial"/>
                <w:sz w:val="24"/>
                <w:szCs w:val="24"/>
              </w:rPr>
              <w:t>seu conceito e aplicabilidade.</w:t>
            </w:r>
          </w:p>
          <w:p w14:paraId="25B8D770" w14:textId="3E73E19E" w:rsidR="006807D1" w:rsidRPr="006973CA" w:rsidRDefault="006807D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73CA">
              <w:rPr>
                <w:rFonts w:ascii="Arial" w:eastAsia="Arial" w:hAnsi="Arial" w:cs="Arial"/>
                <w:sz w:val="24"/>
                <w:szCs w:val="24"/>
              </w:rPr>
              <w:t>Em seguida preencheremos o quadro das características afins.</w:t>
            </w:r>
          </w:p>
          <w:p w14:paraId="4A307AB2" w14:textId="40DFCC24" w:rsidR="006807D1" w:rsidRPr="006973CA" w:rsidRDefault="006807D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0956BA8" w14:textId="5F245957" w:rsidR="006807D1" w:rsidRPr="006973CA" w:rsidRDefault="006807D1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</w:pPr>
            <w:r w:rsidRPr="006973CA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Aula 2</w:t>
            </w:r>
          </w:p>
          <w:p w14:paraId="10843D51" w14:textId="77777777" w:rsidR="006973CA" w:rsidRDefault="006973CA">
            <w:pPr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  <w:p w14:paraId="09DEC0EF" w14:textId="3C3116AE" w:rsidR="006973CA" w:rsidRDefault="006973CA" w:rsidP="006973CA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807D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Vamos relembrar?</w:t>
            </w:r>
          </w:p>
          <w:p w14:paraId="423FEB46" w14:textId="77777777" w:rsidR="006973CA" w:rsidRPr="006807D1" w:rsidRDefault="006973CA" w:rsidP="006973CA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419C3BD5" w14:textId="5FE70D9F" w:rsidR="006807D1" w:rsidRPr="006807D1" w:rsidRDefault="006973CA" w:rsidP="006973C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1)  </w:t>
            </w:r>
            <w:r w:rsidR="006807D1" w:rsidRPr="006807D1">
              <w:rPr>
                <w:rFonts w:ascii="Arial" w:eastAsia="Arial" w:hAnsi="Arial" w:cs="Arial"/>
                <w:sz w:val="24"/>
                <w:szCs w:val="24"/>
              </w:rPr>
              <w:t>Qual a função da resenha?</w:t>
            </w:r>
          </w:p>
          <w:p w14:paraId="21B03E43" w14:textId="77777777" w:rsidR="006973CA" w:rsidRPr="006807D1" w:rsidRDefault="006973CA" w:rsidP="006973C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807D1">
              <w:rPr>
                <w:rFonts w:ascii="Arial" w:eastAsia="Arial" w:hAnsi="Arial" w:cs="Arial"/>
                <w:sz w:val="24"/>
                <w:szCs w:val="24"/>
              </w:rPr>
              <w:t>2) O que estamos buscando, de fato, quando lemos ou escrevemos uma resenha?</w:t>
            </w:r>
          </w:p>
          <w:p w14:paraId="015148B1" w14:textId="77777777" w:rsidR="006973CA" w:rsidRPr="006807D1" w:rsidRDefault="006973CA" w:rsidP="006973C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807D1">
              <w:rPr>
                <w:rFonts w:ascii="Arial" w:eastAsia="Arial" w:hAnsi="Arial" w:cs="Arial"/>
                <w:sz w:val="24"/>
                <w:szCs w:val="24"/>
              </w:rPr>
              <w:t>3) Reflitam e respondam: onde esse gênero pode circular?</w:t>
            </w:r>
          </w:p>
          <w:p w14:paraId="46F04047" w14:textId="77777777" w:rsidR="006973CA" w:rsidRPr="006973CA" w:rsidRDefault="006973CA">
            <w:pPr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  <w:p w14:paraId="659F4D93" w14:textId="320DFCF3" w:rsidR="006807D1" w:rsidRPr="006973CA" w:rsidRDefault="006807D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73CA">
              <w:rPr>
                <w:rFonts w:ascii="Arial" w:eastAsia="Arial" w:hAnsi="Arial" w:cs="Arial"/>
                <w:sz w:val="24"/>
                <w:szCs w:val="24"/>
              </w:rPr>
              <w:t>A sala será dividida em estações (4 pessoas), em que cada grupo receberá uma resenha para ser analisada.</w:t>
            </w:r>
          </w:p>
          <w:p w14:paraId="68E4BA65" w14:textId="77777777" w:rsidR="001401F3" w:rsidRPr="001401F3" w:rsidRDefault="001401F3" w:rsidP="001401F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401F3">
              <w:rPr>
                <w:rFonts w:ascii="Arial" w:eastAsia="Arial" w:hAnsi="Arial" w:cs="Arial"/>
                <w:sz w:val="24"/>
                <w:szCs w:val="24"/>
              </w:rPr>
              <w:t>Das resenhas lidas, quais vocês consideram:</w:t>
            </w:r>
          </w:p>
          <w:p w14:paraId="29CFAD1A" w14:textId="77777777" w:rsidR="001401F3" w:rsidRPr="001401F3" w:rsidRDefault="001401F3" w:rsidP="0034023A">
            <w:pPr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401F3">
              <w:rPr>
                <w:rFonts w:ascii="Arial" w:eastAsia="Arial" w:hAnsi="Arial" w:cs="Arial"/>
                <w:sz w:val="24"/>
                <w:szCs w:val="24"/>
              </w:rPr>
              <w:t>Mais imparcial?</w:t>
            </w:r>
          </w:p>
          <w:p w14:paraId="1F309451" w14:textId="77777777" w:rsidR="001401F3" w:rsidRPr="001401F3" w:rsidRDefault="001401F3" w:rsidP="0034023A">
            <w:pPr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401F3">
              <w:rPr>
                <w:rFonts w:ascii="Arial" w:eastAsia="Arial" w:hAnsi="Arial" w:cs="Arial"/>
                <w:sz w:val="24"/>
                <w:szCs w:val="24"/>
              </w:rPr>
              <w:t xml:space="preserve">Mais completa? </w:t>
            </w:r>
          </w:p>
          <w:p w14:paraId="25B6A10C" w14:textId="77777777" w:rsidR="001401F3" w:rsidRPr="001401F3" w:rsidRDefault="001401F3" w:rsidP="0034023A">
            <w:pPr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401F3">
              <w:rPr>
                <w:rFonts w:ascii="Arial" w:eastAsia="Arial" w:hAnsi="Arial" w:cs="Arial"/>
                <w:sz w:val="24"/>
                <w:szCs w:val="24"/>
              </w:rPr>
              <w:t>Mais interessante?</w:t>
            </w:r>
          </w:p>
          <w:p w14:paraId="6A4D16FC" w14:textId="77777777" w:rsidR="001401F3" w:rsidRPr="001401F3" w:rsidRDefault="001401F3" w:rsidP="0034023A">
            <w:pPr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401F3">
              <w:rPr>
                <w:rFonts w:ascii="Arial" w:eastAsia="Arial" w:hAnsi="Arial" w:cs="Arial"/>
                <w:sz w:val="24"/>
                <w:szCs w:val="24"/>
              </w:rPr>
              <w:t>Mais tendenciosa?</w:t>
            </w:r>
          </w:p>
          <w:p w14:paraId="5DADC566" w14:textId="3908BE47" w:rsidR="001401F3" w:rsidRDefault="001401F3" w:rsidP="001401F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73CA">
              <w:rPr>
                <w:rFonts w:ascii="Arial" w:eastAsia="Arial" w:hAnsi="Arial" w:cs="Arial"/>
                <w:sz w:val="24"/>
                <w:szCs w:val="24"/>
              </w:rPr>
              <w:t>Não se esqueçam de justificar as respostas...</w:t>
            </w:r>
          </w:p>
          <w:p w14:paraId="1F787A1E" w14:textId="77777777" w:rsidR="006973CA" w:rsidRPr="006973CA" w:rsidRDefault="006973CA" w:rsidP="001401F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0FA4248" w14:textId="6BF19FF2" w:rsidR="006973CA" w:rsidRDefault="006973CA" w:rsidP="006973CA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73C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Para encerrar...</w:t>
            </w:r>
          </w:p>
          <w:p w14:paraId="2F91F8F5" w14:textId="77777777" w:rsidR="006973CA" w:rsidRPr="006973CA" w:rsidRDefault="006973CA" w:rsidP="006973CA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4BCDAAF5" w14:textId="77777777" w:rsidR="006973CA" w:rsidRPr="006973CA" w:rsidRDefault="006973CA" w:rsidP="006973C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73CA">
              <w:rPr>
                <w:rFonts w:ascii="Arial" w:eastAsia="Arial" w:hAnsi="Arial" w:cs="Arial"/>
                <w:sz w:val="24"/>
                <w:szCs w:val="24"/>
              </w:rPr>
              <w:t xml:space="preserve">Para se decidirem sobre o próximo </w:t>
            </w:r>
            <w:r w:rsidRPr="006973CA">
              <w:rPr>
                <w:rFonts w:ascii="Arial" w:eastAsia="Arial" w:hAnsi="Arial" w:cs="Arial"/>
                <w:sz w:val="24"/>
                <w:szCs w:val="24"/>
              </w:rPr>
              <w:lastRenderedPageBreak/>
              <w:t>livro, filme, espetáculo, local que desejam conhecer, vocês consultariam resenhas sobre o assunto?</w:t>
            </w:r>
          </w:p>
          <w:p w14:paraId="1E615734" w14:textId="77777777" w:rsidR="006973CA" w:rsidRPr="006973CA" w:rsidRDefault="006973CA" w:rsidP="001401F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2F438F5" w14:textId="77777777" w:rsidR="006807D1" w:rsidRPr="006973CA" w:rsidRDefault="006807D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14E298" w14:textId="2045C09B" w:rsidR="001401F3" w:rsidRPr="006973CA" w:rsidRDefault="006807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973CA">
              <w:rPr>
                <w:rFonts w:ascii="Arial" w:hAnsi="Arial" w:cs="Arial"/>
                <w:sz w:val="24"/>
                <w:szCs w:val="24"/>
              </w:rPr>
              <w:t xml:space="preserve">Informações sobre o gênero: </w:t>
            </w:r>
          </w:p>
          <w:p w14:paraId="2EFAB68D" w14:textId="77777777" w:rsidR="001401F3" w:rsidRPr="006973CA" w:rsidRDefault="001401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67B4A48" w14:textId="3877A5E5" w:rsidR="006807D1" w:rsidRPr="006973CA" w:rsidRDefault="006807D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73CA">
              <w:rPr>
                <w:rFonts w:ascii="Arial" w:hAnsi="Arial" w:cs="Arial"/>
                <w:sz w:val="24"/>
                <w:szCs w:val="24"/>
              </w:rPr>
              <w:t>A resenha crítica é</w:t>
            </w:r>
            <w:r w:rsidR="001401F3" w:rsidRPr="006973CA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Pr="006973CA">
              <w:rPr>
                <w:rFonts w:ascii="Arial" w:hAnsi="Arial" w:cs="Arial"/>
                <w:sz w:val="24"/>
                <w:szCs w:val="24"/>
              </w:rPr>
              <w:t xml:space="preserve">texto que avalia uma manifestação cultural, filme, peça de teatro, show, exposição, com o objetivo de orientar o leitor. Sua função social é comentar e avaliar obras e espetáculos para que o leitor possa ter informações e avaliações. O gênero circula em diferentes veículos de comunicação como jornais, revistas, blogs, </w:t>
            </w:r>
            <w:proofErr w:type="spellStart"/>
            <w:r w:rsidRPr="006973CA">
              <w:rPr>
                <w:rFonts w:ascii="Arial" w:hAnsi="Arial" w:cs="Arial"/>
                <w:sz w:val="24"/>
                <w:szCs w:val="24"/>
              </w:rPr>
              <w:t>vlogs</w:t>
            </w:r>
            <w:proofErr w:type="spellEnd"/>
            <w:r w:rsidRPr="006973CA">
              <w:rPr>
                <w:rFonts w:ascii="Arial" w:hAnsi="Arial" w:cs="Arial"/>
                <w:sz w:val="24"/>
                <w:szCs w:val="24"/>
              </w:rPr>
              <w:t xml:space="preserve"> e, a depender desse veículo, pode estar voltada a diferentes públicos. Ao explorar tal gênero na escola, espera-se desenvolver a capacidade argumentativa do estudante com foco na exposição de suas apreciações e posicionamentos diante desses textos. Dificuldades antecipadas: O estudante pode ter dificuldade em avaliar, critica</w:t>
            </w:r>
            <w:r w:rsidR="001401F3" w:rsidRPr="006973CA">
              <w:rPr>
                <w:rFonts w:ascii="Arial" w:hAnsi="Arial" w:cs="Arial"/>
                <w:sz w:val="24"/>
                <w:szCs w:val="24"/>
              </w:rPr>
              <w:t>r.</w:t>
            </w:r>
            <w:r w:rsidRPr="006973C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6352D14D" w14:textId="53EB603E" w:rsidR="006807D1" w:rsidRDefault="006807D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07D807F6" w14:textId="0F865C8F" w:rsidR="00211D3D" w:rsidRPr="00211D3D" w:rsidRDefault="00211D3D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211D3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  <w:proofErr w:type="gramStart"/>
            <w:r w:rsidRPr="00211D3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ª  aula</w:t>
            </w:r>
            <w:proofErr w:type="gramEnd"/>
            <w:r w:rsidRPr="00211D3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: </w:t>
            </w:r>
          </w:p>
          <w:p w14:paraId="5FE24B11" w14:textId="327AB598" w:rsidR="006807D1" w:rsidRDefault="00211D3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Planejando uma resenha crítica</w:t>
            </w:r>
          </w:p>
          <w:p w14:paraId="100E21FE" w14:textId="5E380473" w:rsidR="00211D3D" w:rsidRDefault="00211D3D" w:rsidP="0034023A">
            <w:pPr>
              <w:numPr>
                <w:ilvl w:val="0"/>
                <w:numId w:val="9"/>
              </w:numPr>
              <w:textAlignment w:val="baseline"/>
              <w:rPr>
                <w:rFonts w:ascii="Work Sans" w:hAnsi="Work Sans"/>
                <w:color w:val="282828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Passarei vídeo “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Ormie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 porquinho” </w:t>
            </w:r>
            <w:r>
              <w:rPr>
                <w:rFonts w:ascii="Work Sans" w:hAnsi="Work Sans"/>
                <w:color w:val="282828"/>
              </w:rPr>
              <w:t xml:space="preserve">A seguir, </w:t>
            </w:r>
            <w:r>
              <w:rPr>
                <w:rFonts w:ascii="Work Sans" w:hAnsi="Work Sans"/>
                <w:color w:val="282828"/>
              </w:rPr>
              <w:t>será proposto</w:t>
            </w:r>
            <w:r>
              <w:rPr>
                <w:rFonts w:ascii="Work Sans" w:hAnsi="Work Sans"/>
                <w:color w:val="282828"/>
              </w:rPr>
              <w:t xml:space="preserve"> aos alunos a seguinte pergunta: “</w:t>
            </w:r>
            <w:proofErr w:type="spellStart"/>
            <w:r>
              <w:rPr>
                <w:rFonts w:ascii="Work Sans" w:hAnsi="Work Sans"/>
                <w:color w:val="282828"/>
              </w:rPr>
              <w:t>Ormie</w:t>
            </w:r>
            <w:proofErr w:type="spellEnd"/>
            <w:r>
              <w:rPr>
                <w:rFonts w:ascii="Work Sans" w:hAnsi="Work Sans"/>
                <w:color w:val="282828"/>
              </w:rPr>
              <w:t xml:space="preserve">, o porquinho, desejava muito comer os biscoitos. O que faltou para que ele conseguisse atingir seu objetivo?” (Espera-se que os alunos percebam que </w:t>
            </w:r>
            <w:proofErr w:type="spellStart"/>
            <w:r>
              <w:rPr>
                <w:rFonts w:ascii="Work Sans" w:hAnsi="Work Sans"/>
                <w:color w:val="282828"/>
              </w:rPr>
              <w:t>Ormie</w:t>
            </w:r>
            <w:proofErr w:type="spellEnd"/>
            <w:r>
              <w:rPr>
                <w:rFonts w:ascii="Work Sans" w:hAnsi="Work Sans"/>
                <w:color w:val="282828"/>
              </w:rPr>
              <w:t xml:space="preserve"> agiu por tentativa e erro, de modo impulsivo, sem planejar uma estratégia de ação.)</w:t>
            </w:r>
          </w:p>
          <w:p w14:paraId="093AD37C" w14:textId="77777777" w:rsidR="00211D3D" w:rsidRDefault="00211D3D" w:rsidP="0034023A">
            <w:pPr>
              <w:numPr>
                <w:ilvl w:val="0"/>
                <w:numId w:val="9"/>
              </w:numPr>
              <w:textAlignment w:val="baseline"/>
              <w:rPr>
                <w:rFonts w:ascii="Work Sans" w:hAnsi="Work Sans"/>
                <w:color w:val="282828"/>
              </w:rPr>
            </w:pPr>
            <w:r>
              <w:rPr>
                <w:rFonts w:ascii="Work Sans" w:hAnsi="Work Sans"/>
                <w:color w:val="282828"/>
              </w:rPr>
              <w:t>Discuta com a classe a importância do planejamento em todas as áreas da vida, perguntando aos alunos em que situações eles costumam se planejar: durante viagens? Antes de eventos sociais? Para provas?</w:t>
            </w:r>
          </w:p>
          <w:p w14:paraId="30CFF717" w14:textId="086C9AE3" w:rsidR="00211D3D" w:rsidRDefault="00211D3D" w:rsidP="0034023A">
            <w:pPr>
              <w:numPr>
                <w:ilvl w:val="0"/>
                <w:numId w:val="9"/>
              </w:numPr>
              <w:textAlignment w:val="baseline"/>
              <w:rPr>
                <w:rFonts w:ascii="Work Sans" w:hAnsi="Work Sans"/>
                <w:color w:val="282828"/>
              </w:rPr>
            </w:pPr>
            <w:r>
              <w:rPr>
                <w:rFonts w:ascii="Work Sans" w:hAnsi="Work Sans"/>
                <w:color w:val="282828"/>
              </w:rPr>
              <w:t xml:space="preserve">Comente que, na produção textos, o planejamento também é imprescindível para que o </w:t>
            </w:r>
            <w:r>
              <w:rPr>
                <w:rFonts w:ascii="Work Sans" w:hAnsi="Work Sans"/>
                <w:color w:val="282828"/>
              </w:rPr>
              <w:lastRenderedPageBreak/>
              <w:t>formato final atenda plenamente ao objetivo proposto.</w:t>
            </w:r>
          </w:p>
          <w:p w14:paraId="40C4630A" w14:textId="77777777" w:rsidR="0034023A" w:rsidRDefault="0034023A" w:rsidP="0034023A">
            <w:pPr>
              <w:numPr>
                <w:ilvl w:val="0"/>
                <w:numId w:val="9"/>
              </w:numPr>
              <w:textAlignment w:val="baseline"/>
              <w:rPr>
                <w:rFonts w:ascii="Work Sans" w:hAnsi="Work Sans"/>
                <w:color w:val="282828"/>
              </w:rPr>
            </w:pPr>
            <w:r>
              <w:rPr>
                <w:rFonts w:ascii="Work Sans" w:hAnsi="Work Sans"/>
                <w:color w:val="282828"/>
              </w:rPr>
              <w:t>Esclareça aos alunos que o primeiro passo para um bom planejamento de um texto é certificar-se de que se tem domínio sobre o gênero escolhido.</w:t>
            </w:r>
          </w:p>
          <w:p w14:paraId="464F728F" w14:textId="3C187B11" w:rsidR="0034023A" w:rsidRPr="0034023A" w:rsidRDefault="0034023A" w:rsidP="0034023A">
            <w:pPr>
              <w:numPr>
                <w:ilvl w:val="0"/>
                <w:numId w:val="9"/>
              </w:numPr>
              <w:textAlignment w:val="baseline"/>
              <w:rPr>
                <w:rFonts w:ascii="Work Sans" w:hAnsi="Work Sans"/>
                <w:color w:val="282828"/>
              </w:rPr>
            </w:pPr>
            <w:r>
              <w:rPr>
                <w:rFonts w:ascii="Work Sans" w:hAnsi="Work Sans"/>
                <w:color w:val="282828"/>
              </w:rPr>
              <w:t>Notifique a sala de que o vídeo a ser exibido traz, de forma resumida, informações importantes sobre o gênero resenha.</w:t>
            </w:r>
            <w:r w:rsidRPr="0034023A">
              <w:rPr>
                <w:rFonts w:ascii="Work Sans" w:hAnsi="Work Sans"/>
                <w:color w:val="282828"/>
              </w:rPr>
              <w:t xml:space="preserve"> </w:t>
            </w:r>
          </w:p>
          <w:p w14:paraId="70EAAA71" w14:textId="77777777" w:rsidR="0034023A" w:rsidRDefault="0034023A" w:rsidP="0034023A">
            <w:pPr>
              <w:numPr>
                <w:ilvl w:val="0"/>
                <w:numId w:val="9"/>
              </w:numPr>
              <w:textAlignment w:val="baseline"/>
              <w:rPr>
                <w:rFonts w:ascii="Work Sans" w:hAnsi="Work Sans"/>
                <w:color w:val="282828"/>
              </w:rPr>
            </w:pPr>
            <w:r>
              <w:rPr>
                <w:rFonts w:ascii="Work Sans" w:hAnsi="Work Sans"/>
                <w:color w:val="282828"/>
              </w:rPr>
              <w:t>A seguir, proponha aos alunos as seguintes perguntas:</w:t>
            </w:r>
          </w:p>
          <w:p w14:paraId="7599B0BA" w14:textId="77777777" w:rsidR="0034023A" w:rsidRDefault="0034023A" w:rsidP="0034023A">
            <w:pPr>
              <w:numPr>
                <w:ilvl w:val="0"/>
                <w:numId w:val="9"/>
              </w:numPr>
              <w:textAlignment w:val="baseline"/>
              <w:rPr>
                <w:rFonts w:ascii="Work Sans" w:hAnsi="Work Sans"/>
                <w:color w:val="282828"/>
              </w:rPr>
            </w:pPr>
            <w:r>
              <w:rPr>
                <w:rFonts w:ascii="Work Sans" w:hAnsi="Work Sans"/>
                <w:color w:val="282828"/>
              </w:rPr>
              <w:t>Como vocês definiriam o gênero resenha? (Espera-se que os alunos respondam que se trata de um comentário crítico acerca de uma obra.)</w:t>
            </w:r>
          </w:p>
          <w:p w14:paraId="241DBD31" w14:textId="77777777" w:rsidR="0034023A" w:rsidRDefault="0034023A" w:rsidP="0034023A">
            <w:pPr>
              <w:numPr>
                <w:ilvl w:val="0"/>
                <w:numId w:val="9"/>
              </w:numPr>
              <w:textAlignment w:val="baseline"/>
              <w:rPr>
                <w:rFonts w:ascii="Work Sans" w:hAnsi="Work Sans"/>
                <w:color w:val="282828"/>
              </w:rPr>
            </w:pPr>
            <w:r>
              <w:rPr>
                <w:rFonts w:ascii="Work Sans" w:hAnsi="Work Sans"/>
                <w:color w:val="282828"/>
              </w:rPr>
              <w:t>Porque os especialistas recomendam que se faça um “recorte” na análise da obra? (É importante que os alunos percebam que o recorte possibilita uma análise mais detalhada dos elementos mais importantes.)</w:t>
            </w:r>
          </w:p>
          <w:p w14:paraId="23EFD0C0" w14:textId="77777777" w:rsidR="0034023A" w:rsidRDefault="0034023A" w:rsidP="0034023A">
            <w:pPr>
              <w:numPr>
                <w:ilvl w:val="0"/>
                <w:numId w:val="9"/>
              </w:numPr>
              <w:textAlignment w:val="baseline"/>
              <w:rPr>
                <w:rFonts w:ascii="Work Sans" w:hAnsi="Work Sans"/>
                <w:color w:val="282828"/>
              </w:rPr>
            </w:pPr>
            <w:r>
              <w:rPr>
                <w:rFonts w:ascii="Work Sans" w:hAnsi="Work Sans"/>
                <w:color w:val="282828"/>
              </w:rPr>
              <w:t>Qual a finalidade de se inserir um pequeno resumo da trama antes de iniciar a análise propriamente dita? (Espera-se que os alunos percebam que a função do resumo é situar o leitor, para que ele, inclusive, entenda os argumentos do resenhista).</w:t>
            </w:r>
          </w:p>
          <w:p w14:paraId="42282852" w14:textId="77777777" w:rsidR="0034023A" w:rsidRDefault="0034023A" w:rsidP="0034023A">
            <w:pPr>
              <w:numPr>
                <w:ilvl w:val="0"/>
                <w:numId w:val="9"/>
              </w:numPr>
              <w:textAlignment w:val="baseline"/>
              <w:rPr>
                <w:rFonts w:ascii="Work Sans" w:hAnsi="Work Sans"/>
                <w:color w:val="282828"/>
              </w:rPr>
            </w:pPr>
            <w:r>
              <w:rPr>
                <w:rFonts w:ascii="Work Sans" w:hAnsi="Work Sans"/>
                <w:color w:val="282828"/>
              </w:rPr>
              <w:t>Além de um pequeno resumo da obra, que outros elementos informativos devem ser contemplados? (Também se deve dar destaque ao autor: quem era, quando escreveu a obra, qual era o contexto histórico-social do país ou região durante a produção do livro.)</w:t>
            </w:r>
          </w:p>
          <w:p w14:paraId="199FB213" w14:textId="77777777" w:rsidR="0034023A" w:rsidRDefault="0034023A" w:rsidP="0034023A">
            <w:pPr>
              <w:numPr>
                <w:ilvl w:val="0"/>
                <w:numId w:val="9"/>
              </w:numPr>
              <w:textAlignment w:val="baseline"/>
              <w:rPr>
                <w:rFonts w:ascii="Work Sans" w:hAnsi="Work Sans"/>
                <w:color w:val="282828"/>
              </w:rPr>
            </w:pPr>
            <w:r>
              <w:rPr>
                <w:rFonts w:ascii="Work Sans" w:hAnsi="Work Sans"/>
                <w:color w:val="282828"/>
              </w:rPr>
              <w:t xml:space="preserve">De que forma o resenhista pode garantir que opiniões alheias não interfiram em seu trabalho? (Segundo a recomendação da especialista, o resenhista deve </w:t>
            </w:r>
            <w:r>
              <w:rPr>
                <w:rFonts w:ascii="Work Sans" w:hAnsi="Work Sans"/>
                <w:color w:val="282828"/>
              </w:rPr>
              <w:lastRenderedPageBreak/>
              <w:t xml:space="preserve">evitar o contato com qualquer informação prévia sobre a obra, como resumos, sinopses, </w:t>
            </w:r>
            <w:proofErr w:type="gramStart"/>
            <w:r>
              <w:rPr>
                <w:rFonts w:ascii="Work Sans" w:hAnsi="Work Sans"/>
                <w:color w:val="282828"/>
              </w:rPr>
              <w:t>prefácio, etc.</w:t>
            </w:r>
            <w:proofErr w:type="gramEnd"/>
            <w:r>
              <w:rPr>
                <w:rFonts w:ascii="Work Sans" w:hAnsi="Work Sans"/>
                <w:color w:val="282828"/>
              </w:rPr>
              <w:t xml:space="preserve"> para garantir a isenção de suas opiniões.)</w:t>
            </w:r>
          </w:p>
          <w:p w14:paraId="1E7F460A" w14:textId="77777777" w:rsidR="0034023A" w:rsidRDefault="0034023A" w:rsidP="0034023A">
            <w:pPr>
              <w:numPr>
                <w:ilvl w:val="0"/>
                <w:numId w:val="9"/>
              </w:numPr>
              <w:textAlignment w:val="baseline"/>
              <w:rPr>
                <w:rFonts w:ascii="Work Sans" w:hAnsi="Work Sans"/>
                <w:color w:val="282828"/>
              </w:rPr>
            </w:pPr>
            <w:r>
              <w:rPr>
                <w:rFonts w:ascii="Work Sans" w:hAnsi="Work Sans"/>
                <w:color w:val="282828"/>
              </w:rPr>
              <w:t>Escute as respostas e estimule a troca de ideias entre os alunos. Indique diferentes alunos para responder às questões, de forma a traçar um perfil sobre a compreensão de cada um.</w:t>
            </w:r>
          </w:p>
          <w:p w14:paraId="35470C4A" w14:textId="7E24FEF3" w:rsidR="00211D3D" w:rsidRDefault="0034023A" w:rsidP="00211D3D">
            <w:pPr>
              <w:pStyle w:val="Ttulo3"/>
              <w:spacing w:before="0" w:after="300"/>
              <w:textAlignment w:val="baseline"/>
              <w:outlineLvl w:val="2"/>
              <w:rPr>
                <w:rFonts w:ascii="Work Sans" w:hAnsi="Work Sans"/>
                <w:color w:val="282828"/>
                <w:sz w:val="24"/>
                <w:szCs w:val="24"/>
              </w:rPr>
            </w:pPr>
            <w:r>
              <w:rPr>
                <w:rFonts w:ascii="Work Sans" w:hAnsi="Work Sans"/>
                <w:color w:val="282828"/>
                <w:sz w:val="24"/>
                <w:szCs w:val="24"/>
              </w:rPr>
              <w:t>Atividade proposta impressa</w:t>
            </w:r>
          </w:p>
          <w:p w14:paraId="6C55B400" w14:textId="486B0712" w:rsidR="0034023A" w:rsidRPr="0004494E" w:rsidRDefault="0004494E" w:rsidP="000449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494E">
              <w:rPr>
                <w:rFonts w:ascii="Arial" w:hAnsi="Arial" w:cs="Arial"/>
                <w:sz w:val="24"/>
                <w:szCs w:val="24"/>
              </w:rPr>
              <w:t xml:space="preserve">Resenha sobre um livro ou filme da </w:t>
            </w:r>
            <w:proofErr w:type="spellStart"/>
            <w:r w:rsidRPr="0004494E">
              <w:rPr>
                <w:rFonts w:ascii="Arial" w:hAnsi="Arial" w:cs="Arial"/>
                <w:sz w:val="24"/>
                <w:szCs w:val="24"/>
              </w:rPr>
              <w:t>prefrencia</w:t>
            </w:r>
            <w:proofErr w:type="spellEnd"/>
            <w:r w:rsidRPr="0004494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494E">
              <w:rPr>
                <w:rFonts w:ascii="Arial" w:hAnsi="Arial" w:cs="Arial"/>
                <w:sz w:val="24"/>
                <w:szCs w:val="24"/>
              </w:rPr>
              <w:t>delaes</w:t>
            </w:r>
            <w:proofErr w:type="spellEnd"/>
            <w:r w:rsidRPr="0004494E">
              <w:rPr>
                <w:rFonts w:ascii="Arial" w:hAnsi="Arial" w:cs="Arial"/>
                <w:sz w:val="24"/>
                <w:szCs w:val="24"/>
              </w:rPr>
              <w:t xml:space="preserve">, entregar para eles a </w:t>
            </w:r>
            <w:proofErr w:type="spellStart"/>
            <w:r w:rsidRPr="0004494E">
              <w:rPr>
                <w:rFonts w:ascii="Arial" w:hAnsi="Arial" w:cs="Arial"/>
                <w:sz w:val="24"/>
                <w:szCs w:val="24"/>
              </w:rPr>
              <w:t>ficaha</w:t>
            </w:r>
            <w:proofErr w:type="spellEnd"/>
            <w:r w:rsidRPr="0004494E">
              <w:rPr>
                <w:rFonts w:ascii="Arial" w:hAnsi="Arial" w:cs="Arial"/>
                <w:sz w:val="24"/>
                <w:szCs w:val="24"/>
              </w:rPr>
              <w:t xml:space="preserve"> de planejamento da resenha crítica.</w:t>
            </w:r>
          </w:p>
          <w:p w14:paraId="28955074" w14:textId="01AF520C" w:rsidR="00211D3D" w:rsidRPr="006973CA" w:rsidRDefault="00211D3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E093FF9" w14:textId="340BA9DC" w:rsidR="005352A9" w:rsidRPr="006973CA" w:rsidRDefault="00343F4D" w:rsidP="00954F12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eastAsia="Arial" w:hAnsi="Arial" w:cs="Arial"/>
                <w:color w:val="424242"/>
                <w:sz w:val="24"/>
                <w:szCs w:val="24"/>
              </w:rPr>
            </w:pPr>
            <w:r w:rsidRPr="006973CA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73E83681" w14:textId="77777777" w:rsidR="005352A9" w:rsidRPr="006973CA" w:rsidRDefault="005352A9">
            <w:pPr>
              <w:jc w:val="both"/>
              <w:rPr>
                <w:rFonts w:ascii="Arial" w:eastAsia="Arial" w:hAnsi="Arial" w:cs="Arial"/>
                <w:color w:val="424242"/>
                <w:sz w:val="24"/>
                <w:szCs w:val="24"/>
              </w:rPr>
            </w:pPr>
          </w:p>
          <w:p w14:paraId="2E7FE73A" w14:textId="77777777" w:rsidR="005352A9" w:rsidRPr="006973CA" w:rsidRDefault="00535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FA775D" w14:textId="77777777" w:rsidR="005352A9" w:rsidRDefault="005352A9"/>
    <w:p w14:paraId="3CC22CC9" w14:textId="77777777" w:rsidR="005352A9" w:rsidRDefault="005352A9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954F12" w:rsidRPr="00954F12" w14:paraId="564F7C93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03CFA8F" w14:textId="77777777" w:rsidR="005352A9" w:rsidRDefault="00343F4D" w:rsidP="00A40D0C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3E64E3C4" w14:textId="77777777" w:rsidR="005352A9" w:rsidRDefault="00343F4D" w:rsidP="00A40D0C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3F82A94D" w14:textId="77777777" w:rsidR="005352A9" w:rsidRDefault="00343F4D" w:rsidP="00A40D0C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A5C1B2" w14:textId="77777777" w:rsidR="005352A9" w:rsidRPr="00954F12" w:rsidRDefault="00343F4D" w:rsidP="00A40D0C">
            <w:pPr>
              <w:jc w:val="both"/>
              <w:rPr>
                <w:rFonts w:ascii="Arial" w:eastAsia="Arial" w:hAnsi="Arial" w:cs="Arial"/>
              </w:rPr>
            </w:pPr>
            <w:r w:rsidRPr="00954F12">
              <w:rPr>
                <w:rFonts w:ascii="Arial" w:eastAsia="Arial" w:hAnsi="Arial" w:cs="Arial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7C049184" w14:textId="77777777" w:rsidR="005352A9" w:rsidRPr="00954F12" w:rsidRDefault="00343F4D" w:rsidP="00A40D0C">
            <w:pPr>
              <w:jc w:val="both"/>
              <w:rPr>
                <w:rFonts w:ascii="Arial" w:eastAsia="Arial" w:hAnsi="Arial" w:cs="Arial"/>
              </w:rPr>
            </w:pPr>
            <w:r w:rsidRPr="00954F12">
              <w:rPr>
                <w:rFonts w:ascii="Arial" w:eastAsia="Arial" w:hAnsi="Arial" w:cs="Arial"/>
              </w:rPr>
              <w:t>Verificação do desempenho dos alunos ao responderem aos três exercícios propostos e, especificamente, se foram capazes de: elaborar um conceito pertinente sobre carta argumentativa e identificar sua estrutura; identificar a tese e os argumentos apresentados na carta analisada; produzir uma carta argumentativa de forma coesa e coerente.</w:t>
            </w:r>
          </w:p>
        </w:tc>
      </w:tr>
    </w:tbl>
    <w:p w14:paraId="426AE48D" w14:textId="77777777" w:rsidR="005352A9" w:rsidRDefault="005352A9" w:rsidP="00A40D0C">
      <w:pPr>
        <w:jc w:val="both"/>
      </w:pPr>
    </w:p>
    <w:sectPr w:rsidR="005352A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38E4"/>
    <w:multiLevelType w:val="hybridMultilevel"/>
    <w:tmpl w:val="73DE8D82"/>
    <w:lvl w:ilvl="0" w:tplc="586EEF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 Sans SemiBold" w:hAnsi="Open Sans SemiBold" w:hint="default"/>
      </w:rPr>
    </w:lvl>
    <w:lvl w:ilvl="1" w:tplc="1842E9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 Sans SemiBold" w:hAnsi="Open Sans SemiBold" w:hint="default"/>
      </w:rPr>
    </w:lvl>
    <w:lvl w:ilvl="2" w:tplc="AFE0BE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Open Sans SemiBold" w:hAnsi="Open Sans SemiBold" w:hint="default"/>
      </w:rPr>
    </w:lvl>
    <w:lvl w:ilvl="3" w:tplc="9C2AA7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 Sans SemiBold" w:hAnsi="Open Sans SemiBold" w:hint="default"/>
      </w:rPr>
    </w:lvl>
    <w:lvl w:ilvl="4" w:tplc="F9720D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 Sans SemiBold" w:hAnsi="Open Sans SemiBold" w:hint="default"/>
      </w:rPr>
    </w:lvl>
    <w:lvl w:ilvl="5" w:tplc="35D0B2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Open Sans SemiBold" w:hAnsi="Open Sans SemiBold" w:hint="default"/>
      </w:rPr>
    </w:lvl>
    <w:lvl w:ilvl="6" w:tplc="991077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Open Sans SemiBold" w:hAnsi="Open Sans SemiBold" w:hint="default"/>
      </w:rPr>
    </w:lvl>
    <w:lvl w:ilvl="7" w:tplc="40F436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Open Sans SemiBold" w:hAnsi="Open Sans SemiBold" w:hint="default"/>
      </w:rPr>
    </w:lvl>
    <w:lvl w:ilvl="8" w:tplc="A658EA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Open Sans SemiBold" w:hAnsi="Open Sans SemiBold" w:hint="default"/>
      </w:rPr>
    </w:lvl>
  </w:abstractNum>
  <w:abstractNum w:abstractNumId="1" w15:restartNumberingAfterBreak="0">
    <w:nsid w:val="1C88413A"/>
    <w:multiLevelType w:val="hybridMultilevel"/>
    <w:tmpl w:val="20BE8D4E"/>
    <w:lvl w:ilvl="0" w:tplc="956E20AE">
      <w:start w:val="1"/>
      <w:numFmt w:val="decimal"/>
      <w:lvlText w:val="%1."/>
      <w:lvlJc w:val="left"/>
      <w:pPr>
        <w:ind w:left="720" w:hanging="360"/>
      </w:pPr>
    </w:lvl>
    <w:lvl w:ilvl="1" w:tplc="38ACA638">
      <w:start w:val="1"/>
      <w:numFmt w:val="lowerLetter"/>
      <w:lvlText w:val="%2."/>
      <w:lvlJc w:val="left"/>
      <w:pPr>
        <w:ind w:left="1440" w:hanging="360"/>
      </w:pPr>
    </w:lvl>
    <w:lvl w:ilvl="2" w:tplc="214CA2E6">
      <w:start w:val="1"/>
      <w:numFmt w:val="lowerRoman"/>
      <w:lvlText w:val="%3."/>
      <w:lvlJc w:val="right"/>
      <w:pPr>
        <w:ind w:left="2160" w:hanging="180"/>
      </w:pPr>
    </w:lvl>
    <w:lvl w:ilvl="3" w:tplc="B9300B76">
      <w:start w:val="1"/>
      <w:numFmt w:val="decimal"/>
      <w:lvlText w:val="%4."/>
      <w:lvlJc w:val="left"/>
      <w:pPr>
        <w:ind w:left="2880" w:hanging="360"/>
      </w:pPr>
    </w:lvl>
    <w:lvl w:ilvl="4" w:tplc="052240D8">
      <w:start w:val="1"/>
      <w:numFmt w:val="lowerLetter"/>
      <w:lvlText w:val="%5."/>
      <w:lvlJc w:val="left"/>
      <w:pPr>
        <w:ind w:left="3600" w:hanging="360"/>
      </w:pPr>
    </w:lvl>
    <w:lvl w:ilvl="5" w:tplc="18967650">
      <w:start w:val="1"/>
      <w:numFmt w:val="lowerRoman"/>
      <w:lvlText w:val="%6."/>
      <w:lvlJc w:val="right"/>
      <w:pPr>
        <w:ind w:left="4320" w:hanging="180"/>
      </w:pPr>
    </w:lvl>
    <w:lvl w:ilvl="6" w:tplc="37D2BE22">
      <w:start w:val="1"/>
      <w:numFmt w:val="decimal"/>
      <w:lvlText w:val="%7."/>
      <w:lvlJc w:val="left"/>
      <w:pPr>
        <w:ind w:left="5040" w:hanging="360"/>
      </w:pPr>
    </w:lvl>
    <w:lvl w:ilvl="7" w:tplc="C17E6FBE">
      <w:start w:val="1"/>
      <w:numFmt w:val="lowerLetter"/>
      <w:lvlText w:val="%8."/>
      <w:lvlJc w:val="left"/>
      <w:pPr>
        <w:ind w:left="5760" w:hanging="360"/>
      </w:pPr>
    </w:lvl>
    <w:lvl w:ilvl="8" w:tplc="412EED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4786E"/>
    <w:multiLevelType w:val="multilevel"/>
    <w:tmpl w:val="A736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1F3C1A"/>
    <w:multiLevelType w:val="multilevel"/>
    <w:tmpl w:val="C71E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57186"/>
    <w:multiLevelType w:val="multilevel"/>
    <w:tmpl w:val="D342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03CCE"/>
    <w:multiLevelType w:val="hybridMultilevel"/>
    <w:tmpl w:val="B982478C"/>
    <w:lvl w:ilvl="0" w:tplc="14D6C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121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45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64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82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EE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64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C2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6B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01233"/>
    <w:multiLevelType w:val="hybridMultilevel"/>
    <w:tmpl w:val="DAAEFE2C"/>
    <w:lvl w:ilvl="0" w:tplc="652A9B4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BE81AB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1C4A1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EC29B1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6F4546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BDEBED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36A3A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5B68B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55A31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5E7F3F"/>
    <w:multiLevelType w:val="hybridMultilevel"/>
    <w:tmpl w:val="C9BA6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4608F"/>
    <w:multiLevelType w:val="hybridMultilevel"/>
    <w:tmpl w:val="32E87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64A10"/>
    <w:multiLevelType w:val="multilevel"/>
    <w:tmpl w:val="1B12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10256">
    <w:abstractNumId w:val="1"/>
  </w:num>
  <w:num w:numId="2" w16cid:durableId="561406191">
    <w:abstractNumId w:val="5"/>
  </w:num>
  <w:num w:numId="3" w16cid:durableId="825317637">
    <w:abstractNumId w:val="7"/>
  </w:num>
  <w:num w:numId="4" w16cid:durableId="1020545858">
    <w:abstractNumId w:val="8"/>
  </w:num>
  <w:num w:numId="5" w16cid:durableId="2087720678">
    <w:abstractNumId w:val="2"/>
  </w:num>
  <w:num w:numId="6" w16cid:durableId="1986277568">
    <w:abstractNumId w:val="9"/>
  </w:num>
  <w:num w:numId="7" w16cid:durableId="118306952">
    <w:abstractNumId w:val="6"/>
  </w:num>
  <w:num w:numId="8" w16cid:durableId="526413644">
    <w:abstractNumId w:val="0"/>
  </w:num>
  <w:num w:numId="9" w16cid:durableId="311063580">
    <w:abstractNumId w:val="4"/>
  </w:num>
  <w:num w:numId="10" w16cid:durableId="2079551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7F1C44"/>
    <w:rsid w:val="0004494E"/>
    <w:rsid w:val="00105FB1"/>
    <w:rsid w:val="001401F3"/>
    <w:rsid w:val="001E7E34"/>
    <w:rsid w:val="00211D3D"/>
    <w:rsid w:val="0034023A"/>
    <w:rsid w:val="00343F4D"/>
    <w:rsid w:val="003F2011"/>
    <w:rsid w:val="00447278"/>
    <w:rsid w:val="0048422C"/>
    <w:rsid w:val="005352A9"/>
    <w:rsid w:val="005B3E08"/>
    <w:rsid w:val="006235CD"/>
    <w:rsid w:val="006315F3"/>
    <w:rsid w:val="00655B7E"/>
    <w:rsid w:val="006740E6"/>
    <w:rsid w:val="006807D1"/>
    <w:rsid w:val="006973CA"/>
    <w:rsid w:val="007F1B78"/>
    <w:rsid w:val="00855561"/>
    <w:rsid w:val="008C291D"/>
    <w:rsid w:val="008E4EDF"/>
    <w:rsid w:val="00954F12"/>
    <w:rsid w:val="00A40D0C"/>
    <w:rsid w:val="00B62B5A"/>
    <w:rsid w:val="00BD5687"/>
    <w:rsid w:val="00C229F7"/>
    <w:rsid w:val="00D71619"/>
    <w:rsid w:val="00D92664"/>
    <w:rsid w:val="00DA764E"/>
    <w:rsid w:val="00E41FCC"/>
    <w:rsid w:val="00FB6554"/>
    <w:rsid w:val="237F1C44"/>
    <w:rsid w:val="5C1F7DC3"/>
    <w:rsid w:val="61DF928D"/>
    <w:rsid w:val="6F23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99D3D"/>
  <w15:docId w15:val="{083417C2-659E-47FA-A2BD-85FFA789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5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3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5163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2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8618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1464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Valfrido Serpa Perdomo</dc:creator>
  <cp:lastModifiedBy>Izadora</cp:lastModifiedBy>
  <cp:revision>14</cp:revision>
  <dcterms:created xsi:type="dcterms:W3CDTF">2022-07-21T18:21:00Z</dcterms:created>
  <dcterms:modified xsi:type="dcterms:W3CDTF">2022-07-21T21:21:00Z</dcterms:modified>
</cp:coreProperties>
</file>