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1A797EAC" w:rsidR="00B008E6" w:rsidRPr="00FA74F8" w:rsidRDefault="00323F29" w:rsidP="00FA74F8">
      <w:pPr>
        <w:tabs>
          <w:tab w:val="center" w:pos="1177"/>
        </w:tabs>
        <w:ind w:left="-993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F8">
        <w:rPr>
          <w:rStyle w:val="nfaseSutil"/>
        </w:rPr>
        <w:tab/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7B1F9A98" w:rsidR="00BC2182" w:rsidRDefault="002D37FB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Atividades</w:t>
      </w:r>
      <w:r w:rsidR="00BC2182" w:rsidRPr="00BC2182">
        <w:rPr>
          <w:rFonts w:ascii="Arial" w:hAnsi="Arial" w:cs="Arial"/>
          <w:b/>
          <w:sz w:val="24"/>
          <w:szCs w:val="24"/>
          <w:u w:val="single"/>
        </w:rPr>
        <w:t xml:space="preserve"> de Redação</w:t>
      </w:r>
    </w:p>
    <w:p w14:paraId="403D2D92" w14:textId="427E7944" w:rsidR="00FA74F8" w:rsidRPr="00FA74F8" w:rsidRDefault="00FA74F8" w:rsidP="00FA74F8">
      <w:pPr>
        <w:pStyle w:val="PargrafodaLista"/>
        <w:numPr>
          <w:ilvl w:val="0"/>
          <w:numId w:val="20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A seguir, você vai ler a resenha crítica de um livro extraído do caderno de entretenimento e cultura de um jornal diário.</w:t>
      </w:r>
    </w:p>
    <w:p w14:paraId="0609FD8E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proofErr w:type="spellStart"/>
      <w:r w:rsidRPr="00FA74F8">
        <w:rPr>
          <w:rFonts w:ascii="Arial" w:hAnsi="Arial" w:cs="Arial"/>
          <w:b/>
          <w:bCs/>
          <w:sz w:val="24"/>
          <w:szCs w:val="24"/>
        </w:rPr>
        <w:t>Quiroga</w:t>
      </w:r>
      <w:proofErr w:type="spellEnd"/>
      <w:r w:rsidRPr="00FA74F8">
        <w:rPr>
          <w:rFonts w:ascii="Arial" w:hAnsi="Arial" w:cs="Arial"/>
          <w:b/>
          <w:bCs/>
          <w:sz w:val="24"/>
          <w:szCs w:val="24"/>
        </w:rPr>
        <w:t xml:space="preserve"> escreve para crianças de forma inusitada </w:t>
      </w:r>
    </w:p>
    <w:p w14:paraId="4850D6F3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i/>
          <w:iCs/>
          <w:sz w:val="24"/>
          <w:szCs w:val="24"/>
        </w:rPr>
        <w:t xml:space="preserve">Michel </w:t>
      </w:r>
      <w:proofErr w:type="spellStart"/>
      <w:r w:rsidRPr="00FA74F8">
        <w:rPr>
          <w:rFonts w:ascii="Arial" w:hAnsi="Arial" w:cs="Arial"/>
          <w:i/>
          <w:iCs/>
          <w:sz w:val="24"/>
          <w:szCs w:val="24"/>
        </w:rPr>
        <w:t>Laub</w:t>
      </w:r>
      <w:proofErr w:type="spellEnd"/>
    </w:p>
    <w:p w14:paraId="6053021D" w14:textId="77777777" w:rsidR="00FA74F8" w:rsidRPr="00FA74F8" w:rsidRDefault="00FA74F8" w:rsidP="00FA74F8">
      <w:pPr>
        <w:tabs>
          <w:tab w:val="left" w:pos="3525"/>
        </w:tabs>
        <w:ind w:left="-426" w:right="284"/>
        <w:jc w:val="both"/>
        <w:rPr>
          <w:rFonts w:ascii="Arial" w:hAnsi="Arial" w:cs="Arial"/>
          <w:sz w:val="24"/>
          <w:szCs w:val="24"/>
        </w:rPr>
      </w:pPr>
    </w:p>
    <w:p w14:paraId="6B850A91" w14:textId="77777777" w:rsidR="00FA74F8" w:rsidRPr="00FA74F8" w:rsidRDefault="00FA74F8" w:rsidP="00FA74F8">
      <w:pPr>
        <w:tabs>
          <w:tab w:val="left" w:pos="3525"/>
        </w:tabs>
        <w:ind w:left="-426" w:right="284"/>
        <w:jc w:val="both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sz w:val="24"/>
          <w:szCs w:val="24"/>
        </w:rPr>
        <w:t xml:space="preserve">A ficção </w:t>
      </w:r>
      <w:proofErr w:type="spellStart"/>
      <w:r w:rsidRPr="00FA74F8">
        <w:rPr>
          <w:rFonts w:ascii="Arial" w:hAnsi="Arial" w:cs="Arial"/>
          <w:sz w:val="24"/>
          <w:szCs w:val="24"/>
        </w:rPr>
        <w:t>infantojuvenil</w:t>
      </w:r>
      <w:proofErr w:type="spellEnd"/>
      <w:r w:rsidRPr="00FA74F8">
        <w:rPr>
          <w:rFonts w:ascii="Arial" w:hAnsi="Arial" w:cs="Arial"/>
          <w:sz w:val="24"/>
          <w:szCs w:val="24"/>
        </w:rPr>
        <w:t xml:space="preserve"> costuma ser avaliada com certa condescendência, mais comprometida com a formação do cidadão que com a do leitor. </w:t>
      </w:r>
    </w:p>
    <w:p w14:paraId="69F35C6D" w14:textId="77777777" w:rsidR="00FA74F8" w:rsidRPr="00FA74F8" w:rsidRDefault="00FA74F8" w:rsidP="00FA74F8">
      <w:pPr>
        <w:tabs>
          <w:tab w:val="left" w:pos="3525"/>
        </w:tabs>
        <w:ind w:left="-426" w:right="284"/>
        <w:jc w:val="both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sz w:val="24"/>
          <w:szCs w:val="24"/>
        </w:rPr>
        <w:t>Não é difícil perceber os resultados desse paternalismo: histórias politicamente corretas, com temas que tentam aproximar a literatura da "realidade cotidiana" ou despertar a consciência para a diversidade social, étnica e religiosa do mundo, frequentemente ganham elogios e adoções em escolas na mesma medida em que sua estética insossa é ignorada. </w:t>
      </w:r>
    </w:p>
    <w:p w14:paraId="382DB643" w14:textId="77777777" w:rsidR="00FA74F8" w:rsidRPr="00FA74F8" w:rsidRDefault="00FA74F8" w:rsidP="00FA74F8">
      <w:pPr>
        <w:tabs>
          <w:tab w:val="left" w:pos="3525"/>
        </w:tabs>
        <w:ind w:left="-426" w:right="284"/>
        <w:jc w:val="both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sz w:val="24"/>
          <w:szCs w:val="24"/>
        </w:rPr>
        <w:t xml:space="preserve">Diante de um cenário assim, é promissor o lançamento de uma coletânea como "Contos da Selva" (1918), do uruguaio </w:t>
      </w:r>
      <w:proofErr w:type="spellStart"/>
      <w:r w:rsidRPr="00FA74F8">
        <w:rPr>
          <w:rFonts w:ascii="Arial" w:hAnsi="Arial" w:cs="Arial"/>
          <w:sz w:val="24"/>
          <w:szCs w:val="24"/>
        </w:rPr>
        <w:t>Horacio</w:t>
      </w:r>
      <w:proofErr w:type="spellEnd"/>
      <w:r w:rsidRPr="00FA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4F8">
        <w:rPr>
          <w:rFonts w:ascii="Arial" w:hAnsi="Arial" w:cs="Arial"/>
          <w:sz w:val="24"/>
          <w:szCs w:val="24"/>
        </w:rPr>
        <w:t>Quiroga</w:t>
      </w:r>
      <w:proofErr w:type="spellEnd"/>
      <w:r w:rsidRPr="00FA74F8">
        <w:rPr>
          <w:rFonts w:ascii="Arial" w:hAnsi="Arial" w:cs="Arial"/>
          <w:sz w:val="24"/>
          <w:szCs w:val="24"/>
        </w:rPr>
        <w:t xml:space="preserve"> (1878-1937). Anunciado como infanto-juvenil, mas talvez mais próximo das narrativas para crianças, o livro chama atenção por abdicar de um caráter utilitário, que emprestaria às suas histórias uma pregação ecológica ou um sentido moral. </w:t>
      </w:r>
    </w:p>
    <w:p w14:paraId="4CB5FB0F" w14:textId="77777777" w:rsidR="00FA74F8" w:rsidRPr="00FA74F8" w:rsidRDefault="00FA74F8" w:rsidP="00FA74F8">
      <w:pPr>
        <w:tabs>
          <w:tab w:val="left" w:pos="3525"/>
        </w:tabs>
        <w:ind w:left="-426" w:right="284"/>
        <w:jc w:val="both"/>
        <w:rPr>
          <w:rFonts w:ascii="Arial" w:hAnsi="Arial" w:cs="Arial"/>
          <w:sz w:val="24"/>
          <w:szCs w:val="24"/>
        </w:rPr>
      </w:pPr>
      <w:proofErr w:type="spellStart"/>
      <w:r w:rsidRPr="00FA74F8">
        <w:rPr>
          <w:rFonts w:ascii="Arial" w:hAnsi="Arial" w:cs="Arial"/>
          <w:sz w:val="24"/>
          <w:szCs w:val="24"/>
        </w:rPr>
        <w:t>Quiroga</w:t>
      </w:r>
      <w:proofErr w:type="spellEnd"/>
      <w:r w:rsidRPr="00FA74F8">
        <w:rPr>
          <w:rFonts w:ascii="Arial" w:hAnsi="Arial" w:cs="Arial"/>
          <w:sz w:val="24"/>
          <w:szCs w:val="24"/>
        </w:rPr>
        <w:t xml:space="preserve"> obtém esse resultado, quase sempre, experimentando com as convenções da fábula e do causo. No primeiro caso, em textos como "O Papagaio Pelado", cujo protagonista se vinga de uma onça que o atacou indicando seu paradeiro a um caçador, tem-se os bichos que falam e agem como humanos, mas não a lição edificante no desfecho. No segundo, a verossimilhança e coerência narrativa do causo são abandonadas em textos como "As Meias dos Flamingos", talvez a mais inusitada de todas, em que pássaros entram fantasiados num baile de cobras e passam o resto da vida pagando pelo erro. </w:t>
      </w:r>
    </w:p>
    <w:p w14:paraId="7C6D5CAA" w14:textId="77777777" w:rsidR="00FA74F8" w:rsidRPr="00FA74F8" w:rsidRDefault="00FA74F8" w:rsidP="00FA74F8">
      <w:pPr>
        <w:tabs>
          <w:tab w:val="left" w:pos="3525"/>
        </w:tabs>
        <w:ind w:left="-426" w:right="284"/>
        <w:jc w:val="both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sz w:val="24"/>
          <w:szCs w:val="24"/>
        </w:rPr>
        <w:t>Resta saber se ambas as soluções, cuja originalidade é louvável, mas externa à fruição estética das histórias, são suficientes para garantir o valor literário de "Contos da Selva". A resposta é difícil, até porque há contos que fogem à regra aqui descrita, como "A Abelhinha Malandra", fábula tradicional e previsível, ou "A Tartaruga Gigante", sem a densidade que transforma o relato em literatura. </w:t>
      </w:r>
    </w:p>
    <w:p w14:paraId="0A88ED62" w14:textId="77777777" w:rsidR="00FA74F8" w:rsidRPr="00FA74F8" w:rsidRDefault="00FA74F8" w:rsidP="00FA74F8">
      <w:pPr>
        <w:tabs>
          <w:tab w:val="left" w:pos="3525"/>
        </w:tabs>
        <w:ind w:left="-426" w:right="284"/>
        <w:jc w:val="both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sz w:val="24"/>
          <w:szCs w:val="24"/>
        </w:rPr>
        <w:t xml:space="preserve">Por outro lado, há qualidades inegáveis na prosa de </w:t>
      </w:r>
      <w:proofErr w:type="spellStart"/>
      <w:r w:rsidRPr="00FA74F8">
        <w:rPr>
          <w:rFonts w:ascii="Arial" w:hAnsi="Arial" w:cs="Arial"/>
          <w:sz w:val="24"/>
          <w:szCs w:val="24"/>
        </w:rPr>
        <w:t>Quiroga</w:t>
      </w:r>
      <w:proofErr w:type="spellEnd"/>
      <w:r w:rsidRPr="00FA74F8">
        <w:rPr>
          <w:rFonts w:ascii="Arial" w:hAnsi="Arial" w:cs="Arial"/>
          <w:sz w:val="24"/>
          <w:szCs w:val="24"/>
        </w:rPr>
        <w:t xml:space="preserve">: o classicismo elegante, que ficaria bem num texto contemporâneo, e a generosidade descritiva, que torna acessível o mundo então pouco explorado de bichos e plantas das províncias </w:t>
      </w:r>
      <w:proofErr w:type="gramStart"/>
      <w:r w:rsidRPr="00FA74F8">
        <w:rPr>
          <w:rFonts w:ascii="Arial" w:hAnsi="Arial" w:cs="Arial"/>
          <w:sz w:val="24"/>
          <w:szCs w:val="24"/>
        </w:rPr>
        <w:t>argentinas -lugares</w:t>
      </w:r>
      <w:proofErr w:type="gramEnd"/>
      <w:r w:rsidRPr="00FA74F8">
        <w:rPr>
          <w:rFonts w:ascii="Arial" w:hAnsi="Arial" w:cs="Arial"/>
          <w:sz w:val="24"/>
          <w:szCs w:val="24"/>
        </w:rPr>
        <w:t xml:space="preserve"> onde o autor viveu muitos anos. </w:t>
      </w:r>
    </w:p>
    <w:p w14:paraId="42077363" w14:textId="77777777" w:rsidR="00FA74F8" w:rsidRPr="00FA74F8" w:rsidRDefault="00FA74F8" w:rsidP="00FA74F8">
      <w:pPr>
        <w:tabs>
          <w:tab w:val="left" w:pos="3525"/>
        </w:tabs>
        <w:ind w:left="-426" w:right="284"/>
        <w:jc w:val="both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sz w:val="24"/>
          <w:szCs w:val="24"/>
        </w:rPr>
        <w:lastRenderedPageBreak/>
        <w:t>Somada a isso, a capacidade de comover em construções simples como "A Gama Cega", sobre um veado salvo por um caçador, ou "História de Dois Filhotes de Quati e de Dois Filhotes de Homem", que mostra uma convivência terna entre as espécies, dão ao livro um balanço positivo. Não para transformá-lo num clássico, mas o bastante para ser lido com interesse quase um século depois de sua publicação. </w:t>
      </w:r>
    </w:p>
    <w:p w14:paraId="32E26BF1" w14:textId="77777777" w:rsidR="00FA74F8" w:rsidRPr="00FA74F8" w:rsidRDefault="00FA74F8" w:rsidP="00FA74F8">
      <w:pPr>
        <w:tabs>
          <w:tab w:val="left" w:pos="3525"/>
        </w:tabs>
        <w:ind w:left="-426" w:right="284"/>
        <w:jc w:val="both"/>
        <w:rPr>
          <w:rFonts w:ascii="Arial" w:hAnsi="Arial" w:cs="Arial"/>
          <w:sz w:val="24"/>
          <w:szCs w:val="24"/>
        </w:rPr>
      </w:pPr>
    </w:p>
    <w:p w14:paraId="3353C143" w14:textId="77777777" w:rsidR="00FA74F8" w:rsidRPr="00C10CD7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Disponível em:</w:t>
      </w:r>
      <w:r w:rsidRPr="00FA74F8">
        <w:rPr>
          <w:rFonts w:ascii="Arial" w:hAnsi="Arial" w:cs="Arial"/>
          <w:sz w:val="24"/>
          <w:szCs w:val="24"/>
        </w:rPr>
        <w:t> </w:t>
      </w:r>
      <w:bookmarkStart w:id="0" w:name="_GoBack"/>
      <w:r w:rsidRPr="00C10CD7">
        <w:rPr>
          <w:rFonts w:ascii="Arial" w:hAnsi="Arial" w:cs="Arial"/>
          <w:sz w:val="24"/>
          <w:szCs w:val="24"/>
        </w:rPr>
        <w:fldChar w:fldCharType="begin"/>
      </w:r>
      <w:r w:rsidRPr="00C10CD7">
        <w:rPr>
          <w:rFonts w:ascii="Arial" w:hAnsi="Arial" w:cs="Arial"/>
          <w:sz w:val="24"/>
          <w:szCs w:val="24"/>
        </w:rPr>
        <w:instrText xml:space="preserve"> HYPERLINK "http://www1.folha.uol.com.br/fsp/ilustrad/fq1901200817.htm" \t "_blank" </w:instrText>
      </w:r>
      <w:r w:rsidRPr="00C10CD7">
        <w:rPr>
          <w:rFonts w:ascii="Arial" w:hAnsi="Arial" w:cs="Arial"/>
          <w:sz w:val="24"/>
          <w:szCs w:val="24"/>
        </w:rPr>
        <w:fldChar w:fldCharType="separate"/>
      </w:r>
      <w:r w:rsidRPr="00C10CD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http://www1.folha.uol.com.br/fsp/ilustrad/fq1901200817.htm</w:t>
      </w:r>
      <w:r w:rsidRPr="00C10CD7">
        <w:rPr>
          <w:rFonts w:ascii="Arial" w:hAnsi="Arial" w:cs="Arial"/>
          <w:sz w:val="24"/>
          <w:szCs w:val="24"/>
        </w:rPr>
        <w:fldChar w:fldCharType="end"/>
      </w:r>
    </w:p>
    <w:p w14:paraId="2F29F079" w14:textId="77777777" w:rsidR="00FA74F8" w:rsidRPr="00FA74F8" w:rsidRDefault="00FA74F8" w:rsidP="00FA74F8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bookmarkStart w:id="1" w:name="more"/>
      <w:bookmarkEnd w:id="1"/>
      <w:r w:rsidRPr="00C10CD7">
        <w:rPr>
          <w:rFonts w:ascii="Arial" w:hAnsi="Arial" w:cs="Arial"/>
          <w:sz w:val="24"/>
          <w:szCs w:val="24"/>
        </w:rPr>
        <w:br/>
      </w:r>
      <w:bookmarkEnd w:id="0"/>
      <w:r w:rsidRPr="00FA74F8">
        <w:rPr>
          <w:rFonts w:ascii="Arial" w:hAnsi="Arial" w:cs="Arial"/>
          <w:sz w:val="24"/>
          <w:szCs w:val="24"/>
        </w:rPr>
        <w:t xml:space="preserve">Michael </w:t>
      </w:r>
      <w:proofErr w:type="spellStart"/>
      <w:r w:rsidRPr="00FA74F8">
        <w:rPr>
          <w:rFonts w:ascii="Arial" w:hAnsi="Arial" w:cs="Arial"/>
          <w:sz w:val="24"/>
          <w:szCs w:val="24"/>
        </w:rPr>
        <w:t>Laub</w:t>
      </w:r>
      <w:proofErr w:type="spellEnd"/>
      <w:r w:rsidRPr="00FA74F8">
        <w:rPr>
          <w:rFonts w:ascii="Arial" w:hAnsi="Arial" w:cs="Arial"/>
          <w:sz w:val="24"/>
          <w:szCs w:val="24"/>
        </w:rPr>
        <w:t xml:space="preserve"> é autor dos romances </w:t>
      </w:r>
      <w:r w:rsidRPr="00FA74F8">
        <w:rPr>
          <w:rFonts w:ascii="Arial" w:hAnsi="Arial" w:cs="Arial"/>
          <w:i/>
          <w:iCs/>
          <w:sz w:val="24"/>
          <w:szCs w:val="24"/>
        </w:rPr>
        <w:t>Longe da Água</w:t>
      </w:r>
      <w:r w:rsidRPr="00FA74F8">
        <w:rPr>
          <w:rFonts w:ascii="Arial" w:hAnsi="Arial" w:cs="Arial"/>
          <w:sz w:val="24"/>
          <w:szCs w:val="24"/>
        </w:rPr>
        <w:t> e </w:t>
      </w:r>
      <w:r w:rsidRPr="00FA74F8">
        <w:rPr>
          <w:rFonts w:ascii="Arial" w:hAnsi="Arial" w:cs="Arial"/>
          <w:i/>
          <w:iCs/>
          <w:sz w:val="24"/>
          <w:szCs w:val="24"/>
        </w:rPr>
        <w:t>O segundo tempo</w:t>
      </w:r>
      <w:r w:rsidRPr="00FA74F8">
        <w:rPr>
          <w:rFonts w:ascii="Arial" w:hAnsi="Arial" w:cs="Arial"/>
          <w:sz w:val="24"/>
          <w:szCs w:val="24"/>
        </w:rPr>
        <w:t>.</w:t>
      </w:r>
    </w:p>
    <w:p w14:paraId="76FB1038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Contos da Selva </w:t>
      </w:r>
    </w:p>
    <w:p w14:paraId="18AA3260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Autor:</w:t>
      </w:r>
      <w:r w:rsidRPr="00FA74F8">
        <w:rPr>
          <w:rFonts w:ascii="Arial" w:hAnsi="Arial" w:cs="Arial"/>
          <w:sz w:val="24"/>
          <w:szCs w:val="24"/>
        </w:rPr>
        <w:t> </w:t>
      </w:r>
      <w:proofErr w:type="spellStart"/>
      <w:r w:rsidRPr="00FA74F8">
        <w:rPr>
          <w:rFonts w:ascii="Arial" w:hAnsi="Arial" w:cs="Arial"/>
          <w:sz w:val="24"/>
          <w:szCs w:val="24"/>
        </w:rPr>
        <w:t>Horacio</w:t>
      </w:r>
      <w:proofErr w:type="spellEnd"/>
      <w:r w:rsidRPr="00FA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4F8">
        <w:rPr>
          <w:rFonts w:ascii="Arial" w:hAnsi="Arial" w:cs="Arial"/>
          <w:sz w:val="24"/>
          <w:szCs w:val="24"/>
        </w:rPr>
        <w:t>Quiroga</w:t>
      </w:r>
      <w:proofErr w:type="spellEnd"/>
      <w:r w:rsidRPr="00FA74F8">
        <w:rPr>
          <w:rFonts w:ascii="Arial" w:hAnsi="Arial" w:cs="Arial"/>
          <w:sz w:val="24"/>
          <w:szCs w:val="24"/>
        </w:rPr>
        <w:t> </w:t>
      </w:r>
    </w:p>
    <w:p w14:paraId="545B546E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Tradução:</w:t>
      </w:r>
      <w:r w:rsidRPr="00FA74F8">
        <w:rPr>
          <w:rFonts w:ascii="Arial" w:hAnsi="Arial" w:cs="Arial"/>
          <w:sz w:val="24"/>
          <w:szCs w:val="24"/>
        </w:rPr>
        <w:t> Wilson Alves-Bezerra </w:t>
      </w:r>
    </w:p>
    <w:p w14:paraId="4EC2EBB5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Editora:</w:t>
      </w:r>
      <w:r w:rsidRPr="00FA74F8">
        <w:rPr>
          <w:rFonts w:ascii="Arial" w:hAnsi="Arial" w:cs="Arial"/>
          <w:sz w:val="24"/>
          <w:szCs w:val="24"/>
        </w:rPr>
        <w:t> Iluminuras </w:t>
      </w:r>
    </w:p>
    <w:p w14:paraId="26D9603D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Quanto: </w:t>
      </w:r>
      <w:r w:rsidRPr="00FA74F8">
        <w:rPr>
          <w:rFonts w:ascii="Arial" w:hAnsi="Arial" w:cs="Arial"/>
          <w:sz w:val="24"/>
          <w:szCs w:val="24"/>
        </w:rPr>
        <w:t>R$ 29 (128 págs.) </w:t>
      </w:r>
    </w:p>
    <w:p w14:paraId="7C4DC3B2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Avaliação: </w:t>
      </w:r>
      <w:r w:rsidRPr="00FA74F8">
        <w:rPr>
          <w:rFonts w:ascii="Arial" w:hAnsi="Arial" w:cs="Arial"/>
          <w:sz w:val="24"/>
          <w:szCs w:val="24"/>
        </w:rPr>
        <w:t>bom</w:t>
      </w:r>
    </w:p>
    <w:p w14:paraId="4E598511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5B52AB53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  <w:u w:val="single"/>
        </w:rPr>
        <w:t>GLOSSÁRIO</w:t>
      </w:r>
      <w:r w:rsidRPr="00FA74F8">
        <w:rPr>
          <w:rFonts w:ascii="Arial" w:hAnsi="Arial" w:cs="Arial"/>
          <w:sz w:val="24"/>
          <w:szCs w:val="24"/>
        </w:rPr>
        <w:br/>
      </w:r>
      <w:r w:rsidRPr="00FA74F8">
        <w:rPr>
          <w:rFonts w:ascii="Arial" w:hAnsi="Arial" w:cs="Arial"/>
          <w:b/>
          <w:bCs/>
          <w:sz w:val="24"/>
          <w:szCs w:val="24"/>
        </w:rPr>
        <w:t>Abdicar: </w:t>
      </w:r>
      <w:r w:rsidRPr="00FA74F8">
        <w:rPr>
          <w:rFonts w:ascii="Arial" w:hAnsi="Arial" w:cs="Arial"/>
          <w:sz w:val="24"/>
          <w:szCs w:val="24"/>
        </w:rPr>
        <w:t>abrir mão, renunciar. </w:t>
      </w:r>
    </w:p>
    <w:p w14:paraId="0D837A4E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Causo:</w:t>
      </w:r>
      <w:r w:rsidRPr="00FA74F8">
        <w:rPr>
          <w:rFonts w:ascii="Arial" w:hAnsi="Arial" w:cs="Arial"/>
          <w:sz w:val="24"/>
          <w:szCs w:val="24"/>
        </w:rPr>
        <w:t> narrativa de origem popular que, em geral, parte de um fato real e que se transmite oralmente, sendo tradicional como forma de lazer de comunidades rurais. </w:t>
      </w:r>
    </w:p>
    <w:p w14:paraId="07F7AC13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Classicismo:</w:t>
      </w:r>
      <w:r w:rsidRPr="00FA74F8">
        <w:rPr>
          <w:rFonts w:ascii="Arial" w:hAnsi="Arial" w:cs="Arial"/>
          <w:sz w:val="24"/>
          <w:szCs w:val="24"/>
        </w:rPr>
        <w:t> caráter daquilo que é simples, sóbrio, clássico. </w:t>
      </w:r>
    </w:p>
    <w:p w14:paraId="43910F0C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Clássico:</w:t>
      </w:r>
      <w:r w:rsidRPr="00FA74F8">
        <w:rPr>
          <w:rFonts w:ascii="Arial" w:hAnsi="Arial" w:cs="Arial"/>
          <w:sz w:val="24"/>
          <w:szCs w:val="24"/>
        </w:rPr>
        <w:t> obra reconhecida ao longo do tempo como um modelo. </w:t>
      </w:r>
    </w:p>
    <w:p w14:paraId="2EFB1767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Condescendência: </w:t>
      </w:r>
      <w:r w:rsidRPr="00FA74F8">
        <w:rPr>
          <w:rFonts w:ascii="Arial" w:hAnsi="Arial" w:cs="Arial"/>
          <w:sz w:val="24"/>
          <w:szCs w:val="24"/>
        </w:rPr>
        <w:t>benevolência, tolerância. </w:t>
      </w:r>
    </w:p>
    <w:p w14:paraId="71BD8E4D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Convenção: </w:t>
      </w:r>
      <w:r w:rsidRPr="00FA74F8">
        <w:rPr>
          <w:rFonts w:ascii="Arial" w:hAnsi="Arial" w:cs="Arial"/>
          <w:sz w:val="24"/>
          <w:szCs w:val="24"/>
        </w:rPr>
        <w:t>regra, conjunto de técnicas habitualmente utilizadas. </w:t>
      </w:r>
    </w:p>
    <w:p w14:paraId="10090F8B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Densidade: </w:t>
      </w:r>
      <w:r w:rsidRPr="00FA74F8">
        <w:rPr>
          <w:rFonts w:ascii="Arial" w:hAnsi="Arial" w:cs="Arial"/>
          <w:sz w:val="24"/>
          <w:szCs w:val="24"/>
        </w:rPr>
        <w:t>profundidade emocional e de conteúdo. </w:t>
      </w:r>
    </w:p>
    <w:p w14:paraId="46A60CCE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Edificante: </w:t>
      </w:r>
      <w:r w:rsidRPr="00FA74F8">
        <w:rPr>
          <w:rFonts w:ascii="Arial" w:hAnsi="Arial" w:cs="Arial"/>
          <w:sz w:val="24"/>
          <w:szCs w:val="24"/>
        </w:rPr>
        <w:t>construtivo, exemplar, moralizador. </w:t>
      </w:r>
    </w:p>
    <w:p w14:paraId="6B461559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Estética: </w:t>
      </w:r>
      <w:r w:rsidRPr="00FA74F8">
        <w:rPr>
          <w:rFonts w:ascii="Arial" w:hAnsi="Arial" w:cs="Arial"/>
          <w:sz w:val="24"/>
          <w:szCs w:val="24"/>
        </w:rPr>
        <w:t>conjunto de princípios que estruturam uma obra de acordo com um ideal de beleza. </w:t>
      </w:r>
    </w:p>
    <w:p w14:paraId="7AADE15A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Fruição estética:</w:t>
      </w:r>
      <w:r w:rsidRPr="00FA74F8">
        <w:rPr>
          <w:rFonts w:ascii="Arial" w:hAnsi="Arial" w:cs="Arial"/>
          <w:sz w:val="24"/>
          <w:szCs w:val="24"/>
        </w:rPr>
        <w:t> aproveitamento de algo belo com prazer. </w:t>
      </w:r>
    </w:p>
    <w:p w14:paraId="7BAB3ACB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Gamo:</w:t>
      </w:r>
      <w:r w:rsidRPr="00FA74F8">
        <w:rPr>
          <w:rFonts w:ascii="Arial" w:hAnsi="Arial" w:cs="Arial"/>
          <w:sz w:val="24"/>
          <w:szCs w:val="24"/>
        </w:rPr>
        <w:t> mamífero semelhante ao veado. </w:t>
      </w:r>
    </w:p>
    <w:p w14:paraId="72FB7CBF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Insosso:</w:t>
      </w:r>
      <w:r w:rsidRPr="00FA74F8">
        <w:rPr>
          <w:rFonts w:ascii="Arial" w:hAnsi="Arial" w:cs="Arial"/>
          <w:sz w:val="24"/>
          <w:szCs w:val="24"/>
        </w:rPr>
        <w:t> que não tem graça, desinteressante. </w:t>
      </w:r>
    </w:p>
    <w:p w14:paraId="34EDA718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Inusitado:</w:t>
      </w:r>
      <w:r w:rsidRPr="00FA74F8">
        <w:rPr>
          <w:rFonts w:ascii="Arial" w:hAnsi="Arial" w:cs="Arial"/>
          <w:sz w:val="24"/>
          <w:szCs w:val="24"/>
        </w:rPr>
        <w:t> incomum, diferente do que se espera. </w:t>
      </w:r>
    </w:p>
    <w:p w14:paraId="1C30195D" w14:textId="77777777" w:rsidR="00FA74F8" w:rsidRPr="00FA74F8" w:rsidRDefault="00FA74F8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A74F8">
        <w:rPr>
          <w:rFonts w:ascii="Arial" w:hAnsi="Arial" w:cs="Arial"/>
          <w:b/>
          <w:bCs/>
          <w:sz w:val="24"/>
          <w:szCs w:val="24"/>
        </w:rPr>
        <w:t>Paternalismo:</w:t>
      </w:r>
      <w:r w:rsidRPr="00FA74F8">
        <w:rPr>
          <w:rFonts w:ascii="Arial" w:hAnsi="Arial" w:cs="Arial"/>
          <w:sz w:val="24"/>
          <w:szCs w:val="24"/>
        </w:rPr>
        <w:t> tendência para a proteção, para a tolerância. </w:t>
      </w:r>
    </w:p>
    <w:p w14:paraId="7459FB5C" w14:textId="478885E4" w:rsidR="008F53D9" w:rsidRPr="00FA74F8" w:rsidRDefault="008F53D9" w:rsidP="00FA74F8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2FF198F8" w14:textId="327C5923" w:rsidR="00EF3351" w:rsidRPr="00EF3351" w:rsidRDefault="00EF3351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  <w:r w:rsidRPr="00EF3351">
        <w:rPr>
          <w:rFonts w:ascii="Arial" w:hAnsi="Arial" w:cs="Arial"/>
          <w:b/>
          <w:sz w:val="32"/>
          <w:szCs w:val="32"/>
        </w:rPr>
        <w:t>Boa atividade</w:t>
      </w:r>
      <w:r>
        <w:rPr>
          <w:rFonts w:ascii="Arial" w:hAnsi="Arial" w:cs="Arial"/>
          <w:b/>
          <w:sz w:val="32"/>
          <w:szCs w:val="32"/>
        </w:rPr>
        <w:t>!</w:t>
      </w:r>
    </w:p>
    <w:sectPr w:rsidR="00EF3351" w:rsidRPr="00EF335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D1D05" w14:textId="77777777" w:rsidR="0016082D" w:rsidRDefault="0016082D" w:rsidP="009851F2">
      <w:pPr>
        <w:spacing w:after="0" w:line="240" w:lineRule="auto"/>
      </w:pPr>
      <w:r>
        <w:separator/>
      </w:r>
    </w:p>
  </w:endnote>
  <w:endnote w:type="continuationSeparator" w:id="0">
    <w:p w14:paraId="46651660" w14:textId="77777777" w:rsidR="0016082D" w:rsidRDefault="0016082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10CD7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A74F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3BEBA" w14:textId="77777777" w:rsidR="0016082D" w:rsidRDefault="0016082D" w:rsidP="009851F2">
      <w:pPr>
        <w:spacing w:after="0" w:line="240" w:lineRule="auto"/>
      </w:pPr>
      <w:r>
        <w:separator/>
      </w:r>
    </w:p>
  </w:footnote>
  <w:footnote w:type="continuationSeparator" w:id="0">
    <w:p w14:paraId="4AF348ED" w14:textId="77777777" w:rsidR="0016082D" w:rsidRDefault="0016082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F0ADD"/>
    <w:multiLevelType w:val="hybridMultilevel"/>
    <w:tmpl w:val="F18C2F4A"/>
    <w:lvl w:ilvl="0" w:tplc="514C5F0E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8"/>
  </w:num>
  <w:num w:numId="5">
    <w:abstractNumId w:val="14"/>
  </w:num>
  <w:num w:numId="6">
    <w:abstractNumId w:val="17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15"/>
  </w:num>
  <w:num w:numId="12">
    <w:abstractNumId w:val="2"/>
  </w:num>
  <w:num w:numId="13">
    <w:abstractNumId w:val="8"/>
  </w:num>
  <w:num w:numId="14">
    <w:abstractNumId w:val="13"/>
  </w:num>
  <w:num w:numId="15">
    <w:abstractNumId w:val="6"/>
  </w:num>
  <w:num w:numId="16">
    <w:abstractNumId w:val="11"/>
  </w:num>
  <w:num w:numId="17">
    <w:abstractNumId w:val="19"/>
  </w:num>
  <w:num w:numId="18">
    <w:abstractNumId w:val="7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082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A60EC"/>
    <w:rsid w:val="005C3014"/>
    <w:rsid w:val="005E279D"/>
    <w:rsid w:val="005E5BEA"/>
    <w:rsid w:val="005F6252"/>
    <w:rsid w:val="00624538"/>
    <w:rsid w:val="006451D4"/>
    <w:rsid w:val="00650036"/>
    <w:rsid w:val="006C72CA"/>
    <w:rsid w:val="006C79EE"/>
    <w:rsid w:val="006E1771"/>
    <w:rsid w:val="006E26DF"/>
    <w:rsid w:val="006F5A84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10CD7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A74F8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7F725-F60B-46E2-A6C6-EC946BB6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2021-08-19T18:23:00Z</dcterms:created>
  <dcterms:modified xsi:type="dcterms:W3CDTF">2021-08-19T18:23:00Z</dcterms:modified>
</cp:coreProperties>
</file>