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7459FB5C" w14:textId="65A5BD95" w:rsidR="008F53D9" w:rsidRDefault="008F53D9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Eixo</w:t>
      </w:r>
      <w:r w:rsidR="00270687">
        <w:rPr>
          <w:rFonts w:ascii="Arial" w:hAnsi="Arial" w:cs="Arial"/>
          <w:b/>
          <w:sz w:val="24"/>
          <w:szCs w:val="24"/>
          <w:u w:val="single"/>
        </w:rPr>
        <w:t xml:space="preserve"> temático: Cidadania</w:t>
      </w:r>
    </w:p>
    <w:p w14:paraId="4AB5A23A" w14:textId="77777777" w:rsidR="00003711" w:rsidRPr="00003711" w:rsidRDefault="00003711" w:rsidP="00003711">
      <w:pPr>
        <w:tabs>
          <w:tab w:val="left" w:pos="3525"/>
        </w:tabs>
        <w:ind w:left="-993" w:right="284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65398653" w14:textId="77777777" w:rsidR="00003711" w:rsidRPr="00003711" w:rsidRDefault="00003711" w:rsidP="00003711">
      <w:pPr>
        <w:tabs>
          <w:tab w:val="left" w:pos="3525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003711">
        <w:rPr>
          <w:rFonts w:ascii="Arial" w:hAnsi="Arial" w:cs="Arial"/>
          <w:sz w:val="24"/>
          <w:szCs w:val="24"/>
        </w:rPr>
        <w:t>A </w:t>
      </w:r>
      <w:r w:rsidRPr="00003711">
        <w:rPr>
          <w:rFonts w:ascii="Arial" w:hAnsi="Arial" w:cs="Arial"/>
          <w:bCs/>
          <w:sz w:val="24"/>
          <w:szCs w:val="24"/>
        </w:rPr>
        <w:t>cidadania</w:t>
      </w:r>
      <w:r w:rsidRPr="00003711">
        <w:rPr>
          <w:rFonts w:ascii="Arial" w:hAnsi="Arial" w:cs="Arial"/>
          <w:sz w:val="24"/>
          <w:szCs w:val="24"/>
        </w:rPr>
        <w:t> é o conjunto de direitos e deveres exercidos por um indivíduo que vive em sociedade, no que se refere ao seu poder e grau de intervenção no usufruto de seus espaços e na sua posição em poder nele intervir e transformá-lo.</w:t>
      </w:r>
    </w:p>
    <w:p w14:paraId="6AE310F1" w14:textId="77777777" w:rsidR="00003711" w:rsidRDefault="00003711" w:rsidP="00003711">
      <w:pPr>
        <w:tabs>
          <w:tab w:val="left" w:pos="3525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003711">
        <w:rPr>
          <w:rFonts w:ascii="Arial" w:hAnsi="Arial" w:cs="Arial"/>
          <w:sz w:val="24"/>
          <w:szCs w:val="24"/>
        </w:rPr>
        <w:t>Essa expressão vem do latim </w:t>
      </w:r>
      <w:proofErr w:type="spellStart"/>
      <w:r w:rsidRPr="00003711">
        <w:rPr>
          <w:rFonts w:ascii="Arial" w:hAnsi="Arial" w:cs="Arial"/>
          <w:i/>
          <w:iCs/>
          <w:sz w:val="24"/>
          <w:szCs w:val="24"/>
        </w:rPr>
        <w:t>civitas</w:t>
      </w:r>
      <w:proofErr w:type="spellEnd"/>
      <w:r w:rsidRPr="00003711">
        <w:rPr>
          <w:rFonts w:ascii="Arial" w:hAnsi="Arial" w:cs="Arial"/>
          <w:i/>
          <w:iCs/>
          <w:sz w:val="24"/>
          <w:szCs w:val="24"/>
        </w:rPr>
        <w:t>,</w:t>
      </w:r>
      <w:r w:rsidRPr="00003711">
        <w:rPr>
          <w:rFonts w:ascii="Arial" w:hAnsi="Arial" w:cs="Arial"/>
          <w:sz w:val="24"/>
          <w:szCs w:val="24"/>
        </w:rPr>
        <w:t> que quer dizer cidade. Antigamente, cidadão era aquele que fazia parte da cidade, tendo direitos e deveres por nela habitar. Atualmente, esse conceito extrapola os limites urbanos, podendo ser compreendido no espaço rural.</w:t>
      </w:r>
    </w:p>
    <w:p w14:paraId="5AA9DF0E" w14:textId="77777777" w:rsidR="00003711" w:rsidRPr="00003711" w:rsidRDefault="00003711" w:rsidP="00003711">
      <w:pPr>
        <w:pStyle w:val="NormalWeb"/>
        <w:shd w:val="clear" w:color="auto" w:fill="FFFFFF"/>
        <w:spacing w:after="0"/>
        <w:ind w:right="709"/>
        <w:jc w:val="both"/>
        <w:rPr>
          <w:rFonts w:ascii="Arial" w:hAnsi="Arial" w:cs="Arial"/>
          <w:color w:val="000000"/>
        </w:rPr>
      </w:pPr>
      <w:r w:rsidRPr="00003711">
        <w:rPr>
          <w:rFonts w:ascii="Arial" w:hAnsi="Arial" w:cs="Arial"/>
        </w:rPr>
        <w:t>A expressão da </w:t>
      </w:r>
      <w:hyperlink r:id="rId10" w:history="1">
        <w:r w:rsidRPr="00003711">
          <w:rPr>
            <w:rStyle w:val="Hyperlink"/>
            <w:rFonts w:ascii="Arial" w:hAnsi="Arial" w:cs="Arial"/>
            <w:color w:val="auto"/>
            <w:u w:val="none"/>
          </w:rPr>
          <w:t>cidadania </w:t>
        </w:r>
      </w:hyperlink>
      <w:r w:rsidRPr="00003711">
        <w:rPr>
          <w:rFonts w:ascii="Arial" w:hAnsi="Arial" w:cs="Arial"/>
        </w:rPr>
        <w:t xml:space="preserve">frequentemente está associada ao campo do Direito, </w:t>
      </w:r>
      <w:r w:rsidRPr="00003711">
        <w:rPr>
          <w:rFonts w:ascii="Arial" w:hAnsi="Arial" w:cs="Arial"/>
          <w:color w:val="000000"/>
        </w:rPr>
        <w:t>em que existe uma série de legislações voltadas para os direitos e deveres que o cidadão possui. Entre os deveres, destaca-se o voto eleitoral (que também é um direito), o zelo pelo espaço e o cumprimento das leis. Entre os direitos, destaca-se o de ir e vir, bem como o de ter acesso à saúde, moradia, alimentação e educação.</w:t>
      </w:r>
    </w:p>
    <w:p w14:paraId="41DF0CC7" w14:textId="77777777" w:rsidR="00003711" w:rsidRPr="00003711" w:rsidRDefault="00003711" w:rsidP="00003711">
      <w:pPr>
        <w:pStyle w:val="NormalWeb"/>
        <w:shd w:val="clear" w:color="auto" w:fill="FFFFFF"/>
        <w:spacing w:after="225"/>
        <w:ind w:right="709"/>
        <w:jc w:val="both"/>
        <w:rPr>
          <w:rFonts w:ascii="Arial" w:hAnsi="Arial" w:cs="Arial"/>
          <w:color w:val="000000"/>
        </w:rPr>
      </w:pPr>
      <w:r w:rsidRPr="00003711">
        <w:rPr>
          <w:rFonts w:ascii="Arial" w:hAnsi="Arial" w:cs="Arial"/>
          <w:color w:val="000000"/>
        </w:rPr>
        <w:t>O conceito de cidadania também está relacionado à nacionalidade do indivíduo, isto é, à legalidade de sua permanência em um determinado território administrado por um Estado Nacional. Fala-se, por exemplo, de cidadania brasileira, cidadania portuguesa e cidadania americana.</w:t>
      </w:r>
    </w:p>
    <w:p w14:paraId="24FA0F54" w14:textId="542E725D" w:rsidR="00003711" w:rsidRDefault="00003711" w:rsidP="00003711">
      <w:pPr>
        <w:pStyle w:val="NormalWeb"/>
        <w:shd w:val="clear" w:color="auto" w:fill="FFFFFF"/>
        <w:spacing w:after="225"/>
        <w:ind w:right="709"/>
        <w:jc w:val="both"/>
        <w:rPr>
          <w:rFonts w:ascii="Arial" w:hAnsi="Arial" w:cs="Arial"/>
          <w:color w:val="000000"/>
        </w:rPr>
      </w:pPr>
      <w:r w:rsidRPr="00003711">
        <w:rPr>
          <w:rFonts w:ascii="Arial" w:hAnsi="Arial" w:cs="Arial"/>
          <w:color w:val="000000"/>
        </w:rPr>
        <w:t>Em casos de descumprime</w:t>
      </w:r>
      <w:r>
        <w:rPr>
          <w:rFonts w:ascii="Arial" w:hAnsi="Arial" w:cs="Arial"/>
          <w:color w:val="000000"/>
        </w:rPr>
        <w:t>nto</w:t>
      </w:r>
      <w:r w:rsidRPr="00003711">
        <w:rPr>
          <w:rFonts w:ascii="Raleway" w:hAnsi="Raleway" w:cstheme="minorBidi"/>
          <w:color w:val="000000"/>
          <w:sz w:val="30"/>
          <w:szCs w:val="30"/>
          <w:shd w:val="clear" w:color="auto" w:fill="FFFFFF"/>
        </w:rPr>
        <w:t xml:space="preserve"> </w:t>
      </w:r>
      <w:r w:rsidRPr="00003711">
        <w:rPr>
          <w:rFonts w:ascii="Arial" w:hAnsi="Arial" w:cs="Arial"/>
          <w:color w:val="000000"/>
        </w:rPr>
        <w:t>aos deveres, o indivíduo poderá ter parte de sua cidadania cassada, a exemplo de presidiários que possuem o direito de votar vetado, entre outras limitações impostas pela lei penal.</w:t>
      </w:r>
    </w:p>
    <w:p w14:paraId="6275EC5F" w14:textId="77777777" w:rsidR="00003711" w:rsidRPr="00003711" w:rsidRDefault="00003711" w:rsidP="00003711">
      <w:pPr>
        <w:pStyle w:val="NormalWeb"/>
        <w:spacing w:after="225"/>
        <w:ind w:right="709"/>
        <w:rPr>
          <w:rFonts w:ascii="Arial" w:hAnsi="Arial" w:cs="Arial"/>
          <w:color w:val="000000"/>
        </w:rPr>
      </w:pPr>
      <w:r w:rsidRPr="00003711">
        <w:rPr>
          <w:rFonts w:ascii="Arial" w:hAnsi="Arial" w:cs="Arial"/>
          <w:b/>
          <w:bCs/>
          <w:color w:val="000000"/>
        </w:rPr>
        <w:t>O Cidadão e o Direito ao Espaço</w:t>
      </w:r>
    </w:p>
    <w:p w14:paraId="60F9EDB3" w14:textId="77777777" w:rsidR="00003711" w:rsidRPr="00003711" w:rsidRDefault="00003711" w:rsidP="00003711">
      <w:pPr>
        <w:pStyle w:val="NormalWeb"/>
        <w:ind w:right="709"/>
        <w:rPr>
          <w:rFonts w:ascii="Arial" w:hAnsi="Arial" w:cs="Arial"/>
          <w:color w:val="000000"/>
        </w:rPr>
      </w:pPr>
      <w:r w:rsidRPr="00003711">
        <w:rPr>
          <w:rFonts w:ascii="Arial" w:hAnsi="Arial" w:cs="Arial"/>
          <w:color w:val="000000"/>
        </w:rPr>
        <w:t>Se, no campo do direito, somos todos cidadãos, na prática, isso ocorre? Em outras palavras, sobre o benefício do uso do espaço entre os nossos direitos, somos todos cidadãos? Infelizmente, nem todos. Existem muitos indivíduos que legalmente possuem cidadania, mas que não dispõem de condições sociais, estruturais e materiais para exercê-la.</w:t>
      </w:r>
    </w:p>
    <w:p w14:paraId="6F20C929" w14:textId="77777777" w:rsidR="00003711" w:rsidRPr="00003711" w:rsidRDefault="00003711" w:rsidP="00003711">
      <w:pPr>
        <w:pStyle w:val="NormalWeb"/>
        <w:spacing w:after="225"/>
        <w:ind w:right="709"/>
        <w:rPr>
          <w:rFonts w:ascii="Arial" w:hAnsi="Arial" w:cs="Arial"/>
          <w:color w:val="000000"/>
        </w:rPr>
      </w:pPr>
      <w:r w:rsidRPr="00003711">
        <w:rPr>
          <w:rFonts w:ascii="Arial" w:hAnsi="Arial" w:cs="Arial"/>
          <w:color w:val="000000"/>
        </w:rPr>
        <w:t>Existem muitos autores no âmbito da Filosofia e das Ciências Sociais, como </w:t>
      </w:r>
      <w:r w:rsidRPr="00003711">
        <w:rPr>
          <w:rFonts w:ascii="Arial" w:hAnsi="Arial" w:cs="Arial"/>
          <w:i/>
          <w:iCs/>
          <w:color w:val="000000"/>
        </w:rPr>
        <w:t>Henri Lefebvre</w:t>
      </w:r>
      <w:r w:rsidRPr="00003711">
        <w:rPr>
          <w:rFonts w:ascii="Arial" w:hAnsi="Arial" w:cs="Arial"/>
          <w:color w:val="000000"/>
        </w:rPr>
        <w:t>, </w:t>
      </w:r>
      <w:r w:rsidRPr="00003711">
        <w:rPr>
          <w:rFonts w:ascii="Arial" w:hAnsi="Arial" w:cs="Arial"/>
          <w:i/>
          <w:iCs/>
          <w:color w:val="000000"/>
        </w:rPr>
        <w:t>Theodor Adorno</w:t>
      </w:r>
      <w:r w:rsidRPr="00003711">
        <w:rPr>
          <w:rFonts w:ascii="Arial" w:hAnsi="Arial" w:cs="Arial"/>
          <w:color w:val="000000"/>
        </w:rPr>
        <w:t> e muitos outros, que se portam de maneira crítica sob a pretensa ideia de que todos os indivíduos são cidadãos. Primeiramente, muitos são excluídos socialmente em função das desigualdades geradas pelo sistema capitalista de produção. Em segundo lugar, ocorre, muitas vezes, a reificação – isto é, a coisificação, a transformação do ser em mercadoria – da figura do cidadão na sociedade contemporânea.</w:t>
      </w:r>
    </w:p>
    <w:p w14:paraId="57D221A1" w14:textId="77777777" w:rsidR="00003711" w:rsidRPr="00003711" w:rsidRDefault="00003711" w:rsidP="00003711">
      <w:pPr>
        <w:pStyle w:val="NormalWeb"/>
        <w:spacing w:after="225"/>
        <w:ind w:right="709"/>
        <w:rPr>
          <w:rFonts w:ascii="Arial" w:hAnsi="Arial" w:cs="Arial"/>
          <w:color w:val="000000"/>
        </w:rPr>
      </w:pPr>
      <w:r w:rsidRPr="00003711">
        <w:rPr>
          <w:rFonts w:ascii="Arial" w:hAnsi="Arial" w:cs="Arial"/>
          <w:color w:val="000000"/>
        </w:rPr>
        <w:lastRenderedPageBreak/>
        <w:t xml:space="preserve">O </w:t>
      </w:r>
      <w:r w:rsidRPr="00003711">
        <w:rPr>
          <w:rFonts w:ascii="Arial" w:hAnsi="Arial" w:cs="Arial"/>
        </w:rPr>
        <w:t>geógrafo </w:t>
      </w:r>
      <w:hyperlink r:id="rId11" w:history="1">
        <w:r w:rsidRPr="00003711">
          <w:rPr>
            <w:rStyle w:val="Hyperlink"/>
            <w:rFonts w:ascii="Arial" w:hAnsi="Arial" w:cs="Arial"/>
            <w:color w:val="auto"/>
            <w:u w:val="none"/>
          </w:rPr>
          <w:t>Milton Santos</w:t>
        </w:r>
      </w:hyperlink>
      <w:r w:rsidRPr="00003711">
        <w:rPr>
          <w:rFonts w:ascii="Arial" w:hAnsi="Arial" w:cs="Arial"/>
          <w:color w:val="000000"/>
        </w:rPr>
        <w:t> – em sua obra </w:t>
      </w:r>
      <w:r w:rsidRPr="00003711">
        <w:rPr>
          <w:rFonts w:ascii="Arial" w:hAnsi="Arial" w:cs="Arial"/>
          <w:i/>
          <w:iCs/>
          <w:color w:val="000000"/>
        </w:rPr>
        <w:t>O Espaço Cidadão</w:t>
      </w:r>
      <w:r w:rsidRPr="00003711">
        <w:rPr>
          <w:rFonts w:ascii="Arial" w:hAnsi="Arial" w:cs="Arial"/>
          <w:color w:val="000000"/>
        </w:rPr>
        <w:t> – afirma que “Em lugar do cidadão formou-se um consumidor, que aceita ser chamado de usuário”, ou seja, o processo de produção e reprodução capitalista transformou o indivíduo em consumidor e as relações de cidadania, em disputas pelo espaço da cidade.</w:t>
      </w:r>
    </w:p>
    <w:p w14:paraId="3361015E" w14:textId="77777777" w:rsidR="00003711" w:rsidRDefault="00003711" w:rsidP="00003711">
      <w:pPr>
        <w:pStyle w:val="NormalWeb"/>
        <w:spacing w:after="225"/>
        <w:ind w:right="709"/>
        <w:rPr>
          <w:rFonts w:ascii="Arial" w:hAnsi="Arial" w:cs="Arial"/>
          <w:color w:val="000000"/>
        </w:rPr>
      </w:pPr>
      <w:r w:rsidRPr="00003711">
        <w:rPr>
          <w:rFonts w:ascii="Arial" w:hAnsi="Arial" w:cs="Arial"/>
          <w:color w:val="000000"/>
        </w:rPr>
        <w:br/>
        <w:t>Por Me. Rodolfo Alves Pena</w:t>
      </w:r>
    </w:p>
    <w:p w14:paraId="547D1CAE" w14:textId="5EC20F3C" w:rsidR="00003711" w:rsidRPr="00003711" w:rsidRDefault="00003711" w:rsidP="00003711">
      <w:pPr>
        <w:pStyle w:val="NormalWeb"/>
        <w:spacing w:after="225"/>
        <w:ind w:right="709"/>
        <w:jc w:val="center"/>
        <w:rPr>
          <w:rFonts w:ascii="Arial" w:hAnsi="Arial" w:cs="Arial"/>
          <w:b/>
          <w:color w:val="000000"/>
          <w:u w:val="single"/>
        </w:rPr>
      </w:pPr>
      <w:r w:rsidRPr="00003711">
        <w:rPr>
          <w:rFonts w:ascii="Arial" w:hAnsi="Arial" w:cs="Arial"/>
          <w:b/>
          <w:color w:val="000000"/>
          <w:u w:val="single"/>
        </w:rPr>
        <w:t>Atividades</w:t>
      </w:r>
    </w:p>
    <w:p w14:paraId="445164AC" w14:textId="3682ECFB" w:rsidR="00003711" w:rsidRPr="00003711" w:rsidRDefault="00003711" w:rsidP="00003711">
      <w:pPr>
        <w:pStyle w:val="PargrafodaLista"/>
        <w:numPr>
          <w:ilvl w:val="0"/>
          <w:numId w:val="20"/>
        </w:numPr>
        <w:tabs>
          <w:tab w:val="left" w:pos="3525"/>
        </w:tabs>
        <w:ind w:right="709"/>
        <w:jc w:val="both"/>
        <w:rPr>
          <w:rFonts w:ascii="Arial" w:hAnsi="Arial" w:cs="Arial"/>
          <w:color w:val="000000"/>
          <w:sz w:val="24"/>
          <w:szCs w:val="24"/>
        </w:rPr>
      </w:pPr>
      <w:r w:rsidRPr="00003711">
        <w:rPr>
          <w:rFonts w:ascii="Arial" w:hAnsi="Arial" w:cs="Arial"/>
          <w:color w:val="000000"/>
          <w:sz w:val="24"/>
          <w:szCs w:val="24"/>
        </w:rPr>
        <w:t>A cidadania é um conceito que possui diversos significados, em geral, relacionados com a participação sujeito-cidadão dentro da sociedade e a relação com seus direitos e deveres.</w:t>
      </w:r>
    </w:p>
    <w:p w14:paraId="018FFD65" w14:textId="3811C18C" w:rsidR="00003711" w:rsidRDefault="00003711" w:rsidP="00003711">
      <w:pPr>
        <w:tabs>
          <w:tab w:val="left" w:pos="3525"/>
        </w:tabs>
        <w:ind w:right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Explique com suas próprias palavras o que é cidadania.</w:t>
      </w:r>
    </w:p>
    <w:p w14:paraId="55CF4A56" w14:textId="6533D64A" w:rsidR="00003711" w:rsidRDefault="00003711" w:rsidP="00003711">
      <w:pPr>
        <w:tabs>
          <w:tab w:val="left" w:pos="3525"/>
        </w:tabs>
        <w:ind w:right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211A6D" w14:textId="77777777" w:rsidR="00003711" w:rsidRPr="00003711" w:rsidRDefault="00003711" w:rsidP="00003711">
      <w:pPr>
        <w:pStyle w:val="PargrafodaLista"/>
        <w:numPr>
          <w:ilvl w:val="0"/>
          <w:numId w:val="20"/>
        </w:numPr>
        <w:tabs>
          <w:tab w:val="left" w:pos="3525"/>
        </w:tabs>
        <w:ind w:right="709"/>
        <w:jc w:val="both"/>
        <w:rPr>
          <w:rFonts w:ascii="Arial" w:hAnsi="Arial" w:cs="Arial"/>
          <w:color w:val="000000"/>
          <w:sz w:val="24"/>
          <w:szCs w:val="24"/>
        </w:rPr>
      </w:pPr>
      <w:r w:rsidRPr="00003711">
        <w:rPr>
          <w:rFonts w:ascii="Arial" w:hAnsi="Arial" w:cs="Arial"/>
          <w:color w:val="000000"/>
          <w:sz w:val="24"/>
          <w:szCs w:val="24"/>
        </w:rPr>
        <w:t xml:space="preserve">A cidadania expressa um conjunto de direitos que dá à pessoa a possibilidade de participar ativamente da vida e do governo de seu povo. </w:t>
      </w:r>
      <w:proofErr w:type="gramStart"/>
      <w:r w:rsidRPr="00003711">
        <w:rPr>
          <w:rFonts w:ascii="Arial" w:hAnsi="Arial" w:cs="Arial"/>
          <w:color w:val="000000"/>
          <w:sz w:val="24"/>
          <w:szCs w:val="24"/>
        </w:rPr>
        <w:t>Quem não tem cidadania está marginalizado ou excluído da vida social e da tomada de decisões, ficando numa posição de inferioridade dentro do grupo social”</w:t>
      </w:r>
      <w:proofErr w:type="gramEnd"/>
      <w:r w:rsidRPr="00003711">
        <w:rPr>
          <w:rFonts w:ascii="Arial" w:hAnsi="Arial" w:cs="Arial"/>
          <w:color w:val="000000"/>
          <w:sz w:val="24"/>
          <w:szCs w:val="24"/>
        </w:rPr>
        <w:t>.</w:t>
      </w:r>
    </w:p>
    <w:p w14:paraId="39FFAF30" w14:textId="77777777" w:rsidR="00003711" w:rsidRPr="00757812" w:rsidRDefault="00003711" w:rsidP="00757812">
      <w:pPr>
        <w:pStyle w:val="PargrafodaLista"/>
        <w:tabs>
          <w:tab w:val="left" w:pos="3525"/>
        </w:tabs>
        <w:ind w:left="570" w:right="709"/>
        <w:jc w:val="right"/>
        <w:rPr>
          <w:rFonts w:ascii="Arial" w:hAnsi="Arial" w:cs="Arial"/>
          <w:color w:val="000000"/>
          <w:sz w:val="18"/>
          <w:szCs w:val="18"/>
        </w:rPr>
      </w:pPr>
      <w:r w:rsidRPr="00757812">
        <w:rPr>
          <w:rFonts w:ascii="Arial" w:hAnsi="Arial" w:cs="Arial"/>
          <w:color w:val="000000"/>
          <w:sz w:val="18"/>
          <w:szCs w:val="18"/>
        </w:rPr>
        <w:t>(DALLARI, Direitos Humanos e Cidadania. São Paulo: Moderna, 1998. p.14</w:t>
      </w:r>
      <w:proofErr w:type="gramStart"/>
      <w:r w:rsidRPr="00757812">
        <w:rPr>
          <w:rFonts w:ascii="Arial" w:hAnsi="Arial" w:cs="Arial"/>
          <w:color w:val="000000"/>
          <w:sz w:val="18"/>
          <w:szCs w:val="18"/>
        </w:rPr>
        <w:t>)</w:t>
      </w:r>
      <w:proofErr w:type="gramEnd"/>
    </w:p>
    <w:p w14:paraId="20F08FAB" w14:textId="77777777" w:rsidR="00003711" w:rsidRPr="00003711" w:rsidRDefault="00003711" w:rsidP="00003711">
      <w:pPr>
        <w:pStyle w:val="PargrafodaLista"/>
        <w:tabs>
          <w:tab w:val="left" w:pos="3525"/>
        </w:tabs>
        <w:ind w:left="570" w:right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1C3AE616" w14:textId="47C454AF" w:rsidR="00003711" w:rsidRPr="00003711" w:rsidRDefault="00003711" w:rsidP="00757812">
      <w:pPr>
        <w:pStyle w:val="PargrafodaLista"/>
        <w:numPr>
          <w:ilvl w:val="0"/>
          <w:numId w:val="21"/>
        </w:numPr>
        <w:tabs>
          <w:tab w:val="left" w:pos="3525"/>
        </w:tabs>
        <w:ind w:right="709"/>
        <w:jc w:val="both"/>
        <w:rPr>
          <w:rFonts w:ascii="Arial" w:hAnsi="Arial" w:cs="Arial"/>
          <w:color w:val="000000"/>
          <w:sz w:val="24"/>
          <w:szCs w:val="24"/>
        </w:rPr>
      </w:pPr>
      <w:r w:rsidRPr="00003711">
        <w:rPr>
          <w:rFonts w:ascii="Arial" w:hAnsi="Arial" w:cs="Arial"/>
          <w:color w:val="000000"/>
          <w:sz w:val="24"/>
          <w:szCs w:val="24"/>
        </w:rPr>
        <w:t>De que maneira uma pessoa pode ter impedido o seu direito à cidadania política?</w:t>
      </w:r>
    </w:p>
    <w:p w14:paraId="0C63A168" w14:textId="2B9ADEF8" w:rsidR="00003711" w:rsidRPr="00003711" w:rsidRDefault="00757812" w:rsidP="00003711">
      <w:pPr>
        <w:tabs>
          <w:tab w:val="left" w:pos="3525"/>
        </w:tabs>
        <w:ind w:right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1D6E47" w14:textId="77777777" w:rsidR="00003711" w:rsidRPr="00003711" w:rsidRDefault="00003711" w:rsidP="00003711">
      <w:pPr>
        <w:tabs>
          <w:tab w:val="left" w:pos="3525"/>
        </w:tabs>
        <w:ind w:right="709"/>
        <w:jc w:val="both"/>
        <w:rPr>
          <w:rFonts w:ascii="Arial" w:hAnsi="Arial" w:cs="Arial"/>
          <w:sz w:val="24"/>
          <w:szCs w:val="24"/>
        </w:rPr>
      </w:pPr>
    </w:p>
    <w:p w14:paraId="56FBB6F4" w14:textId="77777777" w:rsidR="00003711" w:rsidRDefault="00003711" w:rsidP="00003711">
      <w:pPr>
        <w:tabs>
          <w:tab w:val="left" w:pos="3525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266E0EF" w14:textId="77777777" w:rsidR="00270687" w:rsidRDefault="00270687" w:rsidP="00003711">
      <w:pPr>
        <w:tabs>
          <w:tab w:val="left" w:pos="3525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5FD00890" w14:textId="77777777" w:rsidR="00270687" w:rsidRDefault="00270687" w:rsidP="00003711">
      <w:pPr>
        <w:tabs>
          <w:tab w:val="left" w:pos="3525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4AE5710D" w14:textId="77777777" w:rsidR="00270687" w:rsidRDefault="00270687" w:rsidP="00003711">
      <w:pPr>
        <w:tabs>
          <w:tab w:val="left" w:pos="3525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5F2ED969" w14:textId="77777777" w:rsidR="00270687" w:rsidRPr="00003711" w:rsidRDefault="00270687" w:rsidP="00003711">
      <w:pPr>
        <w:tabs>
          <w:tab w:val="left" w:pos="3525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35FB4355" w:rsidR="00EF3351" w:rsidRPr="00763917" w:rsidRDefault="00EF3351" w:rsidP="00D950C1">
      <w:pPr>
        <w:tabs>
          <w:tab w:val="left" w:pos="3525"/>
        </w:tabs>
        <w:ind w:right="709"/>
        <w:jc w:val="right"/>
        <w:rPr>
          <w:rFonts w:ascii="Arial" w:eastAsia="Calibri" w:hAnsi="Arial" w:cs="Arial"/>
          <w:sz w:val="24"/>
          <w:szCs w:val="24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763917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FF4A7" w14:textId="77777777" w:rsidR="00E24336" w:rsidRDefault="00E24336" w:rsidP="009851F2">
      <w:pPr>
        <w:spacing w:after="0" w:line="240" w:lineRule="auto"/>
      </w:pPr>
      <w:r>
        <w:separator/>
      </w:r>
    </w:p>
  </w:endnote>
  <w:endnote w:type="continuationSeparator" w:id="0">
    <w:p w14:paraId="3137A244" w14:textId="77777777" w:rsidR="00E24336" w:rsidRDefault="00E243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E0E5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E0E5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3FEA0" w14:textId="77777777" w:rsidR="00E24336" w:rsidRDefault="00E24336" w:rsidP="009851F2">
      <w:pPr>
        <w:spacing w:after="0" w:line="240" w:lineRule="auto"/>
      </w:pPr>
      <w:r>
        <w:separator/>
      </w:r>
    </w:p>
  </w:footnote>
  <w:footnote w:type="continuationSeparator" w:id="0">
    <w:p w14:paraId="3137967D" w14:textId="77777777" w:rsidR="00E24336" w:rsidRDefault="00E243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D2C1CDA"/>
    <w:multiLevelType w:val="hybridMultilevel"/>
    <w:tmpl w:val="D74AB4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E6006"/>
    <w:multiLevelType w:val="hybridMultilevel"/>
    <w:tmpl w:val="09125DD2"/>
    <w:lvl w:ilvl="0" w:tplc="04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C97FA6"/>
    <w:multiLevelType w:val="hybridMultilevel"/>
    <w:tmpl w:val="5CD6FD2E"/>
    <w:lvl w:ilvl="0" w:tplc="6A1C2686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>
    <w:nsid w:val="595900B2"/>
    <w:multiLevelType w:val="hybridMultilevel"/>
    <w:tmpl w:val="A4CE236E"/>
    <w:lvl w:ilvl="0" w:tplc="15746F92">
      <w:start w:val="1"/>
      <w:numFmt w:val="decimal"/>
      <w:lvlText w:val="%1)"/>
      <w:lvlJc w:val="left"/>
      <w:pPr>
        <w:ind w:left="420" w:hanging="360"/>
      </w:pPr>
      <w:rPr>
        <w:rFonts w:eastAsiaTheme="minorHAnsi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9"/>
  </w:num>
  <w:num w:numId="5">
    <w:abstractNumId w:val="15"/>
  </w:num>
  <w:num w:numId="6">
    <w:abstractNumId w:val="18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6"/>
  </w:num>
  <w:num w:numId="12">
    <w:abstractNumId w:val="2"/>
  </w:num>
  <w:num w:numId="13">
    <w:abstractNumId w:val="6"/>
  </w:num>
  <w:num w:numId="14">
    <w:abstractNumId w:val="14"/>
  </w:num>
  <w:num w:numId="15">
    <w:abstractNumId w:val="5"/>
  </w:num>
  <w:num w:numId="16">
    <w:abstractNumId w:val="11"/>
  </w:num>
  <w:num w:numId="17">
    <w:abstractNumId w:val="20"/>
  </w:num>
  <w:num w:numId="18">
    <w:abstractNumId w:val="13"/>
  </w:num>
  <w:num w:numId="19">
    <w:abstractNumId w:val="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3711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70687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279D"/>
    <w:rsid w:val="005E5BEA"/>
    <w:rsid w:val="005F0520"/>
    <w:rsid w:val="005F6252"/>
    <w:rsid w:val="00624538"/>
    <w:rsid w:val="006451D4"/>
    <w:rsid w:val="00650036"/>
    <w:rsid w:val="006C72CA"/>
    <w:rsid w:val="006C79EE"/>
    <w:rsid w:val="006E1771"/>
    <w:rsid w:val="006E26DF"/>
    <w:rsid w:val="006F2A07"/>
    <w:rsid w:val="006F5A84"/>
    <w:rsid w:val="00726093"/>
    <w:rsid w:val="007300A8"/>
    <w:rsid w:val="00735AE3"/>
    <w:rsid w:val="00736A4C"/>
    <w:rsid w:val="0073776A"/>
    <w:rsid w:val="00755526"/>
    <w:rsid w:val="007571C0"/>
    <w:rsid w:val="00757812"/>
    <w:rsid w:val="00763917"/>
    <w:rsid w:val="00790544"/>
    <w:rsid w:val="007D07B0"/>
    <w:rsid w:val="007E3B2B"/>
    <w:rsid w:val="007E6B59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0E5A"/>
    <w:rsid w:val="008E2936"/>
    <w:rsid w:val="008E3648"/>
    <w:rsid w:val="008F53D9"/>
    <w:rsid w:val="0091198D"/>
    <w:rsid w:val="00914A2F"/>
    <w:rsid w:val="009459D1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25F49"/>
    <w:rsid w:val="00C65A96"/>
    <w:rsid w:val="00C80C55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950C1"/>
    <w:rsid w:val="00DA1588"/>
    <w:rsid w:val="00DA176C"/>
    <w:rsid w:val="00DC7A8C"/>
    <w:rsid w:val="00DE030D"/>
    <w:rsid w:val="00E00715"/>
    <w:rsid w:val="00E05985"/>
    <w:rsid w:val="00E24336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rasilescola.uol.com.br/geografia/milton-santos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rasilescola.uol.com.br/sociologia/cidadania-ou-estadania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8E414-0E8A-4E21-9CE9-477AB525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5</cp:revision>
  <cp:lastPrinted>2018-08-06T13:00:00Z</cp:lastPrinted>
  <dcterms:created xsi:type="dcterms:W3CDTF">2021-08-05T19:36:00Z</dcterms:created>
  <dcterms:modified xsi:type="dcterms:W3CDTF">2021-08-05T19:57:00Z</dcterms:modified>
</cp:coreProperties>
</file>