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1A797EAC" w:rsidR="00B008E6" w:rsidRPr="00FA74F8" w:rsidRDefault="00323F29" w:rsidP="00FA74F8">
      <w:pPr>
        <w:tabs>
          <w:tab w:val="center" w:pos="1177"/>
        </w:tabs>
        <w:ind w:left="-993"/>
        <w:rPr>
          <w:rStyle w:val="nfaseSutil"/>
          <w:i w:val="0"/>
        </w:rPr>
      </w:pPr>
      <w:r>
        <w:rPr>
          <w:noProof/>
          <w:lang w:eastAsia="pt-BR"/>
        </w:rPr>
        <w:drawing>
          <wp:anchor distT="0" distB="0" distL="0" distR="0" simplePos="0" relativeHeight="251658240" behindDoc="1" locked="0" layoutInCell="1" allowOverlap="1" wp14:anchorId="4866E2B9" wp14:editId="50812C35">
            <wp:simplePos x="0" y="0"/>
            <wp:positionH relativeFrom="page">
              <wp:align>center</wp:align>
            </wp:positionH>
            <wp:positionV relativeFrom="paragraph">
              <wp:posOffset>157480</wp:posOffset>
            </wp:positionV>
            <wp:extent cx="1148715" cy="733425"/>
            <wp:effectExtent l="0" t="0" r="0" b="0"/>
            <wp:wrapThrough wrapText="bothSides">
              <wp:wrapPolygon edited="0">
                <wp:start x="0" y="0"/>
                <wp:lineTo x="0" y="20758"/>
                <wp:lineTo x="21134" y="20758"/>
                <wp:lineTo x="21134"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3802" cy="736406"/>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FA74F8">
        <w:rPr>
          <w:rStyle w:val="nfaseSutil"/>
        </w:rPr>
        <w:tab/>
      </w:r>
    </w:p>
    <w:p w14:paraId="59432859" w14:textId="77777777" w:rsidR="00B008E6" w:rsidRPr="00B008E6" w:rsidRDefault="00B008E6" w:rsidP="00CA49A8">
      <w:pPr>
        <w:ind w:left="-993"/>
      </w:pPr>
    </w:p>
    <w:p w14:paraId="0689CAC5" w14:textId="77777777" w:rsidR="00BC2182" w:rsidRDefault="00BC2182" w:rsidP="00BC2182">
      <w:pPr>
        <w:tabs>
          <w:tab w:val="left" w:pos="3525"/>
        </w:tabs>
        <w:ind w:right="-141"/>
        <w:rPr>
          <w:rFonts w:ascii="Verdana" w:hAnsi="Verdana"/>
          <w:b/>
          <w:sz w:val="20"/>
          <w:szCs w:val="20"/>
        </w:rPr>
      </w:pPr>
    </w:p>
    <w:p w14:paraId="4E60DB5C" w14:textId="77777777" w:rsidR="00BC2182" w:rsidRDefault="00BC2182" w:rsidP="00BC2182">
      <w:pPr>
        <w:tabs>
          <w:tab w:val="left" w:pos="3525"/>
        </w:tabs>
        <w:ind w:right="-141"/>
        <w:rPr>
          <w:rFonts w:ascii="Verdana" w:hAnsi="Verdana"/>
          <w:b/>
          <w:sz w:val="20"/>
          <w:szCs w:val="20"/>
        </w:rPr>
      </w:pPr>
    </w:p>
    <w:p w14:paraId="16BBA89C" w14:textId="59B97A1D" w:rsidR="00D62933" w:rsidRDefault="00BC2182" w:rsidP="00BC2182">
      <w:pPr>
        <w:tabs>
          <w:tab w:val="left" w:pos="3525"/>
        </w:tabs>
        <w:ind w:left="-993" w:right="-141"/>
        <w:rPr>
          <w:rFonts w:ascii="Arial" w:hAnsi="Arial" w:cs="Arial"/>
          <w:sz w:val="24"/>
          <w:szCs w:val="24"/>
        </w:rPr>
      </w:pPr>
      <w:r>
        <w:rPr>
          <w:rFonts w:ascii="Arial" w:hAnsi="Arial" w:cs="Arial"/>
          <w:sz w:val="24"/>
          <w:szCs w:val="24"/>
        </w:rPr>
        <w:t>Aluno:____________________________                                      Data: _____/____/_____</w:t>
      </w:r>
    </w:p>
    <w:p w14:paraId="32E87CFA" w14:textId="61D8DEFE" w:rsidR="00BC2182" w:rsidRDefault="00BC2182" w:rsidP="00BC2182">
      <w:pPr>
        <w:tabs>
          <w:tab w:val="left" w:pos="3525"/>
        </w:tabs>
        <w:ind w:left="-993" w:right="-141"/>
        <w:rPr>
          <w:rFonts w:ascii="Arial" w:hAnsi="Arial" w:cs="Arial"/>
          <w:sz w:val="24"/>
          <w:szCs w:val="24"/>
        </w:rPr>
      </w:pPr>
      <w:r>
        <w:rPr>
          <w:rFonts w:ascii="Arial" w:hAnsi="Arial" w:cs="Arial"/>
          <w:sz w:val="24"/>
          <w:szCs w:val="24"/>
        </w:rPr>
        <w:t>Série:___________________                                                      Professora Izadora Thaís</w:t>
      </w:r>
    </w:p>
    <w:p w14:paraId="7AB5FE44" w14:textId="77777777" w:rsidR="00BC2182" w:rsidRDefault="00BC2182" w:rsidP="00BC2182">
      <w:pPr>
        <w:tabs>
          <w:tab w:val="left" w:pos="3525"/>
        </w:tabs>
        <w:ind w:left="-993" w:right="-141"/>
        <w:jc w:val="center"/>
        <w:rPr>
          <w:rFonts w:ascii="Arial" w:hAnsi="Arial" w:cs="Arial"/>
          <w:sz w:val="24"/>
          <w:szCs w:val="24"/>
        </w:rPr>
      </w:pPr>
    </w:p>
    <w:p w14:paraId="3B8E8892" w14:textId="519F26B7" w:rsidR="00BC2182" w:rsidRDefault="002D37FB" w:rsidP="0024688A">
      <w:pPr>
        <w:tabs>
          <w:tab w:val="left" w:pos="3525"/>
        </w:tabs>
        <w:ind w:left="-993" w:right="284"/>
        <w:jc w:val="center"/>
        <w:rPr>
          <w:rFonts w:ascii="Arial" w:hAnsi="Arial" w:cs="Arial"/>
          <w:b/>
          <w:sz w:val="24"/>
          <w:szCs w:val="24"/>
          <w:u w:val="single"/>
        </w:rPr>
      </w:pPr>
      <w:r>
        <w:rPr>
          <w:rFonts w:ascii="Arial" w:hAnsi="Arial" w:cs="Arial"/>
          <w:b/>
          <w:sz w:val="24"/>
          <w:szCs w:val="24"/>
          <w:u w:val="single"/>
        </w:rPr>
        <w:t>Atividades</w:t>
      </w:r>
      <w:r w:rsidR="000521FD">
        <w:rPr>
          <w:rFonts w:ascii="Arial" w:hAnsi="Arial" w:cs="Arial"/>
          <w:b/>
          <w:sz w:val="24"/>
          <w:szCs w:val="24"/>
          <w:u w:val="single"/>
        </w:rPr>
        <w:t xml:space="preserve"> de Língua Portuguesa</w:t>
      </w:r>
    </w:p>
    <w:p w14:paraId="44D5E63E" w14:textId="77777777" w:rsidR="00D72477" w:rsidRDefault="00D72477" w:rsidP="004F59DF">
      <w:pPr>
        <w:tabs>
          <w:tab w:val="left" w:pos="3525"/>
          <w:tab w:val="right" w:pos="9214"/>
        </w:tabs>
        <w:ind w:right="284"/>
        <w:jc w:val="right"/>
        <w:rPr>
          <w:rFonts w:ascii="Arial" w:hAnsi="Arial" w:cs="Arial"/>
          <w:b/>
          <w:sz w:val="24"/>
          <w:szCs w:val="24"/>
        </w:rPr>
      </w:pPr>
    </w:p>
    <w:p w14:paraId="5CEEA313" w14:textId="77777777" w:rsidR="00D72477" w:rsidRDefault="00D72477" w:rsidP="004F59DF">
      <w:pPr>
        <w:tabs>
          <w:tab w:val="left" w:pos="3525"/>
          <w:tab w:val="right" w:pos="9214"/>
        </w:tabs>
        <w:ind w:right="284"/>
        <w:jc w:val="right"/>
        <w:rPr>
          <w:rFonts w:ascii="Arial" w:hAnsi="Arial" w:cs="Arial"/>
          <w:b/>
          <w:sz w:val="24"/>
          <w:szCs w:val="24"/>
        </w:rPr>
      </w:pPr>
    </w:p>
    <w:p w14:paraId="79A705C0" w14:textId="77777777" w:rsidR="00203C39" w:rsidRDefault="00203C39" w:rsidP="00203C39">
      <w:pPr>
        <w:spacing w:after="0" w:line="300" w:lineRule="auto"/>
        <w:rPr>
          <w:rFonts w:cs="Arial"/>
        </w:rPr>
      </w:pPr>
      <w:r>
        <w:rPr>
          <w:rFonts w:cs="Arial"/>
          <w:b/>
        </w:rPr>
        <w:t>Leia:</w:t>
      </w:r>
      <w:r>
        <w:rPr>
          <w:rFonts w:cs="Arial"/>
        </w:rPr>
        <w:t xml:space="preserve"> </w:t>
      </w:r>
    </w:p>
    <w:p w14:paraId="17948905" w14:textId="77777777" w:rsidR="00203C39" w:rsidRDefault="00203C39" w:rsidP="00203C39">
      <w:pPr>
        <w:spacing w:after="0" w:line="300" w:lineRule="auto"/>
        <w:jc w:val="center"/>
        <w:rPr>
          <w:rFonts w:cs="Arial"/>
          <w:b/>
        </w:rPr>
      </w:pPr>
      <w:r>
        <w:rPr>
          <w:rFonts w:cs="Arial"/>
          <w:b/>
        </w:rPr>
        <w:t>A capoeira fortalece o corpo e o espírito</w:t>
      </w:r>
    </w:p>
    <w:p w14:paraId="38593871" w14:textId="77777777" w:rsidR="00203C39" w:rsidRDefault="00203C39" w:rsidP="00203C39">
      <w:pPr>
        <w:spacing w:after="0" w:line="300" w:lineRule="auto"/>
        <w:rPr>
          <w:rFonts w:cs="Arial"/>
        </w:rPr>
      </w:pPr>
    </w:p>
    <w:p w14:paraId="51D726A9" w14:textId="77777777" w:rsidR="00203C39" w:rsidRDefault="00203C39" w:rsidP="00203C39">
      <w:pPr>
        <w:spacing w:after="0" w:line="300" w:lineRule="auto"/>
        <w:rPr>
          <w:rFonts w:cs="Arial"/>
        </w:rPr>
      </w:pPr>
      <w:r>
        <w:rPr>
          <w:rFonts w:cs="Arial"/>
        </w:rPr>
        <w:tab/>
        <w:t>Quando eu era criança, capoeira era brincadeira. Na adolescência, ao ___ matricular em uma academia, percebi que estar nas rodas era o mesmo que me preparar para embates, já que, naquela época, a atividade era quase exclusivamente masculina. Em diversas ocasiões, quiseram tirar o meu direito de estar ali, mas não cedi. Passei a me impor e a ganhar espaço. A capoeira não é exatamente um esporte: é uma manifestação cultural e artística que, desde os tempos da escravidão, luta pela liberdade do negro. Por misturar acrobacias, rasteiras e giros, dá força, velocidade e equilíbrio. Mas, mais do que isso, permite aprender sobre canto e ritmo, melhorar a cognição e reforçar a autoconfiança. Após 25 anos, tornei-me mestra. Quando estou em uma roda, me transformo: a capoeira me fortalece espiritualmente, possibilitando que eu me conecte comigo e me orgulhe da minha história. [...]</w:t>
      </w:r>
    </w:p>
    <w:p w14:paraId="45F2F28B" w14:textId="77777777" w:rsidR="00203C39" w:rsidRDefault="00203C39" w:rsidP="00203C39">
      <w:pPr>
        <w:spacing w:after="0" w:line="300" w:lineRule="auto"/>
        <w:jc w:val="right"/>
        <w:rPr>
          <w:rFonts w:cs="Arial"/>
          <w:sz w:val="20"/>
          <w:szCs w:val="20"/>
        </w:rPr>
      </w:pPr>
      <w:r>
        <w:rPr>
          <w:rFonts w:cs="Arial"/>
          <w:sz w:val="20"/>
          <w:szCs w:val="20"/>
        </w:rPr>
        <w:t>“</w:t>
      </w:r>
      <w:proofErr w:type="gramStart"/>
      <w:r>
        <w:rPr>
          <w:rFonts w:cs="Arial"/>
          <w:sz w:val="20"/>
          <w:szCs w:val="20"/>
        </w:rPr>
        <w:t>Revista Todos”</w:t>
      </w:r>
      <w:proofErr w:type="gramEnd"/>
      <w:r>
        <w:rPr>
          <w:rFonts w:cs="Arial"/>
          <w:sz w:val="20"/>
          <w:szCs w:val="20"/>
        </w:rPr>
        <w:t>, out/</w:t>
      </w:r>
      <w:proofErr w:type="spellStart"/>
      <w:r>
        <w:rPr>
          <w:rFonts w:cs="Arial"/>
          <w:sz w:val="20"/>
          <w:szCs w:val="20"/>
        </w:rPr>
        <w:t>nov</w:t>
      </w:r>
      <w:proofErr w:type="spellEnd"/>
      <w:r>
        <w:rPr>
          <w:rFonts w:cs="Arial"/>
          <w:sz w:val="20"/>
          <w:szCs w:val="20"/>
        </w:rPr>
        <w:t xml:space="preserve"> 2017, p.16.</w:t>
      </w:r>
    </w:p>
    <w:p w14:paraId="144F8D79" w14:textId="77777777" w:rsidR="00203C39" w:rsidRDefault="00203C39" w:rsidP="00203C39">
      <w:pPr>
        <w:spacing w:after="0" w:line="300" w:lineRule="auto"/>
        <w:rPr>
          <w:rFonts w:cs="Times New Roman"/>
          <w:b/>
          <w:sz w:val="24"/>
        </w:rPr>
      </w:pPr>
    </w:p>
    <w:p w14:paraId="4AF31FAA" w14:textId="77777777" w:rsidR="00203C39" w:rsidRDefault="00203C39" w:rsidP="00203C39">
      <w:pPr>
        <w:spacing w:after="0" w:line="300" w:lineRule="auto"/>
      </w:pPr>
      <w:r>
        <w:rPr>
          <w:b/>
        </w:rPr>
        <w:t xml:space="preserve">Questão 1 – </w:t>
      </w:r>
      <w:r>
        <w:t>Tendo em vista o contexto do relato acima, identifique o pronome oblíquo que deve ser colocado no espaço indicado no texto:</w:t>
      </w:r>
    </w:p>
    <w:p w14:paraId="6C12AC40" w14:textId="77777777" w:rsidR="00203C39" w:rsidRDefault="00203C39" w:rsidP="00203C39">
      <w:pPr>
        <w:spacing w:after="0" w:line="300" w:lineRule="auto"/>
      </w:pPr>
      <w:proofErr w:type="gramStart"/>
      <w:r>
        <w:t xml:space="preserve">(     </w:t>
      </w:r>
      <w:proofErr w:type="gramEnd"/>
      <w:r>
        <w:t>) me</w:t>
      </w:r>
    </w:p>
    <w:p w14:paraId="2366F7E1" w14:textId="77777777" w:rsidR="00203C39" w:rsidRDefault="00203C39" w:rsidP="00203C39">
      <w:pPr>
        <w:spacing w:after="0" w:line="300" w:lineRule="auto"/>
      </w:pPr>
      <w:proofErr w:type="gramStart"/>
      <w:r>
        <w:t xml:space="preserve">(     </w:t>
      </w:r>
      <w:proofErr w:type="gramEnd"/>
      <w:r>
        <w:t>) lhe</w:t>
      </w:r>
    </w:p>
    <w:p w14:paraId="40404A7B" w14:textId="77777777" w:rsidR="00203C39" w:rsidRDefault="00203C39" w:rsidP="00203C39">
      <w:pPr>
        <w:spacing w:after="0" w:line="300" w:lineRule="auto"/>
      </w:pPr>
      <w:proofErr w:type="gramStart"/>
      <w:r>
        <w:t xml:space="preserve">(     </w:t>
      </w:r>
      <w:proofErr w:type="gramEnd"/>
      <w:r>
        <w:t>) se</w:t>
      </w:r>
    </w:p>
    <w:p w14:paraId="7D761F0E" w14:textId="77777777" w:rsidR="00203C39" w:rsidRDefault="00203C39" w:rsidP="00203C39">
      <w:pPr>
        <w:spacing w:after="0" w:line="300" w:lineRule="auto"/>
      </w:pPr>
    </w:p>
    <w:p w14:paraId="37925C24" w14:textId="77777777" w:rsidR="00203C39" w:rsidRDefault="00203C39" w:rsidP="00203C39">
      <w:pPr>
        <w:spacing w:after="0" w:line="300" w:lineRule="auto"/>
        <w:rPr>
          <w:rFonts w:cs="Arial"/>
        </w:rPr>
      </w:pPr>
      <w:r>
        <w:rPr>
          <w:rFonts w:cs="Arial"/>
          <w:b/>
        </w:rPr>
        <w:t xml:space="preserve">Questão 2 – </w:t>
      </w:r>
      <w:r>
        <w:rPr>
          <w:rFonts w:cs="Arial"/>
        </w:rPr>
        <w:t>Assinale a frase reescrita segundo a norma culta:</w:t>
      </w:r>
    </w:p>
    <w:p w14:paraId="04E594E4" w14:textId="77777777" w:rsidR="00203C39" w:rsidRDefault="00203C39" w:rsidP="00203C39">
      <w:pPr>
        <w:spacing w:after="0" w:line="300" w:lineRule="auto"/>
        <w:rPr>
          <w:rFonts w:cs="Arial"/>
        </w:rPr>
      </w:pPr>
      <w:proofErr w:type="gramStart"/>
      <w:r>
        <w:rPr>
          <w:rFonts w:cs="Arial"/>
        </w:rPr>
        <w:t xml:space="preserve">(     </w:t>
      </w:r>
      <w:proofErr w:type="gramEnd"/>
      <w:r>
        <w:rPr>
          <w:rFonts w:cs="Arial"/>
        </w:rPr>
        <w:t>) “Me transformo quando estou em uma roda [...]”</w:t>
      </w:r>
    </w:p>
    <w:p w14:paraId="768DB110" w14:textId="77777777" w:rsidR="00203C39" w:rsidRDefault="00203C39" w:rsidP="00203C39">
      <w:pPr>
        <w:spacing w:after="0" w:line="300" w:lineRule="auto"/>
        <w:rPr>
          <w:rFonts w:cs="Arial"/>
        </w:rPr>
      </w:pPr>
      <w:proofErr w:type="gramStart"/>
      <w:r>
        <w:rPr>
          <w:rFonts w:cs="Arial"/>
        </w:rPr>
        <w:t xml:space="preserve">(     </w:t>
      </w:r>
      <w:proofErr w:type="gramEnd"/>
      <w:r>
        <w:rPr>
          <w:rFonts w:cs="Arial"/>
        </w:rPr>
        <w:t>) “Transformo-me quando estou em uma roda [...]”</w:t>
      </w:r>
    </w:p>
    <w:p w14:paraId="34CEA288" w14:textId="77777777" w:rsidR="00203C39" w:rsidRDefault="00203C39" w:rsidP="00203C39">
      <w:pPr>
        <w:spacing w:after="0" w:line="300" w:lineRule="auto"/>
        <w:rPr>
          <w:rFonts w:cs="Arial"/>
          <w:b/>
        </w:rPr>
      </w:pPr>
    </w:p>
    <w:p w14:paraId="763E0EA6" w14:textId="77777777" w:rsidR="00203C39" w:rsidRDefault="00203C39" w:rsidP="00203C39">
      <w:pPr>
        <w:spacing w:after="0" w:line="300" w:lineRule="auto"/>
        <w:rPr>
          <w:rFonts w:cs="Arial"/>
        </w:rPr>
      </w:pPr>
      <w:r>
        <w:rPr>
          <w:rFonts w:cs="Arial"/>
          <w:b/>
        </w:rPr>
        <w:t>Questão 3 –</w:t>
      </w:r>
      <w:r>
        <w:rPr>
          <w:rFonts w:cs="Arial"/>
        </w:rPr>
        <w:t xml:space="preserve"> Grife o pronome oblíquo presente neste trecho:</w:t>
      </w:r>
    </w:p>
    <w:p w14:paraId="45C4EEF0" w14:textId="77777777" w:rsidR="00203C39" w:rsidRDefault="00203C39" w:rsidP="00203C39">
      <w:pPr>
        <w:spacing w:after="0" w:line="300" w:lineRule="auto"/>
        <w:rPr>
          <w:rFonts w:cs="Arial"/>
        </w:rPr>
      </w:pPr>
    </w:p>
    <w:p w14:paraId="2F0F581D" w14:textId="77777777" w:rsidR="00203C39" w:rsidRDefault="00203C39" w:rsidP="00203C39">
      <w:pPr>
        <w:spacing w:after="0" w:line="300" w:lineRule="auto"/>
        <w:jc w:val="center"/>
        <w:rPr>
          <w:rFonts w:cs="Arial"/>
        </w:rPr>
      </w:pPr>
      <w:r>
        <w:rPr>
          <w:rFonts w:cs="Arial"/>
        </w:rPr>
        <w:t>“[...] possibilitando que eu me conecte comigo e me orgulhe da minha história”.</w:t>
      </w:r>
    </w:p>
    <w:p w14:paraId="7AB40BBA" w14:textId="77777777" w:rsidR="00203C39" w:rsidRDefault="00203C39" w:rsidP="00203C39">
      <w:pPr>
        <w:spacing w:after="0" w:line="300" w:lineRule="auto"/>
        <w:rPr>
          <w:rFonts w:cs="Arial"/>
        </w:rPr>
      </w:pPr>
    </w:p>
    <w:p w14:paraId="6832CB70" w14:textId="77777777" w:rsidR="00203C39" w:rsidRDefault="00203C39" w:rsidP="00203C39">
      <w:pPr>
        <w:spacing w:after="0" w:line="300" w:lineRule="auto"/>
        <w:rPr>
          <w:rFonts w:cs="Arial"/>
        </w:rPr>
      </w:pPr>
      <w:r>
        <w:rPr>
          <w:rFonts w:cs="Arial"/>
          <w:b/>
        </w:rPr>
        <w:t xml:space="preserve">Questão 4 – </w:t>
      </w:r>
      <w:r>
        <w:rPr>
          <w:rFonts w:cs="Arial"/>
        </w:rPr>
        <w:t>Justifique a colocação do pronome grifado na questão anterior:</w:t>
      </w:r>
    </w:p>
    <w:p w14:paraId="7FB3850A" w14:textId="77777777" w:rsidR="00203C39" w:rsidRDefault="00203C39" w:rsidP="00203C39">
      <w:pPr>
        <w:spacing w:after="0" w:line="300" w:lineRule="auto"/>
        <w:rPr>
          <w:rFonts w:cs="Arial"/>
        </w:rPr>
      </w:pPr>
      <w:r>
        <w:rPr>
          <w:rFonts w:cs="Arial"/>
        </w:rPr>
        <w:t>______________________________________________________________________________</w:t>
      </w:r>
    </w:p>
    <w:p w14:paraId="2503CC6B" w14:textId="77777777" w:rsidR="00203C39" w:rsidRDefault="00203C39" w:rsidP="00203C39">
      <w:pPr>
        <w:spacing w:after="0" w:line="300" w:lineRule="auto"/>
        <w:rPr>
          <w:rFonts w:cs="Times New Roman"/>
        </w:rPr>
      </w:pPr>
    </w:p>
    <w:p w14:paraId="1DC5DB0C" w14:textId="77777777" w:rsidR="00203C39" w:rsidRDefault="00203C39" w:rsidP="00203C39">
      <w:pPr>
        <w:spacing w:after="0" w:line="300" w:lineRule="auto"/>
      </w:pPr>
      <w:r>
        <w:rPr>
          <w:b/>
        </w:rPr>
        <w:t>Questão 5 –</w:t>
      </w:r>
      <w:r>
        <w:t xml:space="preserve"> Relacione de acordo com a colocação do pronome junto ao verbo:</w:t>
      </w:r>
    </w:p>
    <w:p w14:paraId="4A711B59" w14:textId="77777777" w:rsidR="00203C39" w:rsidRDefault="00203C39" w:rsidP="00203C39">
      <w:pPr>
        <w:spacing w:after="0" w:line="300" w:lineRule="auto"/>
      </w:pPr>
    </w:p>
    <w:p w14:paraId="703303D0" w14:textId="77777777" w:rsidR="00203C39" w:rsidRDefault="00203C39" w:rsidP="00203C39">
      <w:pPr>
        <w:spacing w:after="0" w:line="300" w:lineRule="auto"/>
      </w:pPr>
      <w:r>
        <w:lastRenderedPageBreak/>
        <w:t xml:space="preserve">1. Próclise                                           </w:t>
      </w:r>
      <w:proofErr w:type="gramStart"/>
      <w:r>
        <w:t>2</w:t>
      </w:r>
      <w:proofErr w:type="gramEnd"/>
      <w:r>
        <w:t xml:space="preserve">. Mesóclise                                               </w:t>
      </w:r>
      <w:proofErr w:type="gramStart"/>
      <w:r>
        <w:t>3</w:t>
      </w:r>
      <w:proofErr w:type="gramEnd"/>
      <w:r>
        <w:t xml:space="preserve">. Ênclise                                                                          </w:t>
      </w:r>
    </w:p>
    <w:p w14:paraId="702644A3" w14:textId="77777777" w:rsidR="00203C39" w:rsidRDefault="00203C39" w:rsidP="00203C39">
      <w:pPr>
        <w:spacing w:after="0" w:line="300" w:lineRule="auto"/>
      </w:pPr>
      <w:r>
        <w:t xml:space="preserve">              </w:t>
      </w:r>
    </w:p>
    <w:p w14:paraId="072407A5" w14:textId="77777777" w:rsidR="00203C39" w:rsidRDefault="00203C39" w:rsidP="00203C39">
      <w:pPr>
        <w:spacing w:after="0" w:line="300" w:lineRule="auto"/>
      </w:pPr>
      <w:proofErr w:type="gramStart"/>
      <w:r>
        <w:t xml:space="preserve">(     </w:t>
      </w:r>
      <w:proofErr w:type="gramEnd"/>
      <w:r>
        <w:t>) Tornei-me mestra.</w:t>
      </w:r>
    </w:p>
    <w:p w14:paraId="0C46041C" w14:textId="77777777" w:rsidR="00203C39" w:rsidRDefault="00203C39" w:rsidP="00203C39">
      <w:pPr>
        <w:spacing w:after="0" w:line="300" w:lineRule="auto"/>
      </w:pPr>
      <w:proofErr w:type="gramStart"/>
      <w:r>
        <w:t xml:space="preserve">(     </w:t>
      </w:r>
      <w:proofErr w:type="gramEnd"/>
      <w:r>
        <w:t xml:space="preserve">) Eu tornar-me-ei mestra.          </w:t>
      </w:r>
    </w:p>
    <w:p w14:paraId="75185E5D" w14:textId="77777777" w:rsidR="00203C39" w:rsidRDefault="00203C39" w:rsidP="00203C39">
      <w:pPr>
        <w:spacing w:after="0" w:line="300" w:lineRule="auto"/>
      </w:pPr>
      <w:proofErr w:type="gramStart"/>
      <w:r>
        <w:t xml:space="preserve">(     </w:t>
      </w:r>
      <w:proofErr w:type="gramEnd"/>
      <w:r>
        <w:t xml:space="preserve">) Eu me tornei mestra.   </w:t>
      </w:r>
    </w:p>
    <w:p w14:paraId="42E91ED4" w14:textId="77777777" w:rsidR="00203C39" w:rsidRDefault="00203C39" w:rsidP="00203C39">
      <w:pPr>
        <w:spacing w:after="0" w:line="300" w:lineRule="auto"/>
      </w:pPr>
    </w:p>
    <w:p w14:paraId="7749FAF6" w14:textId="77777777" w:rsidR="007D3769" w:rsidRDefault="007D3769" w:rsidP="00203C39">
      <w:pPr>
        <w:spacing w:after="0" w:line="300" w:lineRule="auto"/>
      </w:pPr>
    </w:p>
    <w:p w14:paraId="2507FB24" w14:textId="03D80A60" w:rsidR="007D3769" w:rsidRDefault="007D3769" w:rsidP="00203C39">
      <w:pPr>
        <w:spacing w:after="0" w:line="300" w:lineRule="auto"/>
      </w:pPr>
      <w:proofErr w:type="gramStart"/>
      <w:r>
        <w:t>5</w:t>
      </w:r>
      <w:proofErr w:type="gramEnd"/>
      <w:r>
        <w:t>) Leia o texto abaixo:</w:t>
      </w:r>
    </w:p>
    <w:p w14:paraId="0E1A8179" w14:textId="3E3A6287" w:rsidR="00203C39" w:rsidRPr="007D3769" w:rsidRDefault="00203C39" w:rsidP="00203C39">
      <w:pPr>
        <w:spacing w:after="0" w:line="300" w:lineRule="auto"/>
        <w:rPr>
          <w:b/>
          <w:sz w:val="28"/>
          <w:szCs w:val="28"/>
        </w:rPr>
      </w:pPr>
      <w:proofErr w:type="gramStart"/>
      <w:r w:rsidRPr="007D3769">
        <w:rPr>
          <w:b/>
          <w:sz w:val="28"/>
          <w:szCs w:val="28"/>
        </w:rPr>
        <w:t>Posto, logo existo</w:t>
      </w:r>
      <w:proofErr w:type="gramEnd"/>
    </w:p>
    <w:p w14:paraId="29E5B91A" w14:textId="77777777" w:rsidR="00203C39" w:rsidRDefault="00203C39" w:rsidP="00203C39">
      <w:pPr>
        <w:spacing w:after="0" w:line="300" w:lineRule="auto"/>
      </w:pPr>
      <w:r>
        <w:t>Martha Medeiros</w:t>
      </w:r>
    </w:p>
    <w:p w14:paraId="061551F8" w14:textId="77777777" w:rsidR="00203C39" w:rsidRDefault="00203C39" w:rsidP="00203C39">
      <w:pPr>
        <w:spacing w:after="0" w:line="300" w:lineRule="auto"/>
      </w:pPr>
    </w:p>
    <w:p w14:paraId="7AF643F9" w14:textId="77777777" w:rsidR="00203C39" w:rsidRDefault="00203C39" w:rsidP="00203C39">
      <w:pPr>
        <w:spacing w:after="0" w:line="300" w:lineRule="auto"/>
        <w:ind w:left="-284" w:right="426"/>
        <w:jc w:val="both"/>
      </w:pPr>
      <w:r>
        <w:t xml:space="preserve">Começam a pipocar alguns debates sobre as consequências de se passar tanto tempo conectado à internet. Já se fala em saturação social, inspirado pelo recente depoimento de um jornalista do The New York Times que afirmou que sua produtividade no trabalho estava caindo por causa do tempo consumido pelo </w:t>
      </w:r>
      <w:proofErr w:type="spellStart"/>
      <w:r>
        <w:t>Facebook</w:t>
      </w:r>
      <w:proofErr w:type="spellEnd"/>
      <w:r>
        <w:t xml:space="preserve">, </w:t>
      </w:r>
      <w:proofErr w:type="spellStart"/>
      <w:r>
        <w:t>Twitter</w:t>
      </w:r>
      <w:proofErr w:type="spellEnd"/>
      <w:r>
        <w:t xml:space="preserve"> e agregados, e que hoje ele se vê diante da escolha entre cortar seus passeios de bicicleta ou alguns desses hábitos digitais que estão me comendo vivo.</w:t>
      </w:r>
    </w:p>
    <w:p w14:paraId="549AA017" w14:textId="77777777" w:rsidR="00203C39" w:rsidRDefault="00203C39" w:rsidP="00203C39">
      <w:pPr>
        <w:spacing w:after="0" w:line="300" w:lineRule="auto"/>
        <w:ind w:left="-284" w:right="426"/>
        <w:jc w:val="both"/>
      </w:pPr>
      <w:r>
        <w:t xml:space="preserve">Antropofagia virtual. O Brasil, pra variar, está atrasado (aqui, dois terços dos usuários ainda atualizam seus perfis semanalmente), pois no resto do mundo já começa a ser articulado um movimento de desaceleração dessa tara por conexão: hotéis europeus prometem quartos sem </w:t>
      </w:r>
      <w:proofErr w:type="spellStart"/>
      <w:r>
        <w:t>wi-fi</w:t>
      </w:r>
      <w:proofErr w:type="spellEnd"/>
      <w:r>
        <w:t xml:space="preserve"> como garantia de férias tranquilas, empresas americanas desenvolvem programas de software que restringem o acesso à web e na Ásia crescem os centros de recuperação de viciados em internet. Tudo isso por uma simples razão: existir é uma coisa, viver é outra.</w:t>
      </w:r>
    </w:p>
    <w:p w14:paraId="4AFC7D47" w14:textId="77777777" w:rsidR="00203C39" w:rsidRDefault="00203C39" w:rsidP="00203C39">
      <w:pPr>
        <w:spacing w:after="0" w:line="300" w:lineRule="auto"/>
        <w:ind w:left="-284" w:right="426"/>
        <w:jc w:val="both"/>
      </w:pPr>
      <w:r>
        <w:t xml:space="preserve">Penso, logo existo. Descartes teria que reavaliar esse seu cogito, ergo sum, pois as pessoas trocaram o verbo pensar por postar. </w:t>
      </w:r>
      <w:proofErr w:type="gramStart"/>
      <w:r>
        <w:t>Posto, logo existo</w:t>
      </w:r>
      <w:proofErr w:type="gramEnd"/>
      <w:r>
        <w:t>.</w:t>
      </w:r>
    </w:p>
    <w:p w14:paraId="535EEE59" w14:textId="77777777" w:rsidR="00203C39" w:rsidRDefault="00203C39" w:rsidP="00203C39">
      <w:pPr>
        <w:spacing w:after="0" w:line="300" w:lineRule="auto"/>
        <w:ind w:left="-284" w:right="426"/>
        <w:jc w:val="both"/>
      </w:pPr>
      <w:r>
        <w:t>Tão preocupadas em existir para os outros, as pessoas estão perdendo um tempo valioso em que poderiam estar vivendo, ou seja, namorando, indo à praia, trabalhando, viajando, lendo, estudando, cercadas não por milhares de seguidores, mas por umas poucas dezenas de amigos. Isso não pode ter se tornado tão obsoleto.</w:t>
      </w:r>
    </w:p>
    <w:p w14:paraId="7BEAB933" w14:textId="77777777" w:rsidR="00203C39" w:rsidRDefault="00203C39" w:rsidP="00203C39">
      <w:pPr>
        <w:spacing w:after="0" w:line="300" w:lineRule="auto"/>
        <w:ind w:left="-284" w:right="426"/>
        <w:jc w:val="both"/>
      </w:pPr>
      <w:r>
        <w:t>Claro que muitos usam as redes sociais como uma forma de aproximação, de resgate e de compartilhamento – numa boa. Se a pessoa está no controle do seu tempo e não troca o real pelo virtual, está fazendo bom uso da ferramenta. Mas não tem sido a regra. Adolescentes deixam de ir a um parque para ficarem trancafiados em seus quartos, numa solidão disfarçada de socialização.</w:t>
      </w:r>
    </w:p>
    <w:p w14:paraId="76CFD6CE" w14:textId="77777777" w:rsidR="00203C39" w:rsidRDefault="00203C39" w:rsidP="00203C39">
      <w:pPr>
        <w:spacing w:after="0" w:line="300" w:lineRule="auto"/>
        <w:ind w:left="-284" w:right="426"/>
        <w:jc w:val="both"/>
      </w:pPr>
      <w:r>
        <w:t xml:space="preserve">Isso acontece dentro da minha casa também, com minhas filhas, e não </w:t>
      </w:r>
      <w:proofErr w:type="gramStart"/>
      <w:r>
        <w:t>adianta</w:t>
      </w:r>
      <w:proofErr w:type="gramEnd"/>
      <w:r>
        <w:t xml:space="preserve"> me descabelar, elas são frutos da sua época, sua turma de amigos se comunica assim, e nem batendo com um gato morto na cabeça delas para fazê-las entender que a vida está lá fora. Lá fora</w:t>
      </w:r>
      <w:proofErr w:type="gramStart"/>
      <w:r>
        <w:t>!!</w:t>
      </w:r>
      <w:proofErr w:type="gramEnd"/>
    </w:p>
    <w:p w14:paraId="1E7091A7" w14:textId="77777777" w:rsidR="00203C39" w:rsidRDefault="00203C39" w:rsidP="00203C39">
      <w:pPr>
        <w:spacing w:after="0" w:line="300" w:lineRule="auto"/>
        <w:ind w:left="-284" w:right="426"/>
        <w:jc w:val="both"/>
      </w:pPr>
      <w:r>
        <w:t>O grau de envolvimento delas com a internet ainda é mediano e controlado, mas tem sido agudo entre muitos jovens sem noção, que se deixam fotografar</w:t>
      </w:r>
      <w:proofErr w:type="gramStart"/>
      <w:r>
        <w:t xml:space="preserve"> portanto</w:t>
      </w:r>
      <w:proofErr w:type="gramEnd"/>
      <w:r>
        <w:t xml:space="preserve"> armas, fazendo sexo, mostrando o resultado de suas pichações, num exibicionismo triste, pobre, desvirtuado. São garotos e garotas que não se sentem com a existência comprovada, e para isso se valem de bizarrices na esperança de deixarem de ser “ninguém” para se tornarem “alguém”, mesmo que alguém medíocre.</w:t>
      </w:r>
    </w:p>
    <w:p w14:paraId="5F906E09" w14:textId="77777777" w:rsidR="00203C39" w:rsidRDefault="00203C39" w:rsidP="00203C39">
      <w:pPr>
        <w:spacing w:after="0" w:line="300" w:lineRule="auto"/>
        <w:ind w:left="-284" w:right="426"/>
        <w:jc w:val="both"/>
      </w:pPr>
      <w:r>
        <w:t>Casos avulsos, extremos, mas estão aí, ao nosso redor. Gente que não percebe a diferença entre existir e viver. Não entendem que é preferível viver, mesmo que discretamente, do que existir de mentirinha para 17.870 que não estão nem aí.</w:t>
      </w:r>
    </w:p>
    <w:p w14:paraId="42DA3C37" w14:textId="77777777" w:rsidR="00203C39" w:rsidRDefault="00203C39" w:rsidP="00203C39">
      <w:pPr>
        <w:spacing w:after="0" w:line="300" w:lineRule="auto"/>
        <w:ind w:left="-284" w:right="426"/>
        <w:jc w:val="both"/>
      </w:pPr>
    </w:p>
    <w:p w14:paraId="4944E7DE" w14:textId="77777777" w:rsidR="00203C39" w:rsidRDefault="00203C39" w:rsidP="00203C39">
      <w:pPr>
        <w:spacing w:after="0" w:line="300" w:lineRule="auto"/>
        <w:ind w:left="-284" w:right="426"/>
        <w:jc w:val="both"/>
      </w:pPr>
      <w:r>
        <w:lastRenderedPageBreak/>
        <w:t>INTERPRETAÇÃO</w:t>
      </w:r>
    </w:p>
    <w:p w14:paraId="737FF9F9" w14:textId="77777777" w:rsidR="00203C39" w:rsidRDefault="00203C39" w:rsidP="00203C39">
      <w:pPr>
        <w:spacing w:after="0" w:line="300" w:lineRule="auto"/>
        <w:ind w:left="-284" w:right="426"/>
        <w:jc w:val="both"/>
      </w:pPr>
    </w:p>
    <w:p w14:paraId="0FA5CCDB" w14:textId="77777777" w:rsidR="00203C39" w:rsidRDefault="00203C39" w:rsidP="00203C39">
      <w:pPr>
        <w:spacing w:after="0" w:line="300" w:lineRule="auto"/>
        <w:ind w:left="-284" w:right="426"/>
        <w:jc w:val="both"/>
      </w:pPr>
      <w:r>
        <w:t>1. Assinale a alternativa que indica a temática da crônica:</w:t>
      </w:r>
    </w:p>
    <w:p w14:paraId="66B0A9B9" w14:textId="77777777" w:rsidR="00203C39" w:rsidRDefault="00203C39" w:rsidP="00203C39">
      <w:pPr>
        <w:spacing w:after="0" w:line="300" w:lineRule="auto"/>
        <w:ind w:left="-284" w:right="426"/>
        <w:jc w:val="both"/>
      </w:pPr>
      <w:r>
        <w:t>(</w:t>
      </w:r>
      <w:proofErr w:type="gramStart"/>
      <w:r>
        <w:t>A</w:t>
      </w:r>
      <w:proofErr w:type="gramEnd"/>
      <w:r>
        <w:t>) O tempo que destinamos aos relacionamentos reais.</w:t>
      </w:r>
    </w:p>
    <w:p w14:paraId="226C18F1" w14:textId="77777777" w:rsidR="00203C39" w:rsidRDefault="00203C39" w:rsidP="00203C39">
      <w:pPr>
        <w:spacing w:after="0" w:line="300" w:lineRule="auto"/>
        <w:ind w:left="-284" w:right="426"/>
        <w:jc w:val="both"/>
      </w:pPr>
      <w:r>
        <w:t>(B) As consequências de ficar muito tempo conectado na internet.</w:t>
      </w:r>
    </w:p>
    <w:p w14:paraId="28059D42" w14:textId="77777777" w:rsidR="00203C39" w:rsidRDefault="00203C39" w:rsidP="00203C39">
      <w:pPr>
        <w:spacing w:after="0" w:line="300" w:lineRule="auto"/>
        <w:ind w:left="-284" w:right="426"/>
        <w:jc w:val="both"/>
      </w:pPr>
      <w:r>
        <w:t>(C) Ao fato de ter o pensar como condição de existir.</w:t>
      </w:r>
    </w:p>
    <w:p w14:paraId="7A6EC04B" w14:textId="77777777" w:rsidR="00203C39" w:rsidRDefault="00203C39" w:rsidP="00203C39">
      <w:pPr>
        <w:spacing w:after="0" w:line="300" w:lineRule="auto"/>
        <w:ind w:left="-284" w:right="426"/>
        <w:jc w:val="both"/>
      </w:pPr>
      <w:r>
        <w:t>(D) O grau de envolvimento na internet dos jovens tem sido extremamente responsável.</w:t>
      </w:r>
    </w:p>
    <w:p w14:paraId="05D3FCDA" w14:textId="77777777" w:rsidR="00203C39" w:rsidRDefault="00203C39" w:rsidP="00203C39">
      <w:pPr>
        <w:spacing w:after="0" w:line="300" w:lineRule="auto"/>
        <w:ind w:left="-284" w:right="426"/>
        <w:jc w:val="both"/>
      </w:pPr>
    </w:p>
    <w:p w14:paraId="3097F78F" w14:textId="77777777" w:rsidR="00203C39" w:rsidRDefault="00203C39" w:rsidP="00203C39">
      <w:pPr>
        <w:spacing w:after="0" w:line="300" w:lineRule="auto"/>
        <w:ind w:left="-284" w:right="426"/>
        <w:jc w:val="both"/>
      </w:pPr>
      <w:r>
        <w:t>2. Assinale a alternativa que indica o fato que desencadeou a crônica:</w:t>
      </w:r>
    </w:p>
    <w:p w14:paraId="510103E9" w14:textId="77777777" w:rsidR="00203C39" w:rsidRDefault="00203C39" w:rsidP="00203C39">
      <w:pPr>
        <w:spacing w:after="0" w:line="300" w:lineRule="auto"/>
        <w:ind w:left="-284" w:right="426"/>
        <w:jc w:val="both"/>
      </w:pPr>
      <w:r>
        <w:t>(A) um jornalista ter afirmado que sua produtividade caiu em função da conexão à internet.</w:t>
      </w:r>
    </w:p>
    <w:p w14:paraId="2EFFEF1E" w14:textId="77777777" w:rsidR="00203C39" w:rsidRDefault="00203C39" w:rsidP="00203C39">
      <w:pPr>
        <w:spacing w:after="0" w:line="300" w:lineRule="auto"/>
        <w:ind w:left="-284" w:right="426"/>
        <w:jc w:val="both"/>
      </w:pPr>
      <w:r>
        <w:t>(B) de o Brasil estar atrasado na atualização dos perfis.</w:t>
      </w:r>
    </w:p>
    <w:p w14:paraId="2B8513D6" w14:textId="77777777" w:rsidR="00203C39" w:rsidRDefault="00203C39" w:rsidP="00203C39">
      <w:pPr>
        <w:spacing w:after="0" w:line="300" w:lineRule="auto"/>
        <w:ind w:left="-284" w:right="426"/>
        <w:jc w:val="both"/>
      </w:pPr>
      <w:r>
        <w:t>(C) É preferível viver, mesmo que discretamente, do que existir de mentirinha.</w:t>
      </w:r>
    </w:p>
    <w:p w14:paraId="2B56CC97" w14:textId="77777777" w:rsidR="00203C39" w:rsidRDefault="00203C39" w:rsidP="00203C39">
      <w:pPr>
        <w:spacing w:after="0" w:line="300" w:lineRule="auto"/>
        <w:ind w:left="-284" w:right="426"/>
        <w:jc w:val="both"/>
      </w:pPr>
      <w:r>
        <w:t xml:space="preserve">(D) As filhas </w:t>
      </w:r>
      <w:proofErr w:type="gramStart"/>
      <w:r>
        <w:t>da escritora viverem</w:t>
      </w:r>
      <w:proofErr w:type="gramEnd"/>
      <w:r>
        <w:t xml:space="preserve"> conectadas.</w:t>
      </w:r>
    </w:p>
    <w:p w14:paraId="3BF37A26" w14:textId="77777777" w:rsidR="00203C39" w:rsidRDefault="00203C39" w:rsidP="00203C39">
      <w:pPr>
        <w:spacing w:after="0" w:line="300" w:lineRule="auto"/>
        <w:ind w:left="-284" w:right="426"/>
        <w:jc w:val="both"/>
      </w:pPr>
    </w:p>
    <w:p w14:paraId="06A1CD9D" w14:textId="77777777" w:rsidR="00203C39" w:rsidRDefault="00203C39" w:rsidP="00203C39">
      <w:pPr>
        <w:spacing w:after="0" w:line="300" w:lineRule="auto"/>
        <w:ind w:left="-284" w:right="426"/>
        <w:jc w:val="both"/>
      </w:pPr>
      <w:r>
        <w:t>3. Na argumentação: “Claro que muitos usam as redes sociais como uma forma de aproximação, de resgate e de compartilhamento – numa boa.” A autora tem como finalidade:</w:t>
      </w:r>
    </w:p>
    <w:p w14:paraId="0859B04B" w14:textId="77777777" w:rsidR="00203C39" w:rsidRDefault="00203C39" w:rsidP="00203C39">
      <w:pPr>
        <w:spacing w:after="0" w:line="300" w:lineRule="auto"/>
        <w:ind w:left="-284" w:right="426"/>
        <w:jc w:val="both"/>
      </w:pPr>
      <w:r>
        <w:t>(A) justificar ponto de vista anteriormente sustentado.</w:t>
      </w:r>
    </w:p>
    <w:p w14:paraId="73CCDFD2" w14:textId="77777777" w:rsidR="00203C39" w:rsidRDefault="00203C39" w:rsidP="00203C39">
      <w:pPr>
        <w:spacing w:after="0" w:line="300" w:lineRule="auto"/>
        <w:ind w:left="-284" w:right="426"/>
        <w:jc w:val="both"/>
      </w:pPr>
      <w:r>
        <w:t>(B) introduzir argumento orientado para a conclusão do texto.</w:t>
      </w:r>
    </w:p>
    <w:p w14:paraId="15B36C6F" w14:textId="77777777" w:rsidR="00203C39" w:rsidRDefault="00203C39" w:rsidP="00203C39">
      <w:pPr>
        <w:spacing w:after="0" w:line="300" w:lineRule="auto"/>
        <w:ind w:left="-284" w:right="426"/>
        <w:jc w:val="both"/>
      </w:pPr>
      <w:r>
        <w:t>(C) fazer concessão ao ponto de vista contrário àquele que defende.</w:t>
      </w:r>
    </w:p>
    <w:p w14:paraId="1F539C98" w14:textId="77777777" w:rsidR="00203C39" w:rsidRDefault="00203C39" w:rsidP="00203C39">
      <w:pPr>
        <w:spacing w:after="0" w:line="300" w:lineRule="auto"/>
        <w:ind w:left="-284" w:right="426"/>
        <w:jc w:val="both"/>
      </w:pPr>
      <w:r>
        <w:t>(D) refutar (contrapor-se a) ponto de vista defendido por outrem.</w:t>
      </w:r>
    </w:p>
    <w:p w14:paraId="65AB2485" w14:textId="77777777" w:rsidR="00203C39" w:rsidRDefault="00203C39" w:rsidP="00203C39">
      <w:pPr>
        <w:spacing w:after="0" w:line="300" w:lineRule="auto"/>
        <w:ind w:left="-284" w:right="426"/>
        <w:jc w:val="both"/>
      </w:pPr>
    </w:p>
    <w:p w14:paraId="71A4F015" w14:textId="77777777" w:rsidR="00203C39" w:rsidRDefault="00203C39" w:rsidP="00203C39">
      <w:pPr>
        <w:spacing w:after="0" w:line="300" w:lineRule="auto"/>
        <w:ind w:left="-284" w:right="426"/>
        <w:jc w:val="both"/>
      </w:pPr>
      <w:r>
        <w:t>4. Para persuadir o leitor a chegar à mesma conclusão que ela, vale-se a autora de todas as estratégias argumentativas a seguir, EXCETO a que se lê em:</w:t>
      </w:r>
    </w:p>
    <w:p w14:paraId="5F9B59CD" w14:textId="77777777" w:rsidR="00203C39" w:rsidRDefault="00203C39" w:rsidP="00203C39">
      <w:pPr>
        <w:spacing w:after="0" w:line="300" w:lineRule="auto"/>
        <w:ind w:left="-284" w:right="426"/>
        <w:jc w:val="both"/>
      </w:pPr>
      <w:r>
        <w:t>(A) ilustrar ponto de vista com elemento de natureza ficcional.</w:t>
      </w:r>
    </w:p>
    <w:p w14:paraId="65D0F732" w14:textId="77777777" w:rsidR="00203C39" w:rsidRDefault="00203C39" w:rsidP="00203C39">
      <w:pPr>
        <w:spacing w:after="0" w:line="300" w:lineRule="auto"/>
        <w:ind w:left="-284" w:right="426"/>
        <w:jc w:val="both"/>
      </w:pPr>
      <w:r>
        <w:t>(B) apoiar-se em dados estatísticos.</w:t>
      </w:r>
    </w:p>
    <w:p w14:paraId="1CA81E52" w14:textId="77777777" w:rsidR="00203C39" w:rsidRDefault="00203C39" w:rsidP="00203C39">
      <w:pPr>
        <w:spacing w:after="0" w:line="300" w:lineRule="auto"/>
        <w:ind w:left="-284" w:right="426"/>
        <w:jc w:val="both"/>
      </w:pPr>
      <w:r>
        <w:t>(C) recorrer à exemplificação.</w:t>
      </w:r>
    </w:p>
    <w:p w14:paraId="789FEB81" w14:textId="77777777" w:rsidR="00203C39" w:rsidRDefault="00203C39" w:rsidP="00203C39">
      <w:pPr>
        <w:spacing w:after="0" w:line="300" w:lineRule="auto"/>
        <w:ind w:left="-284" w:right="426"/>
        <w:jc w:val="both"/>
      </w:pPr>
      <w:r>
        <w:t>(D) apelar para o testemunho pessoal e de terceiros.</w:t>
      </w:r>
    </w:p>
    <w:p w14:paraId="2A1AAB27" w14:textId="77777777" w:rsidR="00203C39" w:rsidRDefault="00203C39" w:rsidP="00203C39">
      <w:pPr>
        <w:spacing w:after="0" w:line="300" w:lineRule="auto"/>
        <w:ind w:left="-284" w:right="426"/>
        <w:jc w:val="both"/>
      </w:pPr>
    </w:p>
    <w:p w14:paraId="5C24B13C" w14:textId="77777777" w:rsidR="00203C39" w:rsidRDefault="00203C39" w:rsidP="00203C39">
      <w:pPr>
        <w:spacing w:after="0" w:line="300" w:lineRule="auto"/>
        <w:ind w:left="-284" w:right="426"/>
        <w:jc w:val="both"/>
      </w:pPr>
      <w:r>
        <w:t>5. Assinale a alternativa em que há um testemunho pessoal, vivido pela própria autora:</w:t>
      </w:r>
    </w:p>
    <w:p w14:paraId="06B0423D" w14:textId="77777777" w:rsidR="00203C39" w:rsidRDefault="00203C39" w:rsidP="00203C39">
      <w:pPr>
        <w:spacing w:after="0" w:line="300" w:lineRule="auto"/>
        <w:ind w:left="-284" w:right="426"/>
        <w:jc w:val="both"/>
      </w:pPr>
      <w:r>
        <w:t>(A) Tão preocupadas em existir para os outros, as pessoas estão perdendo um tempo valioso.</w:t>
      </w:r>
    </w:p>
    <w:p w14:paraId="32E9BFCE" w14:textId="77777777" w:rsidR="00203C39" w:rsidRDefault="00203C39" w:rsidP="00203C39">
      <w:pPr>
        <w:spacing w:after="0" w:line="300" w:lineRule="auto"/>
        <w:ind w:left="-284" w:right="426"/>
        <w:jc w:val="both"/>
      </w:pPr>
      <w:r>
        <w:t xml:space="preserve">(B) Isso acontece dentro da minha casa também, com minhas filhas, e não </w:t>
      </w:r>
      <w:proofErr w:type="gramStart"/>
      <w:r>
        <w:t>adianta</w:t>
      </w:r>
      <w:proofErr w:type="gramEnd"/>
      <w:r>
        <w:t xml:space="preserve"> me descabelar, elas são frutos da sua época.</w:t>
      </w:r>
    </w:p>
    <w:p w14:paraId="4C700AAA" w14:textId="77777777" w:rsidR="00203C39" w:rsidRDefault="00203C39" w:rsidP="00203C39">
      <w:pPr>
        <w:spacing w:after="0" w:line="300" w:lineRule="auto"/>
        <w:ind w:left="-284" w:right="426"/>
        <w:jc w:val="both"/>
      </w:pPr>
      <w:r>
        <w:t>(C) São garotos e garotas que se valem de bizarrices na esperança de deixarem de ser “ninguém” para se tornarem “alguém”, mesmo que alguém medíocre.</w:t>
      </w:r>
    </w:p>
    <w:p w14:paraId="01560AE1" w14:textId="77777777" w:rsidR="00203C39" w:rsidRDefault="00203C39" w:rsidP="00203C39">
      <w:pPr>
        <w:spacing w:after="0" w:line="300" w:lineRule="auto"/>
        <w:ind w:left="-284" w:right="426"/>
        <w:jc w:val="both"/>
      </w:pPr>
      <w:r>
        <w:t>(D) É preferível viver, mesmo que discretamente, do que existir de mentirinha.</w:t>
      </w:r>
    </w:p>
    <w:p w14:paraId="5CEC1B86" w14:textId="77777777" w:rsidR="00203C39" w:rsidRDefault="00203C39" w:rsidP="00203C39">
      <w:pPr>
        <w:spacing w:after="0" w:line="300" w:lineRule="auto"/>
        <w:ind w:left="-284" w:right="426"/>
        <w:jc w:val="both"/>
      </w:pPr>
    </w:p>
    <w:p w14:paraId="68E8CFF3" w14:textId="77777777" w:rsidR="00203C39" w:rsidRDefault="00203C39" w:rsidP="00203C39">
      <w:pPr>
        <w:spacing w:after="0" w:line="300" w:lineRule="auto"/>
        <w:ind w:left="-284" w:right="426"/>
        <w:jc w:val="both"/>
      </w:pPr>
      <w:r>
        <w:t>6. “Se a pessoa está no controle do seu tempo e não troca o real pelo virtual, está fazendo bom uso da ferramenta. Mas não tem sido a regra.” Assinale a alternativa que indica uma conjunção que substitua a destacada sem alterar o sentido da frase.</w:t>
      </w:r>
    </w:p>
    <w:p w14:paraId="467E94A3" w14:textId="77777777" w:rsidR="00203C39" w:rsidRDefault="00203C39" w:rsidP="00203C39">
      <w:pPr>
        <w:spacing w:after="0" w:line="300" w:lineRule="auto"/>
        <w:ind w:left="-284" w:right="426"/>
        <w:jc w:val="both"/>
      </w:pPr>
      <w:r>
        <w:t>(A) logo                   (B)</w:t>
      </w:r>
      <w:proofErr w:type="gramStart"/>
      <w:r>
        <w:t xml:space="preserve"> portanto</w:t>
      </w:r>
      <w:proofErr w:type="gramEnd"/>
      <w:r>
        <w:t xml:space="preserve">                            (C) e                        (D) porém</w:t>
      </w:r>
    </w:p>
    <w:p w14:paraId="0119189F" w14:textId="77777777" w:rsidR="00203C39" w:rsidRDefault="00203C39" w:rsidP="00203C39">
      <w:pPr>
        <w:spacing w:after="0" w:line="300" w:lineRule="auto"/>
        <w:ind w:left="-284" w:right="426"/>
        <w:jc w:val="both"/>
      </w:pPr>
    </w:p>
    <w:p w14:paraId="3AD2325A" w14:textId="77777777" w:rsidR="00203C39" w:rsidRDefault="00203C39" w:rsidP="00203C39">
      <w:pPr>
        <w:spacing w:after="0" w:line="300" w:lineRule="auto"/>
        <w:ind w:left="-284" w:right="426"/>
        <w:jc w:val="both"/>
      </w:pPr>
      <w:r>
        <w:t>7. Assinale a alternativa que indica o referente da expressão em destaque da frase posterior: “O grau de envolvimento delas com a internet ainda é mediano e controlado”</w:t>
      </w:r>
    </w:p>
    <w:p w14:paraId="2CE26F14" w14:textId="77777777" w:rsidR="00203C39" w:rsidRDefault="00203C39" w:rsidP="00203C39">
      <w:pPr>
        <w:spacing w:after="0" w:line="300" w:lineRule="auto"/>
        <w:ind w:left="-284" w:right="426"/>
        <w:jc w:val="both"/>
      </w:pPr>
      <w:r>
        <w:t>(A) Das crianças em geral</w:t>
      </w:r>
    </w:p>
    <w:p w14:paraId="05CC230B" w14:textId="77777777" w:rsidR="00203C39" w:rsidRDefault="00203C39" w:rsidP="00203C39">
      <w:pPr>
        <w:spacing w:after="0" w:line="300" w:lineRule="auto"/>
        <w:ind w:left="-284" w:right="426"/>
        <w:jc w:val="both"/>
      </w:pPr>
      <w:r>
        <w:lastRenderedPageBreak/>
        <w:t>(B) Das filhas da autora</w:t>
      </w:r>
    </w:p>
    <w:p w14:paraId="03690922" w14:textId="77777777" w:rsidR="00203C39" w:rsidRDefault="00203C39" w:rsidP="00203C39">
      <w:pPr>
        <w:spacing w:after="0" w:line="300" w:lineRule="auto"/>
        <w:ind w:left="-284" w:right="426"/>
        <w:jc w:val="both"/>
      </w:pPr>
      <w:r>
        <w:t>(C) Dos estudantes</w:t>
      </w:r>
    </w:p>
    <w:p w14:paraId="6F90104D" w14:textId="77777777" w:rsidR="00203C39" w:rsidRDefault="00203C39" w:rsidP="00203C39">
      <w:pPr>
        <w:spacing w:after="0" w:line="300" w:lineRule="auto"/>
        <w:ind w:left="-284" w:right="426"/>
        <w:jc w:val="both"/>
      </w:pPr>
      <w:r>
        <w:t>(D) Das jovens em geral</w:t>
      </w:r>
    </w:p>
    <w:p w14:paraId="04CE4799" w14:textId="77777777" w:rsidR="00203C39" w:rsidRDefault="00203C39" w:rsidP="00203C39">
      <w:pPr>
        <w:spacing w:after="0" w:line="300" w:lineRule="auto"/>
        <w:ind w:left="-284" w:right="426"/>
        <w:jc w:val="both"/>
      </w:pPr>
    </w:p>
    <w:p w14:paraId="789D622A" w14:textId="77777777" w:rsidR="00203C39" w:rsidRDefault="00203C39" w:rsidP="00203C39">
      <w:pPr>
        <w:spacing w:after="0" w:line="300" w:lineRule="auto"/>
        <w:ind w:left="-284" w:right="426"/>
        <w:jc w:val="both"/>
      </w:pPr>
      <w:r>
        <w:t>8. Para Descartes a condição de existir era:</w:t>
      </w:r>
    </w:p>
    <w:p w14:paraId="48CBDE31" w14:textId="77777777" w:rsidR="00203C39" w:rsidRDefault="00203C39" w:rsidP="00203C39">
      <w:pPr>
        <w:spacing w:after="0" w:line="300" w:lineRule="auto"/>
        <w:ind w:left="-284" w:right="426"/>
        <w:jc w:val="both"/>
      </w:pPr>
      <w:r>
        <w:t>(A) Postar</w:t>
      </w:r>
    </w:p>
    <w:p w14:paraId="5017DE3C" w14:textId="77777777" w:rsidR="00203C39" w:rsidRDefault="00203C39" w:rsidP="00203C39">
      <w:pPr>
        <w:spacing w:after="0" w:line="300" w:lineRule="auto"/>
        <w:ind w:left="-284" w:right="426"/>
        <w:jc w:val="both"/>
      </w:pPr>
      <w:r>
        <w:t>(B) Pensar</w:t>
      </w:r>
    </w:p>
    <w:p w14:paraId="3EB574DF" w14:textId="77777777" w:rsidR="00203C39" w:rsidRDefault="00203C39" w:rsidP="00203C39">
      <w:pPr>
        <w:spacing w:after="0" w:line="300" w:lineRule="auto"/>
        <w:ind w:left="-284" w:right="426"/>
        <w:jc w:val="both"/>
      </w:pPr>
      <w:r>
        <w:t>(C) Consumir</w:t>
      </w:r>
    </w:p>
    <w:p w14:paraId="52515704" w14:textId="77777777" w:rsidR="00203C39" w:rsidRDefault="00203C39" w:rsidP="00203C39">
      <w:pPr>
        <w:spacing w:after="0" w:line="300" w:lineRule="auto"/>
        <w:ind w:left="-284" w:right="426"/>
        <w:jc w:val="both"/>
      </w:pPr>
      <w:r>
        <w:t>(D) Parece</w:t>
      </w:r>
    </w:p>
    <w:p w14:paraId="158423A6" w14:textId="77777777" w:rsidR="00203C39" w:rsidRDefault="00203C39" w:rsidP="00203C39">
      <w:pPr>
        <w:spacing w:after="0" w:line="300" w:lineRule="auto"/>
        <w:ind w:left="-284" w:right="426"/>
        <w:jc w:val="both"/>
      </w:pPr>
    </w:p>
    <w:p w14:paraId="09586010" w14:textId="77777777" w:rsidR="00203C39" w:rsidRDefault="00203C39" w:rsidP="00203C39">
      <w:pPr>
        <w:spacing w:after="0" w:line="300" w:lineRule="auto"/>
        <w:ind w:left="-284" w:right="426"/>
        <w:jc w:val="both"/>
      </w:pPr>
      <w:r>
        <w:t>9. Todas as alternativas indicam atividades não muito comuns hoje em dia, exceto os:</w:t>
      </w:r>
    </w:p>
    <w:p w14:paraId="1E6A079A" w14:textId="77777777" w:rsidR="00203C39" w:rsidRDefault="00203C39" w:rsidP="00203C39">
      <w:pPr>
        <w:spacing w:after="0" w:line="300" w:lineRule="auto"/>
        <w:ind w:left="-284" w:right="426"/>
        <w:jc w:val="both"/>
      </w:pPr>
      <w:r>
        <w:t>(A) Relacionamentos com uma dezena de amigos</w:t>
      </w:r>
    </w:p>
    <w:p w14:paraId="64B264DA" w14:textId="77777777" w:rsidR="00203C39" w:rsidRDefault="00203C39" w:rsidP="00203C39">
      <w:pPr>
        <w:spacing w:after="0" w:line="300" w:lineRule="auto"/>
        <w:ind w:left="-284" w:right="426"/>
        <w:jc w:val="both"/>
      </w:pPr>
      <w:r>
        <w:t>(B) Passeios de bicicleta</w:t>
      </w:r>
    </w:p>
    <w:p w14:paraId="2AD3EB18" w14:textId="77777777" w:rsidR="00203C39" w:rsidRDefault="00203C39" w:rsidP="00203C39">
      <w:pPr>
        <w:spacing w:after="0" w:line="300" w:lineRule="auto"/>
        <w:ind w:left="-284" w:right="426"/>
        <w:jc w:val="both"/>
      </w:pPr>
      <w:r>
        <w:t>(C) Hábitos digitais</w:t>
      </w:r>
    </w:p>
    <w:p w14:paraId="1EEEC0C7" w14:textId="77777777" w:rsidR="00203C39" w:rsidRDefault="00203C39" w:rsidP="00203C39">
      <w:pPr>
        <w:spacing w:after="0" w:line="300" w:lineRule="auto"/>
        <w:ind w:left="-284" w:right="426"/>
        <w:jc w:val="both"/>
      </w:pPr>
      <w:r>
        <w:t xml:space="preserve">(D) </w:t>
      </w:r>
      <w:proofErr w:type="gramStart"/>
      <w:r>
        <w:t>passeios ao parque para</w:t>
      </w:r>
      <w:proofErr w:type="gramEnd"/>
      <w:r>
        <w:t xml:space="preserve"> se distrair</w:t>
      </w:r>
    </w:p>
    <w:p w14:paraId="48664997" w14:textId="77777777" w:rsidR="00203C39" w:rsidRDefault="00203C39" w:rsidP="00203C39">
      <w:pPr>
        <w:spacing w:after="0" w:line="300" w:lineRule="auto"/>
        <w:ind w:left="-284" w:right="426"/>
        <w:jc w:val="both"/>
      </w:pPr>
    </w:p>
    <w:p w14:paraId="172201A5" w14:textId="77777777" w:rsidR="00203C39" w:rsidRDefault="00203C39" w:rsidP="00203C39">
      <w:pPr>
        <w:spacing w:after="0" w:line="300" w:lineRule="auto"/>
        <w:ind w:left="-284" w:right="426"/>
        <w:jc w:val="both"/>
      </w:pPr>
      <w:r>
        <w:t>10. Pela estrutura estamos diante de um texto híbrido que trata um assunto cotidiano, mais precisamente diante de:</w:t>
      </w:r>
    </w:p>
    <w:p w14:paraId="0EA5DDFA" w14:textId="77777777" w:rsidR="00203C39" w:rsidRDefault="00203C39" w:rsidP="00203C39">
      <w:pPr>
        <w:spacing w:after="0" w:line="300" w:lineRule="auto"/>
        <w:ind w:left="-284" w:right="426"/>
        <w:jc w:val="both"/>
      </w:pPr>
      <w:r>
        <w:t>(A) um artigo de opinião</w:t>
      </w:r>
    </w:p>
    <w:p w14:paraId="0C417ACB" w14:textId="77777777" w:rsidR="00203C39" w:rsidRDefault="00203C39" w:rsidP="00203C39">
      <w:pPr>
        <w:spacing w:after="0" w:line="300" w:lineRule="auto"/>
        <w:ind w:left="-284" w:right="426"/>
        <w:jc w:val="both"/>
      </w:pPr>
      <w:r>
        <w:t>(B) um texto narrativo</w:t>
      </w:r>
    </w:p>
    <w:p w14:paraId="47106F59" w14:textId="77777777" w:rsidR="00203C39" w:rsidRDefault="00203C39" w:rsidP="00203C39">
      <w:pPr>
        <w:spacing w:after="0" w:line="300" w:lineRule="auto"/>
        <w:ind w:left="-284" w:right="426"/>
        <w:jc w:val="both"/>
      </w:pPr>
      <w:r>
        <w:t>(C) uma crônica argumentativa</w:t>
      </w:r>
    </w:p>
    <w:p w14:paraId="1251973F" w14:textId="049232BE" w:rsidR="00203C39" w:rsidRDefault="00203C39" w:rsidP="00203C39">
      <w:pPr>
        <w:spacing w:after="0" w:line="300" w:lineRule="auto"/>
        <w:ind w:left="-284" w:right="426"/>
        <w:jc w:val="both"/>
      </w:pPr>
      <w:r>
        <w:t>(D) uma reportagem</w:t>
      </w:r>
    </w:p>
    <w:p w14:paraId="5F2409A0" w14:textId="77777777" w:rsidR="00203C39" w:rsidRDefault="00203C39" w:rsidP="00203C39">
      <w:pPr>
        <w:spacing w:after="0" w:line="300" w:lineRule="auto"/>
        <w:ind w:left="-284" w:right="426"/>
        <w:jc w:val="both"/>
      </w:pPr>
    </w:p>
    <w:p w14:paraId="740F5595" w14:textId="52FB984A" w:rsidR="00203C39" w:rsidRDefault="007D3769" w:rsidP="00203C39">
      <w:pPr>
        <w:spacing w:after="0" w:line="300" w:lineRule="auto"/>
        <w:ind w:left="-284" w:right="426"/>
        <w:jc w:val="both"/>
      </w:pPr>
      <w:r>
        <w:t>11</w:t>
      </w:r>
      <w:r w:rsidR="00203C39">
        <w:t>. Assinale a alternativa que apresenta um erro de colocação pronominal:</w:t>
      </w:r>
    </w:p>
    <w:p w14:paraId="0B533DA7" w14:textId="77777777" w:rsidR="00203C39" w:rsidRDefault="00203C39" w:rsidP="00203C39">
      <w:pPr>
        <w:spacing w:after="0" w:line="300" w:lineRule="auto"/>
        <w:ind w:left="-284" w:right="426"/>
        <w:jc w:val="both"/>
      </w:pPr>
      <w:r>
        <w:t>a) Alguns alunos fizeram a lição, outros se fizeram de desentendidos.</w:t>
      </w:r>
    </w:p>
    <w:p w14:paraId="1370E159" w14:textId="77777777" w:rsidR="00203C39" w:rsidRDefault="00203C39" w:rsidP="00203C39">
      <w:pPr>
        <w:spacing w:after="0" w:line="300" w:lineRule="auto"/>
      </w:pPr>
      <w:r>
        <w:t>b) Contar-lhe-emos toda a verdade sobre o assunto.</w:t>
      </w:r>
      <w:bookmarkStart w:id="0" w:name="_GoBack"/>
      <w:bookmarkEnd w:id="0"/>
    </w:p>
    <w:p w14:paraId="6C81D737" w14:textId="77777777" w:rsidR="00203C39" w:rsidRDefault="00203C39" w:rsidP="00203C39">
      <w:pPr>
        <w:spacing w:after="0" w:line="300" w:lineRule="auto"/>
      </w:pPr>
      <w:r>
        <w:t>c) Me perdi porque anotei seu endereço de maneira errada!</w:t>
      </w:r>
    </w:p>
    <w:p w14:paraId="4C2A488C" w14:textId="77777777" w:rsidR="00203C39" w:rsidRDefault="00203C39" w:rsidP="00203C39">
      <w:pPr>
        <w:spacing w:after="0" w:line="300" w:lineRule="auto"/>
      </w:pPr>
      <w:r>
        <w:t>d) Por favor, peça-lhe que venha ao meu escritório.</w:t>
      </w:r>
    </w:p>
    <w:p w14:paraId="0D2E0E89" w14:textId="77777777" w:rsidR="00203C39" w:rsidRDefault="00203C39" w:rsidP="00203C39">
      <w:pPr>
        <w:spacing w:after="0" w:line="300" w:lineRule="auto"/>
      </w:pPr>
      <w:r>
        <w:t>e) Nunca se queixou dos problemas, era resignado e otimista.</w:t>
      </w:r>
    </w:p>
    <w:p w14:paraId="3AF051EC" w14:textId="77777777" w:rsidR="00203C39" w:rsidRDefault="00203C39" w:rsidP="00203C39">
      <w:pPr>
        <w:spacing w:after="0" w:line="300" w:lineRule="auto"/>
      </w:pPr>
    </w:p>
    <w:p w14:paraId="30838E65" w14:textId="3B6280A7" w:rsidR="00203C39" w:rsidRDefault="007D3769" w:rsidP="007D3769">
      <w:pPr>
        <w:spacing w:after="0" w:line="300" w:lineRule="auto"/>
        <w:ind w:left="-284"/>
        <w:jc w:val="both"/>
      </w:pPr>
      <w:r>
        <w:t>12</w:t>
      </w:r>
      <w:r w:rsidR="00203C39">
        <w:t>. Sobre a colocação pronominal estão corretas as seguintes proposições:</w:t>
      </w:r>
    </w:p>
    <w:p w14:paraId="41FA935B" w14:textId="77777777" w:rsidR="00203C39" w:rsidRDefault="00203C39" w:rsidP="007D3769">
      <w:pPr>
        <w:spacing w:after="0" w:line="300" w:lineRule="auto"/>
        <w:ind w:left="-284"/>
        <w:jc w:val="both"/>
      </w:pPr>
      <w:r>
        <w:t>I. Diante de pronomes relativos, que, quem, qual, onde etc., o uso da próclise é facultativo.</w:t>
      </w:r>
    </w:p>
    <w:p w14:paraId="44F3DBA8" w14:textId="77777777" w:rsidR="00203C39" w:rsidRDefault="00203C39" w:rsidP="007D3769">
      <w:pPr>
        <w:spacing w:after="0" w:line="300" w:lineRule="auto"/>
        <w:ind w:left="-284"/>
        <w:jc w:val="both"/>
      </w:pPr>
      <w:r>
        <w:t>II. Diante das conjunções subordinativas que, como, embora etc., o uso da próclise é obrigatório.</w:t>
      </w:r>
    </w:p>
    <w:p w14:paraId="5A3E8E73" w14:textId="77777777" w:rsidR="00203C39" w:rsidRDefault="00203C39" w:rsidP="007D3769">
      <w:pPr>
        <w:spacing w:after="0" w:line="300" w:lineRule="auto"/>
        <w:ind w:left="-284"/>
        <w:jc w:val="both"/>
      </w:pPr>
      <w:r>
        <w:t>III. Quando o verbo não inicia a oração e quando o verbo estiver no infinitivo não flexionado precedido de palavra negativa ou de preposição, pode-se usar, indiferentemente, próclise ou ênclise.</w:t>
      </w:r>
    </w:p>
    <w:p w14:paraId="2CEBCA7D" w14:textId="77777777" w:rsidR="00203C39" w:rsidRDefault="00203C39" w:rsidP="007D3769">
      <w:pPr>
        <w:spacing w:after="0" w:line="300" w:lineRule="auto"/>
        <w:ind w:left="-284"/>
        <w:jc w:val="both"/>
      </w:pPr>
      <w:r>
        <w:t>IV. A mesóclise só é obrigatória quando se combinam dois fatores: verbo no futuro iniciando a oração e ausência de palavra atrativa exigindo próclise.</w:t>
      </w:r>
    </w:p>
    <w:p w14:paraId="6CC3E8C9" w14:textId="77777777" w:rsidR="00203C39" w:rsidRDefault="00203C39" w:rsidP="00203C39">
      <w:pPr>
        <w:spacing w:after="0" w:line="300" w:lineRule="auto"/>
      </w:pPr>
      <w:r>
        <w:t>a) I, II e III</w:t>
      </w:r>
    </w:p>
    <w:p w14:paraId="32C65CE2" w14:textId="77777777" w:rsidR="00203C39" w:rsidRDefault="00203C39" w:rsidP="00203C39">
      <w:pPr>
        <w:spacing w:after="0" w:line="300" w:lineRule="auto"/>
      </w:pPr>
      <w:r>
        <w:t>b) II, III e IV</w:t>
      </w:r>
    </w:p>
    <w:p w14:paraId="7EE6194C" w14:textId="77777777" w:rsidR="00203C39" w:rsidRDefault="00203C39" w:rsidP="00203C39">
      <w:pPr>
        <w:spacing w:after="0" w:line="300" w:lineRule="auto"/>
      </w:pPr>
      <w:r>
        <w:t>c) III e IV</w:t>
      </w:r>
    </w:p>
    <w:p w14:paraId="5C657896" w14:textId="77777777" w:rsidR="00203C39" w:rsidRDefault="00203C39" w:rsidP="00203C39">
      <w:pPr>
        <w:spacing w:after="0" w:line="300" w:lineRule="auto"/>
      </w:pPr>
      <w:r>
        <w:t>d) I e II</w:t>
      </w:r>
    </w:p>
    <w:p w14:paraId="41293419" w14:textId="6E7809B1" w:rsidR="00D72477" w:rsidRPr="007D3769" w:rsidRDefault="007D3769" w:rsidP="007D3769">
      <w:pPr>
        <w:spacing w:after="0" w:line="300" w:lineRule="auto"/>
      </w:pPr>
      <w:r>
        <w:t>e) Todas estão corretas.</w:t>
      </w:r>
    </w:p>
    <w:p w14:paraId="64C06E4F" w14:textId="77777777" w:rsidR="00D72477" w:rsidRDefault="00D72477" w:rsidP="004F59DF">
      <w:pPr>
        <w:tabs>
          <w:tab w:val="left" w:pos="3525"/>
          <w:tab w:val="right" w:pos="9214"/>
        </w:tabs>
        <w:ind w:right="284"/>
        <w:jc w:val="right"/>
        <w:rPr>
          <w:rFonts w:ascii="Arial" w:hAnsi="Arial" w:cs="Arial"/>
          <w:b/>
          <w:sz w:val="24"/>
          <w:szCs w:val="24"/>
        </w:rPr>
      </w:pPr>
    </w:p>
    <w:p w14:paraId="2FF198F8" w14:textId="554A77F5" w:rsidR="00EF3351" w:rsidRPr="004F59DF" w:rsidRDefault="004F59DF" w:rsidP="004F59DF">
      <w:pPr>
        <w:tabs>
          <w:tab w:val="left" w:pos="3525"/>
          <w:tab w:val="right" w:pos="9214"/>
        </w:tabs>
        <w:ind w:right="284"/>
        <w:jc w:val="right"/>
        <w:rPr>
          <w:rFonts w:ascii="Arial" w:hAnsi="Arial" w:cs="Arial"/>
          <w:b/>
          <w:sz w:val="24"/>
          <w:szCs w:val="24"/>
        </w:rPr>
      </w:pPr>
      <w:r w:rsidRPr="004F59DF">
        <w:rPr>
          <w:rFonts w:ascii="Arial" w:hAnsi="Arial" w:cs="Arial"/>
          <w:b/>
          <w:sz w:val="24"/>
          <w:szCs w:val="24"/>
        </w:rPr>
        <w:t>Boa Atividade</w:t>
      </w:r>
      <w:proofErr w:type="gramStart"/>
      <w:r>
        <w:rPr>
          <w:rFonts w:ascii="Arial" w:hAnsi="Arial" w:cs="Arial"/>
          <w:b/>
          <w:sz w:val="24"/>
          <w:szCs w:val="24"/>
        </w:rPr>
        <w:t>!!!</w:t>
      </w:r>
      <w:proofErr w:type="gramEnd"/>
    </w:p>
    <w:sectPr w:rsidR="00EF3351" w:rsidRPr="004F59DF"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AFB84" w14:textId="77777777" w:rsidR="004E1178" w:rsidRDefault="004E1178" w:rsidP="009851F2">
      <w:pPr>
        <w:spacing w:after="0" w:line="240" w:lineRule="auto"/>
      </w:pPr>
      <w:r>
        <w:separator/>
      </w:r>
    </w:p>
  </w:endnote>
  <w:endnote w:type="continuationSeparator" w:id="0">
    <w:p w14:paraId="52CBC97C" w14:textId="77777777" w:rsidR="004E1178" w:rsidRDefault="004E117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7D3769">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7D3769">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33695" w14:textId="77777777" w:rsidR="004E1178" w:rsidRDefault="004E1178" w:rsidP="009851F2">
      <w:pPr>
        <w:spacing w:after="0" w:line="240" w:lineRule="auto"/>
      </w:pPr>
      <w:r>
        <w:separator/>
      </w:r>
    </w:p>
  </w:footnote>
  <w:footnote w:type="continuationSeparator" w:id="0">
    <w:p w14:paraId="42F74DF6" w14:textId="77777777" w:rsidR="004E1178" w:rsidRDefault="004E1178"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273D8D57" w14:textId="77777777" w:rsidR="003865A3" w:rsidRPr="009851F2" w:rsidRDefault="003865A3" w:rsidP="003865A3">
    <w:pPr>
      <w:pStyle w:val="Cabealho"/>
      <w:pBdr>
        <w:bottom w:val="single" w:sz="12" w:space="1" w:color="auto"/>
      </w:pBdr>
      <w:tabs>
        <w:tab w:val="clear" w:pos="8504"/>
      </w:tabs>
      <w:ind w:left="-1134" w:right="-141"/>
      <w:rPr>
        <w:rFonts w:ascii="Verdana" w:hAnsi="Verdana"/>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8C6"/>
    <w:multiLevelType w:val="hybridMultilevel"/>
    <w:tmpl w:val="90D02110"/>
    <w:lvl w:ilvl="0" w:tplc="77F2EE54">
      <w:start w:val="1"/>
      <w:numFmt w:val="decimal"/>
      <w:lvlText w:val="%1."/>
      <w:lvlJc w:val="left"/>
      <w:pPr>
        <w:ind w:left="76" w:hanging="360"/>
      </w:pPr>
      <w:rPr>
        <w:rFonts w:hint="default"/>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abstractNum w:abstractNumId="1">
    <w:nsid w:val="065173A8"/>
    <w:multiLevelType w:val="hybridMultilevel"/>
    <w:tmpl w:val="13363E8E"/>
    <w:lvl w:ilvl="0" w:tplc="6E5C1BF0">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nsid w:val="0C647B58"/>
    <w:multiLevelType w:val="hybridMultilevel"/>
    <w:tmpl w:val="46A80890"/>
    <w:lvl w:ilvl="0" w:tplc="5AC46962">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3">
    <w:nsid w:val="0F487A95"/>
    <w:multiLevelType w:val="hybridMultilevel"/>
    <w:tmpl w:val="F1C6C3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46F0ADD"/>
    <w:multiLevelType w:val="hybridMultilevel"/>
    <w:tmpl w:val="F18C2F4A"/>
    <w:lvl w:ilvl="0" w:tplc="514C5F0E">
      <w:start w:val="1"/>
      <w:numFmt w:val="decimal"/>
      <w:lvlText w:val="%1)"/>
      <w:lvlJc w:val="left"/>
      <w:pPr>
        <w:ind w:left="-66" w:hanging="360"/>
      </w:pPr>
      <w:rPr>
        <w:rFonts w:hint="default"/>
        <w:b/>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5">
    <w:nsid w:val="158E13DD"/>
    <w:multiLevelType w:val="multilevel"/>
    <w:tmpl w:val="8EB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7">
    <w:nsid w:val="1C1A4548"/>
    <w:multiLevelType w:val="multilevel"/>
    <w:tmpl w:val="1B1C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72FE9"/>
    <w:multiLevelType w:val="hybridMultilevel"/>
    <w:tmpl w:val="610441F4"/>
    <w:lvl w:ilvl="0" w:tplc="BAE09832">
      <w:start w:val="1"/>
      <w:numFmt w:val="decimalZero"/>
      <w:lvlText w:val="%1)"/>
      <w:lvlJc w:val="left"/>
      <w:pPr>
        <w:ind w:left="-6" w:hanging="420"/>
      </w:pPr>
      <w:rPr>
        <w:rFonts w:hint="default"/>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9">
    <w:nsid w:val="2C476053"/>
    <w:multiLevelType w:val="hybridMultilevel"/>
    <w:tmpl w:val="2C74ABD8"/>
    <w:lvl w:ilvl="0" w:tplc="04160001">
      <w:start w:val="1"/>
      <w:numFmt w:val="bullet"/>
      <w:lvlText w:val=""/>
      <w:lvlJc w:val="left"/>
      <w:pPr>
        <w:ind w:left="855" w:hanging="360"/>
      </w:pPr>
      <w:rPr>
        <w:rFonts w:ascii="Symbol" w:hAnsi="Symbol" w:hint="default"/>
      </w:rPr>
    </w:lvl>
    <w:lvl w:ilvl="1" w:tplc="04160001">
      <w:start w:val="1"/>
      <w:numFmt w:val="bullet"/>
      <w:lvlText w:val=""/>
      <w:lvlJc w:val="left"/>
      <w:pPr>
        <w:ind w:left="1575" w:hanging="360"/>
      </w:pPr>
      <w:rPr>
        <w:rFonts w:ascii="Symbol" w:hAnsi="Symbol"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10">
    <w:nsid w:val="32BD3387"/>
    <w:multiLevelType w:val="hybridMultilevel"/>
    <w:tmpl w:val="9DC62E2A"/>
    <w:lvl w:ilvl="0" w:tplc="55E8199A">
      <w:start w:val="1"/>
      <w:numFmt w:val="lowerLetter"/>
      <w:lvlText w:val="%1)"/>
      <w:lvlJc w:val="left"/>
      <w:pPr>
        <w:ind w:left="76" w:hanging="360"/>
      </w:pPr>
      <w:rPr>
        <w:rFonts w:hint="default"/>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abstractNum w:abstractNumId="1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E52C61"/>
    <w:multiLevelType w:val="multilevel"/>
    <w:tmpl w:val="6414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E533A7"/>
    <w:multiLevelType w:val="hybridMultilevel"/>
    <w:tmpl w:val="5524C06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E0653CB"/>
    <w:multiLevelType w:val="hybridMultilevel"/>
    <w:tmpl w:val="99B8D1E2"/>
    <w:lvl w:ilvl="0" w:tplc="AE2C5D38">
      <w:start w:val="1"/>
      <w:numFmt w:val="decimal"/>
      <w:lvlText w:val="%1)"/>
      <w:lvlJc w:val="left"/>
      <w:pPr>
        <w:ind w:left="840" w:hanging="4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F730582"/>
    <w:multiLevelType w:val="multilevel"/>
    <w:tmpl w:val="1554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7">
    <w:nsid w:val="63C83C7E"/>
    <w:multiLevelType w:val="hybridMultilevel"/>
    <w:tmpl w:val="4C7EEA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nsid w:val="7F0F269D"/>
    <w:multiLevelType w:val="hybridMultilevel"/>
    <w:tmpl w:val="A8D8E018"/>
    <w:lvl w:ilvl="0" w:tplc="51E085C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18"/>
  </w:num>
  <w:num w:numId="2">
    <w:abstractNumId w:val="11"/>
  </w:num>
  <w:num w:numId="3">
    <w:abstractNumId w:val="6"/>
  </w:num>
  <w:num w:numId="4">
    <w:abstractNumId w:val="20"/>
  </w:num>
  <w:num w:numId="5">
    <w:abstractNumId w:val="16"/>
  </w:num>
  <w:num w:numId="6">
    <w:abstractNumId w:val="19"/>
  </w:num>
  <w:num w:numId="7">
    <w:abstractNumId w:val="2"/>
  </w:num>
  <w:num w:numId="8">
    <w:abstractNumId w:val="1"/>
  </w:num>
  <w:num w:numId="9">
    <w:abstractNumId w:val="5"/>
  </w:num>
  <w:num w:numId="10">
    <w:abstractNumId w:val="10"/>
  </w:num>
  <w:num w:numId="11">
    <w:abstractNumId w:val="17"/>
  </w:num>
  <w:num w:numId="12">
    <w:abstractNumId w:val="3"/>
  </w:num>
  <w:num w:numId="13">
    <w:abstractNumId w:val="9"/>
  </w:num>
  <w:num w:numId="14">
    <w:abstractNumId w:val="15"/>
  </w:num>
  <w:num w:numId="15">
    <w:abstractNumId w:val="7"/>
  </w:num>
  <w:num w:numId="16">
    <w:abstractNumId w:val="12"/>
  </w:num>
  <w:num w:numId="17">
    <w:abstractNumId w:val="21"/>
  </w:num>
  <w:num w:numId="18">
    <w:abstractNumId w:val="8"/>
  </w:num>
  <w:num w:numId="19">
    <w:abstractNumId w:val="13"/>
  </w:num>
  <w:num w:numId="20">
    <w:abstractNumId w:val="4"/>
  </w:num>
  <w:num w:numId="21">
    <w:abstractNumId w:val="1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1FD"/>
    <w:rsid w:val="00052B81"/>
    <w:rsid w:val="000840B5"/>
    <w:rsid w:val="00093F84"/>
    <w:rsid w:val="000B39A7"/>
    <w:rsid w:val="000C2CDC"/>
    <w:rsid w:val="000D1D14"/>
    <w:rsid w:val="000F03A2"/>
    <w:rsid w:val="000F6AC4"/>
    <w:rsid w:val="00102A1B"/>
    <w:rsid w:val="00124F9F"/>
    <w:rsid w:val="0016003D"/>
    <w:rsid w:val="0016386B"/>
    <w:rsid w:val="00164A58"/>
    <w:rsid w:val="00181707"/>
    <w:rsid w:val="00182E9E"/>
    <w:rsid w:val="00183B4B"/>
    <w:rsid w:val="001A0715"/>
    <w:rsid w:val="001C4278"/>
    <w:rsid w:val="001C6FF5"/>
    <w:rsid w:val="00201327"/>
    <w:rsid w:val="00203C39"/>
    <w:rsid w:val="00210236"/>
    <w:rsid w:val="002165E6"/>
    <w:rsid w:val="00225F48"/>
    <w:rsid w:val="0024688A"/>
    <w:rsid w:val="002705A6"/>
    <w:rsid w:val="00292500"/>
    <w:rsid w:val="002B28EF"/>
    <w:rsid w:val="002B3A92"/>
    <w:rsid w:val="002B3C84"/>
    <w:rsid w:val="002C643F"/>
    <w:rsid w:val="002D310E"/>
    <w:rsid w:val="002D3140"/>
    <w:rsid w:val="002D37FB"/>
    <w:rsid w:val="002E0452"/>
    <w:rsid w:val="002E0F84"/>
    <w:rsid w:val="002E1C77"/>
    <w:rsid w:val="002E3D8E"/>
    <w:rsid w:val="002F7A63"/>
    <w:rsid w:val="00300FCC"/>
    <w:rsid w:val="00323F29"/>
    <w:rsid w:val="003334FE"/>
    <w:rsid w:val="003335D4"/>
    <w:rsid w:val="00333E09"/>
    <w:rsid w:val="0034676E"/>
    <w:rsid w:val="00360777"/>
    <w:rsid w:val="003865A3"/>
    <w:rsid w:val="003B080B"/>
    <w:rsid w:val="003B2D4F"/>
    <w:rsid w:val="003B4513"/>
    <w:rsid w:val="003C0F22"/>
    <w:rsid w:val="003D20C7"/>
    <w:rsid w:val="0040381F"/>
    <w:rsid w:val="00413AF9"/>
    <w:rsid w:val="00425E58"/>
    <w:rsid w:val="0042634C"/>
    <w:rsid w:val="00446779"/>
    <w:rsid w:val="00466D7A"/>
    <w:rsid w:val="00473C96"/>
    <w:rsid w:val="004A1876"/>
    <w:rsid w:val="004A76E3"/>
    <w:rsid w:val="004B5FAA"/>
    <w:rsid w:val="004D72A8"/>
    <w:rsid w:val="004E1178"/>
    <w:rsid w:val="004F0ABD"/>
    <w:rsid w:val="004F5938"/>
    <w:rsid w:val="004F59DF"/>
    <w:rsid w:val="00510D47"/>
    <w:rsid w:val="0054275C"/>
    <w:rsid w:val="005A4251"/>
    <w:rsid w:val="005A60EC"/>
    <w:rsid w:val="005C3014"/>
    <w:rsid w:val="005E279D"/>
    <w:rsid w:val="005E5BEA"/>
    <w:rsid w:val="005F6252"/>
    <w:rsid w:val="00624538"/>
    <w:rsid w:val="006451D4"/>
    <w:rsid w:val="00650036"/>
    <w:rsid w:val="006C72CA"/>
    <w:rsid w:val="006C79EE"/>
    <w:rsid w:val="006E1771"/>
    <w:rsid w:val="006E26DF"/>
    <w:rsid w:val="006F5A84"/>
    <w:rsid w:val="007004B3"/>
    <w:rsid w:val="00726093"/>
    <w:rsid w:val="007300A8"/>
    <w:rsid w:val="00735AE3"/>
    <w:rsid w:val="00736A4C"/>
    <w:rsid w:val="0073776A"/>
    <w:rsid w:val="00755526"/>
    <w:rsid w:val="007571C0"/>
    <w:rsid w:val="00790544"/>
    <w:rsid w:val="007D07B0"/>
    <w:rsid w:val="007D3769"/>
    <w:rsid w:val="007E3B2B"/>
    <w:rsid w:val="007F6974"/>
    <w:rsid w:val="008005D5"/>
    <w:rsid w:val="00806B96"/>
    <w:rsid w:val="00824D86"/>
    <w:rsid w:val="008427B5"/>
    <w:rsid w:val="0086497B"/>
    <w:rsid w:val="00874089"/>
    <w:rsid w:val="0087463C"/>
    <w:rsid w:val="008A5048"/>
    <w:rsid w:val="008C4955"/>
    <w:rsid w:val="008D6898"/>
    <w:rsid w:val="008E2936"/>
    <w:rsid w:val="008E3648"/>
    <w:rsid w:val="008F53D9"/>
    <w:rsid w:val="0091198D"/>
    <w:rsid w:val="00914A2F"/>
    <w:rsid w:val="00943176"/>
    <w:rsid w:val="009521D6"/>
    <w:rsid w:val="009544F1"/>
    <w:rsid w:val="00965A01"/>
    <w:rsid w:val="00977B85"/>
    <w:rsid w:val="0098193B"/>
    <w:rsid w:val="009851F2"/>
    <w:rsid w:val="009902F5"/>
    <w:rsid w:val="009A26A2"/>
    <w:rsid w:val="009A3B19"/>
    <w:rsid w:val="009A7F64"/>
    <w:rsid w:val="009C3431"/>
    <w:rsid w:val="009D122B"/>
    <w:rsid w:val="00A13C93"/>
    <w:rsid w:val="00A60A0D"/>
    <w:rsid w:val="00A749E1"/>
    <w:rsid w:val="00A76795"/>
    <w:rsid w:val="00A84FD5"/>
    <w:rsid w:val="00AA73EE"/>
    <w:rsid w:val="00AC2CB2"/>
    <w:rsid w:val="00AC2CBC"/>
    <w:rsid w:val="00B00547"/>
    <w:rsid w:val="00B008E6"/>
    <w:rsid w:val="00B0295A"/>
    <w:rsid w:val="00B1073B"/>
    <w:rsid w:val="00B46F94"/>
    <w:rsid w:val="00B674E8"/>
    <w:rsid w:val="00B71635"/>
    <w:rsid w:val="00B73A29"/>
    <w:rsid w:val="00B87DF5"/>
    <w:rsid w:val="00B94D7B"/>
    <w:rsid w:val="00BA2C10"/>
    <w:rsid w:val="00BB343C"/>
    <w:rsid w:val="00BC2182"/>
    <w:rsid w:val="00BC498C"/>
    <w:rsid w:val="00BC692B"/>
    <w:rsid w:val="00BD077F"/>
    <w:rsid w:val="00BE09C1"/>
    <w:rsid w:val="00BE32F2"/>
    <w:rsid w:val="00BF0FFC"/>
    <w:rsid w:val="00C10CD7"/>
    <w:rsid w:val="00C25F49"/>
    <w:rsid w:val="00C65A96"/>
    <w:rsid w:val="00C914D3"/>
    <w:rsid w:val="00CA49A8"/>
    <w:rsid w:val="00CB3C98"/>
    <w:rsid w:val="00CB58A7"/>
    <w:rsid w:val="00CC2AD7"/>
    <w:rsid w:val="00CD3049"/>
    <w:rsid w:val="00CF052E"/>
    <w:rsid w:val="00CF09CE"/>
    <w:rsid w:val="00D15521"/>
    <w:rsid w:val="00D2144E"/>
    <w:rsid w:val="00D26952"/>
    <w:rsid w:val="00D3757A"/>
    <w:rsid w:val="00D62933"/>
    <w:rsid w:val="00D72477"/>
    <w:rsid w:val="00D73612"/>
    <w:rsid w:val="00D75018"/>
    <w:rsid w:val="00DA1588"/>
    <w:rsid w:val="00DA176C"/>
    <w:rsid w:val="00DC7A8C"/>
    <w:rsid w:val="00DE030D"/>
    <w:rsid w:val="00E00715"/>
    <w:rsid w:val="00E05985"/>
    <w:rsid w:val="00E43677"/>
    <w:rsid w:val="00E47795"/>
    <w:rsid w:val="00E517CC"/>
    <w:rsid w:val="00E57A59"/>
    <w:rsid w:val="00E6002F"/>
    <w:rsid w:val="00E65448"/>
    <w:rsid w:val="00E77542"/>
    <w:rsid w:val="00EA4710"/>
    <w:rsid w:val="00EA61E8"/>
    <w:rsid w:val="00EA6BD9"/>
    <w:rsid w:val="00EB4C35"/>
    <w:rsid w:val="00EC13B8"/>
    <w:rsid w:val="00EC32C2"/>
    <w:rsid w:val="00ED1EBE"/>
    <w:rsid w:val="00ED64D8"/>
    <w:rsid w:val="00EF3351"/>
    <w:rsid w:val="00F0023B"/>
    <w:rsid w:val="00F034E6"/>
    <w:rsid w:val="00F03E24"/>
    <w:rsid w:val="00F16B25"/>
    <w:rsid w:val="00F2441B"/>
    <w:rsid w:val="00F44BF8"/>
    <w:rsid w:val="00F62009"/>
    <w:rsid w:val="00F6492C"/>
    <w:rsid w:val="00F75909"/>
    <w:rsid w:val="00F95273"/>
    <w:rsid w:val="00FA74F8"/>
    <w:rsid w:val="00FB2E47"/>
    <w:rsid w:val="00FF16BC"/>
    <w:rsid w:val="00FF6E1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13153912">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7732635">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67267980">
      <w:bodyDiv w:val="1"/>
      <w:marLeft w:val="0"/>
      <w:marRight w:val="0"/>
      <w:marTop w:val="0"/>
      <w:marBottom w:val="0"/>
      <w:divBdr>
        <w:top w:val="none" w:sz="0" w:space="0" w:color="auto"/>
        <w:left w:val="none" w:sz="0" w:space="0" w:color="auto"/>
        <w:bottom w:val="none" w:sz="0" w:space="0" w:color="auto"/>
        <w:right w:val="none" w:sz="0" w:space="0" w:color="auto"/>
      </w:divBdr>
      <w:divsChild>
        <w:div w:id="309948348">
          <w:marLeft w:val="0"/>
          <w:marRight w:val="0"/>
          <w:marTop w:val="0"/>
          <w:marBottom w:val="0"/>
          <w:divBdr>
            <w:top w:val="none" w:sz="0" w:space="0" w:color="auto"/>
            <w:left w:val="none" w:sz="0" w:space="0" w:color="auto"/>
            <w:bottom w:val="none" w:sz="0" w:space="0" w:color="auto"/>
            <w:right w:val="none" w:sz="0" w:space="0" w:color="auto"/>
          </w:divBdr>
          <w:divsChild>
            <w:div w:id="1734112003">
              <w:marLeft w:val="0"/>
              <w:marRight w:val="0"/>
              <w:marTop w:val="0"/>
              <w:marBottom w:val="0"/>
              <w:divBdr>
                <w:top w:val="none" w:sz="0" w:space="0" w:color="auto"/>
                <w:left w:val="none" w:sz="0" w:space="0" w:color="auto"/>
                <w:bottom w:val="none" w:sz="0" w:space="0" w:color="auto"/>
                <w:right w:val="none" w:sz="0" w:space="0" w:color="auto"/>
              </w:divBdr>
            </w:div>
            <w:div w:id="1884556809">
              <w:marLeft w:val="0"/>
              <w:marRight w:val="0"/>
              <w:marTop w:val="0"/>
              <w:marBottom w:val="0"/>
              <w:divBdr>
                <w:top w:val="none" w:sz="0" w:space="0" w:color="auto"/>
                <w:left w:val="none" w:sz="0" w:space="0" w:color="auto"/>
                <w:bottom w:val="none" w:sz="0" w:space="0" w:color="auto"/>
                <w:right w:val="none" w:sz="0" w:space="0" w:color="auto"/>
              </w:divBdr>
            </w:div>
            <w:div w:id="2117871804">
              <w:marLeft w:val="0"/>
              <w:marRight w:val="0"/>
              <w:marTop w:val="0"/>
              <w:marBottom w:val="0"/>
              <w:divBdr>
                <w:top w:val="none" w:sz="0" w:space="0" w:color="auto"/>
                <w:left w:val="none" w:sz="0" w:space="0" w:color="auto"/>
                <w:bottom w:val="none" w:sz="0" w:space="0" w:color="auto"/>
                <w:right w:val="none" w:sz="0" w:space="0" w:color="auto"/>
              </w:divBdr>
            </w:div>
            <w:div w:id="1021126312">
              <w:marLeft w:val="0"/>
              <w:marRight w:val="0"/>
              <w:marTop w:val="0"/>
              <w:marBottom w:val="0"/>
              <w:divBdr>
                <w:top w:val="none" w:sz="0" w:space="0" w:color="auto"/>
                <w:left w:val="none" w:sz="0" w:space="0" w:color="auto"/>
                <w:bottom w:val="none" w:sz="0" w:space="0" w:color="auto"/>
                <w:right w:val="none" w:sz="0" w:space="0" w:color="auto"/>
              </w:divBdr>
            </w:div>
            <w:div w:id="385614161">
              <w:marLeft w:val="0"/>
              <w:marRight w:val="0"/>
              <w:marTop w:val="0"/>
              <w:marBottom w:val="0"/>
              <w:divBdr>
                <w:top w:val="none" w:sz="0" w:space="0" w:color="auto"/>
                <w:left w:val="none" w:sz="0" w:space="0" w:color="auto"/>
                <w:bottom w:val="none" w:sz="0" w:space="0" w:color="auto"/>
                <w:right w:val="none" w:sz="0" w:space="0" w:color="auto"/>
              </w:divBdr>
            </w:div>
            <w:div w:id="143015295">
              <w:marLeft w:val="0"/>
              <w:marRight w:val="0"/>
              <w:marTop w:val="0"/>
              <w:marBottom w:val="0"/>
              <w:divBdr>
                <w:top w:val="none" w:sz="0" w:space="0" w:color="auto"/>
                <w:left w:val="none" w:sz="0" w:space="0" w:color="auto"/>
                <w:bottom w:val="none" w:sz="0" w:space="0" w:color="auto"/>
                <w:right w:val="none" w:sz="0" w:space="0" w:color="auto"/>
              </w:divBdr>
            </w:div>
            <w:div w:id="1563254683">
              <w:marLeft w:val="0"/>
              <w:marRight w:val="0"/>
              <w:marTop w:val="0"/>
              <w:marBottom w:val="0"/>
              <w:divBdr>
                <w:top w:val="none" w:sz="0" w:space="0" w:color="auto"/>
                <w:left w:val="none" w:sz="0" w:space="0" w:color="auto"/>
                <w:bottom w:val="none" w:sz="0" w:space="0" w:color="auto"/>
                <w:right w:val="none" w:sz="0" w:space="0" w:color="auto"/>
              </w:divBdr>
            </w:div>
            <w:div w:id="1848009952">
              <w:marLeft w:val="0"/>
              <w:marRight w:val="0"/>
              <w:marTop w:val="0"/>
              <w:marBottom w:val="0"/>
              <w:divBdr>
                <w:top w:val="none" w:sz="0" w:space="0" w:color="auto"/>
                <w:left w:val="none" w:sz="0" w:space="0" w:color="auto"/>
                <w:bottom w:val="none" w:sz="0" w:space="0" w:color="auto"/>
                <w:right w:val="none" w:sz="0" w:space="0" w:color="auto"/>
              </w:divBdr>
            </w:div>
            <w:div w:id="316304312">
              <w:marLeft w:val="0"/>
              <w:marRight w:val="0"/>
              <w:marTop w:val="0"/>
              <w:marBottom w:val="0"/>
              <w:divBdr>
                <w:top w:val="none" w:sz="0" w:space="0" w:color="auto"/>
                <w:left w:val="none" w:sz="0" w:space="0" w:color="auto"/>
                <w:bottom w:val="none" w:sz="0" w:space="0" w:color="auto"/>
                <w:right w:val="none" w:sz="0" w:space="0" w:color="auto"/>
              </w:divBdr>
            </w:div>
            <w:div w:id="445976344">
              <w:marLeft w:val="0"/>
              <w:marRight w:val="0"/>
              <w:marTop w:val="0"/>
              <w:marBottom w:val="0"/>
              <w:divBdr>
                <w:top w:val="none" w:sz="0" w:space="0" w:color="auto"/>
                <w:left w:val="none" w:sz="0" w:space="0" w:color="auto"/>
                <w:bottom w:val="none" w:sz="0" w:space="0" w:color="auto"/>
                <w:right w:val="none" w:sz="0" w:space="0" w:color="auto"/>
              </w:divBdr>
            </w:div>
            <w:div w:id="592401821">
              <w:marLeft w:val="0"/>
              <w:marRight w:val="0"/>
              <w:marTop w:val="0"/>
              <w:marBottom w:val="0"/>
              <w:divBdr>
                <w:top w:val="none" w:sz="0" w:space="0" w:color="auto"/>
                <w:left w:val="none" w:sz="0" w:space="0" w:color="auto"/>
                <w:bottom w:val="none" w:sz="0" w:space="0" w:color="auto"/>
                <w:right w:val="none" w:sz="0" w:space="0" w:color="auto"/>
              </w:divBdr>
            </w:div>
            <w:div w:id="181286681">
              <w:marLeft w:val="0"/>
              <w:marRight w:val="0"/>
              <w:marTop w:val="0"/>
              <w:marBottom w:val="0"/>
              <w:divBdr>
                <w:top w:val="none" w:sz="0" w:space="0" w:color="auto"/>
                <w:left w:val="none" w:sz="0" w:space="0" w:color="auto"/>
                <w:bottom w:val="none" w:sz="0" w:space="0" w:color="auto"/>
                <w:right w:val="none" w:sz="0" w:space="0" w:color="auto"/>
              </w:divBdr>
            </w:div>
            <w:div w:id="1394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093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6735355">
      <w:bodyDiv w:val="1"/>
      <w:marLeft w:val="0"/>
      <w:marRight w:val="0"/>
      <w:marTop w:val="0"/>
      <w:marBottom w:val="0"/>
      <w:divBdr>
        <w:top w:val="none" w:sz="0" w:space="0" w:color="auto"/>
        <w:left w:val="none" w:sz="0" w:space="0" w:color="auto"/>
        <w:bottom w:val="none" w:sz="0" w:space="0" w:color="auto"/>
        <w:right w:val="none" w:sz="0" w:space="0" w:color="auto"/>
      </w:divBdr>
    </w:div>
    <w:div w:id="1119758141">
      <w:bodyDiv w:val="1"/>
      <w:marLeft w:val="0"/>
      <w:marRight w:val="0"/>
      <w:marTop w:val="0"/>
      <w:marBottom w:val="0"/>
      <w:divBdr>
        <w:top w:val="none" w:sz="0" w:space="0" w:color="auto"/>
        <w:left w:val="none" w:sz="0" w:space="0" w:color="auto"/>
        <w:bottom w:val="none" w:sz="0" w:space="0" w:color="auto"/>
        <w:right w:val="none" w:sz="0" w:space="0" w:color="auto"/>
      </w:divBdr>
      <w:divsChild>
        <w:div w:id="2017658634">
          <w:marLeft w:val="0"/>
          <w:marRight w:val="0"/>
          <w:marTop w:val="0"/>
          <w:marBottom w:val="240"/>
          <w:divBdr>
            <w:top w:val="none" w:sz="0" w:space="0" w:color="auto"/>
            <w:left w:val="none" w:sz="0" w:space="0" w:color="auto"/>
            <w:bottom w:val="none" w:sz="0" w:space="0" w:color="auto"/>
            <w:right w:val="none" w:sz="0" w:space="0" w:color="auto"/>
          </w:divBdr>
        </w:div>
        <w:div w:id="606350170">
          <w:marLeft w:val="0"/>
          <w:marRight w:val="0"/>
          <w:marTop w:val="0"/>
          <w:marBottom w:val="240"/>
          <w:divBdr>
            <w:top w:val="none" w:sz="0" w:space="0" w:color="auto"/>
            <w:left w:val="none" w:sz="0" w:space="0" w:color="auto"/>
            <w:bottom w:val="none" w:sz="0" w:space="0" w:color="auto"/>
            <w:right w:val="none" w:sz="0" w:space="0" w:color="auto"/>
          </w:divBdr>
        </w:div>
      </w:divsChild>
    </w:div>
    <w:div w:id="11741524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08212199">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16710726">
      <w:bodyDiv w:val="1"/>
      <w:marLeft w:val="0"/>
      <w:marRight w:val="0"/>
      <w:marTop w:val="0"/>
      <w:marBottom w:val="0"/>
      <w:divBdr>
        <w:top w:val="none" w:sz="0" w:space="0" w:color="auto"/>
        <w:left w:val="none" w:sz="0" w:space="0" w:color="auto"/>
        <w:bottom w:val="none" w:sz="0" w:space="0" w:color="auto"/>
        <w:right w:val="none" w:sz="0" w:space="0" w:color="auto"/>
      </w:divBdr>
      <w:divsChild>
        <w:div w:id="1450733921">
          <w:marLeft w:val="0"/>
          <w:marRight w:val="0"/>
          <w:marTop w:val="0"/>
          <w:marBottom w:val="0"/>
          <w:divBdr>
            <w:top w:val="none" w:sz="0" w:space="0" w:color="auto"/>
            <w:left w:val="none" w:sz="0" w:space="0" w:color="auto"/>
            <w:bottom w:val="none" w:sz="0" w:space="0" w:color="auto"/>
            <w:right w:val="none" w:sz="0" w:space="0" w:color="auto"/>
          </w:divBdr>
          <w:divsChild>
            <w:div w:id="1069230128">
              <w:marLeft w:val="0"/>
              <w:marRight w:val="0"/>
              <w:marTop w:val="0"/>
              <w:marBottom w:val="0"/>
              <w:divBdr>
                <w:top w:val="none" w:sz="0" w:space="0" w:color="auto"/>
                <w:left w:val="none" w:sz="0" w:space="0" w:color="auto"/>
                <w:bottom w:val="none" w:sz="0" w:space="0" w:color="auto"/>
                <w:right w:val="none" w:sz="0" w:space="0" w:color="auto"/>
              </w:divBdr>
              <w:divsChild>
                <w:div w:id="735708622">
                  <w:marLeft w:val="0"/>
                  <w:marRight w:val="0"/>
                  <w:marTop w:val="0"/>
                  <w:marBottom w:val="0"/>
                  <w:divBdr>
                    <w:top w:val="none" w:sz="0" w:space="0" w:color="auto"/>
                    <w:left w:val="none" w:sz="0" w:space="0" w:color="auto"/>
                    <w:bottom w:val="none" w:sz="0" w:space="0" w:color="auto"/>
                    <w:right w:val="none" w:sz="0" w:space="0" w:color="auto"/>
                  </w:divBdr>
                  <w:divsChild>
                    <w:div w:id="1611550096">
                      <w:marLeft w:val="0"/>
                      <w:marRight w:val="0"/>
                      <w:marTop w:val="0"/>
                      <w:marBottom w:val="0"/>
                      <w:divBdr>
                        <w:top w:val="none" w:sz="0" w:space="0" w:color="auto"/>
                        <w:left w:val="none" w:sz="0" w:space="0" w:color="auto"/>
                        <w:bottom w:val="none" w:sz="0" w:space="0" w:color="auto"/>
                        <w:right w:val="none" w:sz="0" w:space="0" w:color="auto"/>
                      </w:divBdr>
                      <w:divsChild>
                        <w:div w:id="118303456">
                          <w:marLeft w:val="0"/>
                          <w:marRight w:val="0"/>
                          <w:marTop w:val="0"/>
                          <w:marBottom w:val="0"/>
                          <w:divBdr>
                            <w:top w:val="none" w:sz="0" w:space="0" w:color="auto"/>
                            <w:left w:val="none" w:sz="0" w:space="0" w:color="auto"/>
                            <w:bottom w:val="none" w:sz="0" w:space="0" w:color="auto"/>
                            <w:right w:val="none" w:sz="0" w:space="0" w:color="auto"/>
                          </w:divBdr>
                          <w:divsChild>
                            <w:div w:id="94833865">
                              <w:marLeft w:val="0"/>
                              <w:marRight w:val="0"/>
                              <w:marTop w:val="0"/>
                              <w:marBottom w:val="0"/>
                              <w:divBdr>
                                <w:top w:val="none" w:sz="0" w:space="0" w:color="auto"/>
                                <w:left w:val="none" w:sz="0" w:space="0" w:color="auto"/>
                                <w:bottom w:val="none" w:sz="0" w:space="0" w:color="auto"/>
                                <w:right w:val="none" w:sz="0" w:space="0" w:color="auto"/>
                              </w:divBdr>
                              <w:divsChild>
                                <w:div w:id="2008707280">
                                  <w:marLeft w:val="0"/>
                                  <w:marRight w:val="0"/>
                                  <w:marTop w:val="0"/>
                                  <w:marBottom w:val="0"/>
                                  <w:divBdr>
                                    <w:top w:val="none" w:sz="0" w:space="0" w:color="auto"/>
                                    <w:left w:val="none" w:sz="0" w:space="0" w:color="auto"/>
                                    <w:bottom w:val="none" w:sz="0" w:space="0" w:color="auto"/>
                                    <w:right w:val="none" w:sz="0" w:space="0" w:color="auto"/>
                                  </w:divBdr>
                                  <w:divsChild>
                                    <w:div w:id="319575210">
                                      <w:marLeft w:val="0"/>
                                      <w:marRight w:val="0"/>
                                      <w:marTop w:val="0"/>
                                      <w:marBottom w:val="0"/>
                                      <w:divBdr>
                                        <w:top w:val="none" w:sz="0" w:space="0" w:color="auto"/>
                                        <w:left w:val="none" w:sz="0" w:space="0" w:color="auto"/>
                                        <w:bottom w:val="none" w:sz="0" w:space="0" w:color="auto"/>
                                        <w:right w:val="none" w:sz="0" w:space="0" w:color="auto"/>
                                      </w:divBdr>
                                      <w:divsChild>
                                        <w:div w:id="942373587">
                                          <w:marLeft w:val="0"/>
                                          <w:marRight w:val="0"/>
                                          <w:marTop w:val="0"/>
                                          <w:marBottom w:val="0"/>
                                          <w:divBdr>
                                            <w:top w:val="none" w:sz="0" w:space="0" w:color="auto"/>
                                            <w:left w:val="none" w:sz="0" w:space="0" w:color="auto"/>
                                            <w:bottom w:val="none" w:sz="0" w:space="0" w:color="auto"/>
                                            <w:right w:val="none" w:sz="0" w:space="0" w:color="auto"/>
                                          </w:divBdr>
                                          <w:divsChild>
                                            <w:div w:id="1458840437">
                                              <w:marLeft w:val="0"/>
                                              <w:marRight w:val="0"/>
                                              <w:marTop w:val="0"/>
                                              <w:marBottom w:val="150"/>
                                              <w:divBdr>
                                                <w:top w:val="none" w:sz="0" w:space="0" w:color="auto"/>
                                                <w:left w:val="none" w:sz="0" w:space="0" w:color="auto"/>
                                                <w:bottom w:val="none" w:sz="0" w:space="0" w:color="auto"/>
                                                <w:right w:val="none" w:sz="0" w:space="0" w:color="auto"/>
                                              </w:divBdr>
                                              <w:divsChild>
                                                <w:div w:id="884104424">
                                                  <w:marLeft w:val="0"/>
                                                  <w:marRight w:val="0"/>
                                                  <w:marTop w:val="0"/>
                                                  <w:marBottom w:val="0"/>
                                                  <w:divBdr>
                                                    <w:top w:val="none" w:sz="0" w:space="0" w:color="auto"/>
                                                    <w:left w:val="none" w:sz="0" w:space="0" w:color="auto"/>
                                                    <w:bottom w:val="none" w:sz="0" w:space="0" w:color="auto"/>
                                                    <w:right w:val="none" w:sz="0" w:space="0" w:color="auto"/>
                                                  </w:divBdr>
                                                  <w:divsChild>
                                                    <w:div w:id="1974283625">
                                                      <w:marLeft w:val="0"/>
                                                      <w:marRight w:val="0"/>
                                                      <w:marTop w:val="0"/>
                                                      <w:marBottom w:val="0"/>
                                                      <w:divBdr>
                                                        <w:top w:val="none" w:sz="0" w:space="0" w:color="auto"/>
                                                        <w:left w:val="none" w:sz="0" w:space="0" w:color="auto"/>
                                                        <w:bottom w:val="none" w:sz="0" w:space="0" w:color="auto"/>
                                                        <w:right w:val="none" w:sz="0" w:space="0" w:color="auto"/>
                                                      </w:divBdr>
                                                      <w:divsChild>
                                                        <w:div w:id="1560091006">
                                                          <w:marLeft w:val="0"/>
                                                          <w:marRight w:val="0"/>
                                                          <w:marTop w:val="0"/>
                                                          <w:marBottom w:val="0"/>
                                                          <w:divBdr>
                                                            <w:top w:val="none" w:sz="0" w:space="0" w:color="auto"/>
                                                            <w:left w:val="none" w:sz="0" w:space="0" w:color="auto"/>
                                                            <w:bottom w:val="none" w:sz="0" w:space="0" w:color="auto"/>
                                                            <w:right w:val="none" w:sz="0" w:space="0" w:color="auto"/>
                                                          </w:divBdr>
                                                          <w:divsChild>
                                                            <w:div w:id="1340040666">
                                                              <w:marLeft w:val="0"/>
                                                              <w:marRight w:val="0"/>
                                                              <w:marTop w:val="0"/>
                                                              <w:marBottom w:val="0"/>
                                                              <w:divBdr>
                                                                <w:top w:val="none" w:sz="0" w:space="0" w:color="auto"/>
                                                                <w:left w:val="none" w:sz="0" w:space="0" w:color="auto"/>
                                                                <w:bottom w:val="none" w:sz="0" w:space="0" w:color="auto"/>
                                                                <w:right w:val="none" w:sz="0" w:space="0" w:color="auto"/>
                                                              </w:divBdr>
                                                            </w:div>
                                                            <w:div w:id="341591758">
                                                              <w:marLeft w:val="0"/>
                                                              <w:marRight w:val="0"/>
                                                              <w:marTop w:val="150"/>
                                                              <w:marBottom w:val="0"/>
                                                              <w:divBdr>
                                                                <w:top w:val="single" w:sz="6" w:space="4" w:color="D8D8D8"/>
                                                                <w:left w:val="single" w:sz="6" w:space="4" w:color="D8D8D8"/>
                                                                <w:bottom w:val="single" w:sz="6" w:space="4" w:color="D8D8D8"/>
                                                                <w:right w:val="single" w:sz="6" w:space="4" w:color="D8D8D8"/>
                                                              </w:divBdr>
                                                            </w:div>
                                                            <w:div w:id="3997158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83005838">
                                              <w:marLeft w:val="0"/>
                                              <w:marRight w:val="0"/>
                                              <w:marTop w:val="0"/>
                                              <w:marBottom w:val="150"/>
                                              <w:divBdr>
                                                <w:top w:val="none" w:sz="0" w:space="0" w:color="auto"/>
                                                <w:left w:val="none" w:sz="0" w:space="0" w:color="auto"/>
                                                <w:bottom w:val="none" w:sz="0" w:space="0" w:color="auto"/>
                                                <w:right w:val="none" w:sz="0" w:space="0" w:color="auto"/>
                                              </w:divBdr>
                                              <w:divsChild>
                                                <w:div w:id="662128029">
                                                  <w:marLeft w:val="0"/>
                                                  <w:marRight w:val="0"/>
                                                  <w:marTop w:val="0"/>
                                                  <w:marBottom w:val="0"/>
                                                  <w:divBdr>
                                                    <w:top w:val="none" w:sz="0" w:space="0" w:color="auto"/>
                                                    <w:left w:val="none" w:sz="0" w:space="0" w:color="auto"/>
                                                    <w:bottom w:val="none" w:sz="0" w:space="0" w:color="auto"/>
                                                    <w:right w:val="none" w:sz="0" w:space="0" w:color="auto"/>
                                                  </w:divBdr>
                                                  <w:divsChild>
                                                    <w:div w:id="28341521">
                                                      <w:marLeft w:val="0"/>
                                                      <w:marRight w:val="0"/>
                                                      <w:marTop w:val="0"/>
                                                      <w:marBottom w:val="300"/>
                                                      <w:divBdr>
                                                        <w:top w:val="none" w:sz="0" w:space="0" w:color="auto"/>
                                                        <w:left w:val="none" w:sz="0" w:space="0" w:color="auto"/>
                                                        <w:bottom w:val="single" w:sz="6" w:space="15" w:color="E2E2E2"/>
                                                        <w:right w:val="none" w:sz="0" w:space="0" w:color="auto"/>
                                                      </w:divBdr>
                                                      <w:divsChild>
                                                        <w:div w:id="1633705451">
                                                          <w:marLeft w:val="0"/>
                                                          <w:marRight w:val="0"/>
                                                          <w:marTop w:val="0"/>
                                                          <w:marBottom w:val="0"/>
                                                          <w:divBdr>
                                                            <w:top w:val="none" w:sz="0" w:space="0" w:color="auto"/>
                                                            <w:left w:val="none" w:sz="0" w:space="0" w:color="auto"/>
                                                            <w:bottom w:val="none" w:sz="0" w:space="0" w:color="auto"/>
                                                            <w:right w:val="none" w:sz="0" w:space="0" w:color="auto"/>
                                                          </w:divBdr>
                                                        </w:div>
                                                        <w:div w:id="36702475">
                                                          <w:marLeft w:val="0"/>
                                                          <w:marRight w:val="0"/>
                                                          <w:marTop w:val="0"/>
                                                          <w:marBottom w:val="0"/>
                                                          <w:divBdr>
                                                            <w:top w:val="none" w:sz="0" w:space="0" w:color="auto"/>
                                                            <w:left w:val="none" w:sz="0" w:space="0" w:color="auto"/>
                                                            <w:bottom w:val="none" w:sz="0" w:space="0" w:color="auto"/>
                                                            <w:right w:val="none" w:sz="0" w:space="0" w:color="auto"/>
                                                          </w:divBdr>
                                                          <w:divsChild>
                                                            <w:div w:id="589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368192">
                                      <w:marLeft w:val="9750"/>
                                      <w:marRight w:val="0"/>
                                      <w:marTop w:val="0"/>
                                      <w:marBottom w:val="300"/>
                                      <w:divBdr>
                                        <w:top w:val="none" w:sz="0" w:space="0" w:color="auto"/>
                                        <w:left w:val="none" w:sz="0" w:space="0" w:color="auto"/>
                                        <w:bottom w:val="none" w:sz="0" w:space="0" w:color="auto"/>
                                        <w:right w:val="none" w:sz="0" w:space="0" w:color="auto"/>
                                      </w:divBdr>
                                      <w:divsChild>
                                        <w:div w:id="350838981">
                                          <w:marLeft w:val="0"/>
                                          <w:marRight w:val="0"/>
                                          <w:marTop w:val="0"/>
                                          <w:marBottom w:val="150"/>
                                          <w:divBdr>
                                            <w:top w:val="none" w:sz="0" w:space="0" w:color="auto"/>
                                            <w:left w:val="none" w:sz="0" w:space="0" w:color="auto"/>
                                            <w:bottom w:val="none" w:sz="0" w:space="0" w:color="auto"/>
                                            <w:right w:val="none" w:sz="0" w:space="0" w:color="auto"/>
                                          </w:divBdr>
                                          <w:divsChild>
                                            <w:div w:id="1171067279">
                                              <w:marLeft w:val="75"/>
                                              <w:marRight w:val="0"/>
                                              <w:marTop w:val="0"/>
                                              <w:marBottom w:val="0"/>
                                              <w:divBdr>
                                                <w:top w:val="none" w:sz="0" w:space="0" w:color="auto"/>
                                                <w:left w:val="none" w:sz="0" w:space="0" w:color="auto"/>
                                                <w:bottom w:val="none" w:sz="0" w:space="0" w:color="auto"/>
                                                <w:right w:val="none" w:sz="0" w:space="0" w:color="auto"/>
                                              </w:divBdr>
                                              <w:divsChild>
                                                <w:div w:id="652300612">
                                                  <w:marLeft w:val="0"/>
                                                  <w:marRight w:val="0"/>
                                                  <w:marTop w:val="0"/>
                                                  <w:marBottom w:val="0"/>
                                                  <w:divBdr>
                                                    <w:top w:val="none" w:sz="0" w:space="0" w:color="auto"/>
                                                    <w:left w:val="none" w:sz="0" w:space="0" w:color="auto"/>
                                                    <w:bottom w:val="none" w:sz="0" w:space="0" w:color="auto"/>
                                                    <w:right w:val="none" w:sz="0" w:space="0" w:color="auto"/>
                                                  </w:divBdr>
                                                  <w:divsChild>
                                                    <w:div w:id="592855913">
                                                      <w:marLeft w:val="0"/>
                                                      <w:marRight w:val="0"/>
                                                      <w:marTop w:val="0"/>
                                                      <w:marBottom w:val="0"/>
                                                      <w:divBdr>
                                                        <w:top w:val="none" w:sz="0" w:space="0" w:color="auto"/>
                                                        <w:left w:val="none" w:sz="0" w:space="0" w:color="auto"/>
                                                        <w:bottom w:val="none" w:sz="0" w:space="0" w:color="auto"/>
                                                        <w:right w:val="none" w:sz="0" w:space="0" w:color="auto"/>
                                                      </w:divBdr>
                                                      <w:divsChild>
                                                        <w:div w:id="1229535298">
                                                          <w:marLeft w:val="1545"/>
                                                          <w:marRight w:val="0"/>
                                                          <w:marTop w:val="0"/>
                                                          <w:marBottom w:val="0"/>
                                                          <w:divBdr>
                                                            <w:top w:val="none" w:sz="0" w:space="0" w:color="auto"/>
                                                            <w:left w:val="none" w:sz="0" w:space="0" w:color="auto"/>
                                                            <w:bottom w:val="none" w:sz="0" w:space="0" w:color="auto"/>
                                                            <w:right w:val="none" w:sz="0" w:space="0" w:color="auto"/>
                                                          </w:divBdr>
                                                          <w:divsChild>
                                                            <w:div w:id="519468809">
                                                              <w:marLeft w:val="0"/>
                                                              <w:marRight w:val="0"/>
                                                              <w:marTop w:val="0"/>
                                                              <w:marBottom w:val="0"/>
                                                              <w:divBdr>
                                                                <w:top w:val="none" w:sz="0" w:space="0" w:color="auto"/>
                                                                <w:left w:val="none" w:sz="0" w:space="0" w:color="auto"/>
                                                                <w:bottom w:val="none" w:sz="0" w:space="0" w:color="auto"/>
                                                                <w:right w:val="none" w:sz="0" w:space="0" w:color="auto"/>
                                                              </w:divBdr>
                                                            </w:div>
                                                          </w:divsChild>
                                                        </w:div>
                                                        <w:div w:id="1668557691">
                                                          <w:marLeft w:val="75"/>
                                                          <w:marRight w:val="75"/>
                                                          <w:marTop w:val="0"/>
                                                          <w:marBottom w:val="0"/>
                                                          <w:divBdr>
                                                            <w:top w:val="none" w:sz="0" w:space="0" w:color="auto"/>
                                                            <w:left w:val="none" w:sz="0" w:space="0" w:color="auto"/>
                                                            <w:bottom w:val="none" w:sz="0" w:space="0" w:color="auto"/>
                                                            <w:right w:val="none" w:sz="0" w:space="0" w:color="auto"/>
                                                          </w:divBdr>
                                                        </w:div>
                                                      </w:divsChild>
                                                    </w:div>
                                                    <w:div w:id="457648089">
                                                      <w:marLeft w:val="0"/>
                                                      <w:marRight w:val="0"/>
                                                      <w:marTop w:val="0"/>
                                                      <w:marBottom w:val="0"/>
                                                      <w:divBdr>
                                                        <w:top w:val="none" w:sz="0" w:space="0" w:color="auto"/>
                                                        <w:left w:val="none" w:sz="0" w:space="0" w:color="auto"/>
                                                        <w:bottom w:val="none" w:sz="0" w:space="0" w:color="auto"/>
                                                        <w:right w:val="none" w:sz="0" w:space="0" w:color="auto"/>
                                                      </w:divBdr>
                                                      <w:divsChild>
                                                        <w:div w:id="1336106988">
                                                          <w:marLeft w:val="1545"/>
                                                          <w:marRight w:val="0"/>
                                                          <w:marTop w:val="0"/>
                                                          <w:marBottom w:val="0"/>
                                                          <w:divBdr>
                                                            <w:top w:val="none" w:sz="0" w:space="0" w:color="auto"/>
                                                            <w:left w:val="none" w:sz="0" w:space="0" w:color="auto"/>
                                                            <w:bottom w:val="none" w:sz="0" w:space="0" w:color="auto"/>
                                                            <w:right w:val="none" w:sz="0" w:space="0" w:color="auto"/>
                                                          </w:divBdr>
                                                          <w:divsChild>
                                                            <w:div w:id="1664695466">
                                                              <w:marLeft w:val="0"/>
                                                              <w:marRight w:val="0"/>
                                                              <w:marTop w:val="0"/>
                                                              <w:marBottom w:val="0"/>
                                                              <w:divBdr>
                                                                <w:top w:val="none" w:sz="0" w:space="0" w:color="auto"/>
                                                                <w:left w:val="none" w:sz="0" w:space="0" w:color="auto"/>
                                                                <w:bottom w:val="none" w:sz="0" w:space="0" w:color="auto"/>
                                                                <w:right w:val="none" w:sz="0" w:space="0" w:color="auto"/>
                                                              </w:divBdr>
                                                            </w:div>
                                                          </w:divsChild>
                                                        </w:div>
                                                        <w:div w:id="292322563">
                                                          <w:marLeft w:val="75"/>
                                                          <w:marRight w:val="75"/>
                                                          <w:marTop w:val="0"/>
                                                          <w:marBottom w:val="0"/>
                                                          <w:divBdr>
                                                            <w:top w:val="none" w:sz="0" w:space="0" w:color="auto"/>
                                                            <w:left w:val="none" w:sz="0" w:space="0" w:color="auto"/>
                                                            <w:bottom w:val="none" w:sz="0" w:space="0" w:color="auto"/>
                                                            <w:right w:val="none" w:sz="0" w:space="0" w:color="auto"/>
                                                          </w:divBdr>
                                                        </w:div>
                                                      </w:divsChild>
                                                    </w:div>
                                                    <w:div w:id="805588525">
                                                      <w:marLeft w:val="0"/>
                                                      <w:marRight w:val="0"/>
                                                      <w:marTop w:val="0"/>
                                                      <w:marBottom w:val="0"/>
                                                      <w:divBdr>
                                                        <w:top w:val="none" w:sz="0" w:space="0" w:color="auto"/>
                                                        <w:left w:val="none" w:sz="0" w:space="0" w:color="auto"/>
                                                        <w:bottom w:val="none" w:sz="0" w:space="0" w:color="auto"/>
                                                        <w:right w:val="none" w:sz="0" w:space="0" w:color="auto"/>
                                                      </w:divBdr>
                                                      <w:divsChild>
                                                        <w:div w:id="1180587957">
                                                          <w:marLeft w:val="1545"/>
                                                          <w:marRight w:val="0"/>
                                                          <w:marTop w:val="0"/>
                                                          <w:marBottom w:val="0"/>
                                                          <w:divBdr>
                                                            <w:top w:val="none" w:sz="0" w:space="0" w:color="auto"/>
                                                            <w:left w:val="none" w:sz="0" w:space="0" w:color="auto"/>
                                                            <w:bottom w:val="none" w:sz="0" w:space="0" w:color="auto"/>
                                                            <w:right w:val="none" w:sz="0" w:space="0" w:color="auto"/>
                                                          </w:divBdr>
                                                          <w:divsChild>
                                                            <w:div w:id="1483307111">
                                                              <w:marLeft w:val="0"/>
                                                              <w:marRight w:val="0"/>
                                                              <w:marTop w:val="0"/>
                                                              <w:marBottom w:val="0"/>
                                                              <w:divBdr>
                                                                <w:top w:val="none" w:sz="0" w:space="0" w:color="auto"/>
                                                                <w:left w:val="none" w:sz="0" w:space="0" w:color="auto"/>
                                                                <w:bottom w:val="none" w:sz="0" w:space="0" w:color="auto"/>
                                                                <w:right w:val="none" w:sz="0" w:space="0" w:color="auto"/>
                                                              </w:divBdr>
                                                            </w:div>
                                                          </w:divsChild>
                                                        </w:div>
                                                        <w:div w:id="1310285465">
                                                          <w:marLeft w:val="75"/>
                                                          <w:marRight w:val="75"/>
                                                          <w:marTop w:val="0"/>
                                                          <w:marBottom w:val="0"/>
                                                          <w:divBdr>
                                                            <w:top w:val="none" w:sz="0" w:space="0" w:color="auto"/>
                                                            <w:left w:val="none" w:sz="0" w:space="0" w:color="auto"/>
                                                            <w:bottom w:val="none" w:sz="0" w:space="0" w:color="auto"/>
                                                            <w:right w:val="none" w:sz="0" w:space="0" w:color="auto"/>
                                                          </w:divBdr>
                                                        </w:div>
                                                      </w:divsChild>
                                                    </w:div>
                                                    <w:div w:id="1069159478">
                                                      <w:marLeft w:val="0"/>
                                                      <w:marRight w:val="0"/>
                                                      <w:marTop w:val="0"/>
                                                      <w:marBottom w:val="0"/>
                                                      <w:divBdr>
                                                        <w:top w:val="none" w:sz="0" w:space="0" w:color="auto"/>
                                                        <w:left w:val="none" w:sz="0" w:space="0" w:color="auto"/>
                                                        <w:bottom w:val="none" w:sz="0" w:space="0" w:color="auto"/>
                                                        <w:right w:val="none" w:sz="0" w:space="0" w:color="auto"/>
                                                      </w:divBdr>
                                                      <w:divsChild>
                                                        <w:div w:id="17044085">
                                                          <w:marLeft w:val="1545"/>
                                                          <w:marRight w:val="0"/>
                                                          <w:marTop w:val="0"/>
                                                          <w:marBottom w:val="0"/>
                                                          <w:divBdr>
                                                            <w:top w:val="none" w:sz="0" w:space="0" w:color="auto"/>
                                                            <w:left w:val="none" w:sz="0" w:space="0" w:color="auto"/>
                                                            <w:bottom w:val="none" w:sz="0" w:space="0" w:color="auto"/>
                                                            <w:right w:val="none" w:sz="0" w:space="0" w:color="auto"/>
                                                          </w:divBdr>
                                                          <w:divsChild>
                                                            <w:div w:id="1520773576">
                                                              <w:marLeft w:val="0"/>
                                                              <w:marRight w:val="0"/>
                                                              <w:marTop w:val="0"/>
                                                              <w:marBottom w:val="0"/>
                                                              <w:divBdr>
                                                                <w:top w:val="none" w:sz="0" w:space="0" w:color="auto"/>
                                                                <w:left w:val="none" w:sz="0" w:space="0" w:color="auto"/>
                                                                <w:bottom w:val="none" w:sz="0" w:space="0" w:color="auto"/>
                                                                <w:right w:val="none" w:sz="0" w:space="0" w:color="auto"/>
                                                              </w:divBdr>
                                                            </w:div>
                                                          </w:divsChild>
                                                        </w:div>
                                                        <w:div w:id="444423840">
                                                          <w:marLeft w:val="75"/>
                                                          <w:marRight w:val="75"/>
                                                          <w:marTop w:val="0"/>
                                                          <w:marBottom w:val="0"/>
                                                          <w:divBdr>
                                                            <w:top w:val="none" w:sz="0" w:space="0" w:color="auto"/>
                                                            <w:left w:val="none" w:sz="0" w:space="0" w:color="auto"/>
                                                            <w:bottom w:val="none" w:sz="0" w:space="0" w:color="auto"/>
                                                            <w:right w:val="none" w:sz="0" w:space="0" w:color="auto"/>
                                                          </w:divBdr>
                                                        </w:div>
                                                      </w:divsChild>
                                                    </w:div>
                                                    <w:div w:id="1382363737">
                                                      <w:marLeft w:val="0"/>
                                                      <w:marRight w:val="0"/>
                                                      <w:marTop w:val="0"/>
                                                      <w:marBottom w:val="0"/>
                                                      <w:divBdr>
                                                        <w:top w:val="none" w:sz="0" w:space="0" w:color="auto"/>
                                                        <w:left w:val="none" w:sz="0" w:space="0" w:color="auto"/>
                                                        <w:bottom w:val="none" w:sz="0" w:space="0" w:color="auto"/>
                                                        <w:right w:val="none" w:sz="0" w:space="0" w:color="auto"/>
                                                      </w:divBdr>
                                                      <w:divsChild>
                                                        <w:div w:id="370958005">
                                                          <w:marLeft w:val="1545"/>
                                                          <w:marRight w:val="0"/>
                                                          <w:marTop w:val="0"/>
                                                          <w:marBottom w:val="0"/>
                                                          <w:divBdr>
                                                            <w:top w:val="none" w:sz="0" w:space="0" w:color="auto"/>
                                                            <w:left w:val="none" w:sz="0" w:space="0" w:color="auto"/>
                                                            <w:bottom w:val="none" w:sz="0" w:space="0" w:color="auto"/>
                                                            <w:right w:val="none" w:sz="0" w:space="0" w:color="auto"/>
                                                          </w:divBdr>
                                                          <w:divsChild>
                                                            <w:div w:id="109054787">
                                                              <w:marLeft w:val="0"/>
                                                              <w:marRight w:val="0"/>
                                                              <w:marTop w:val="0"/>
                                                              <w:marBottom w:val="0"/>
                                                              <w:divBdr>
                                                                <w:top w:val="none" w:sz="0" w:space="0" w:color="auto"/>
                                                                <w:left w:val="none" w:sz="0" w:space="0" w:color="auto"/>
                                                                <w:bottom w:val="none" w:sz="0" w:space="0" w:color="auto"/>
                                                                <w:right w:val="none" w:sz="0" w:space="0" w:color="auto"/>
                                                              </w:divBdr>
                                                            </w:div>
                                                          </w:divsChild>
                                                        </w:div>
                                                        <w:div w:id="2090690189">
                                                          <w:marLeft w:val="75"/>
                                                          <w:marRight w:val="75"/>
                                                          <w:marTop w:val="0"/>
                                                          <w:marBottom w:val="0"/>
                                                          <w:divBdr>
                                                            <w:top w:val="none" w:sz="0" w:space="0" w:color="auto"/>
                                                            <w:left w:val="none" w:sz="0" w:space="0" w:color="auto"/>
                                                            <w:bottom w:val="none" w:sz="0" w:space="0" w:color="auto"/>
                                                            <w:right w:val="none" w:sz="0" w:space="0" w:color="auto"/>
                                                          </w:divBdr>
                                                        </w:div>
                                                      </w:divsChild>
                                                    </w:div>
                                                    <w:div w:id="1090810196">
                                                      <w:marLeft w:val="0"/>
                                                      <w:marRight w:val="0"/>
                                                      <w:marTop w:val="0"/>
                                                      <w:marBottom w:val="0"/>
                                                      <w:divBdr>
                                                        <w:top w:val="none" w:sz="0" w:space="0" w:color="auto"/>
                                                        <w:left w:val="none" w:sz="0" w:space="0" w:color="auto"/>
                                                        <w:bottom w:val="none" w:sz="0" w:space="0" w:color="auto"/>
                                                        <w:right w:val="none" w:sz="0" w:space="0" w:color="auto"/>
                                                      </w:divBdr>
                                                      <w:divsChild>
                                                        <w:div w:id="1618486824">
                                                          <w:marLeft w:val="1545"/>
                                                          <w:marRight w:val="0"/>
                                                          <w:marTop w:val="0"/>
                                                          <w:marBottom w:val="0"/>
                                                          <w:divBdr>
                                                            <w:top w:val="none" w:sz="0" w:space="0" w:color="auto"/>
                                                            <w:left w:val="none" w:sz="0" w:space="0" w:color="auto"/>
                                                            <w:bottom w:val="none" w:sz="0" w:space="0" w:color="auto"/>
                                                            <w:right w:val="none" w:sz="0" w:space="0" w:color="auto"/>
                                                          </w:divBdr>
                                                          <w:divsChild>
                                                            <w:div w:id="272834621">
                                                              <w:marLeft w:val="0"/>
                                                              <w:marRight w:val="0"/>
                                                              <w:marTop w:val="0"/>
                                                              <w:marBottom w:val="0"/>
                                                              <w:divBdr>
                                                                <w:top w:val="none" w:sz="0" w:space="0" w:color="auto"/>
                                                                <w:left w:val="none" w:sz="0" w:space="0" w:color="auto"/>
                                                                <w:bottom w:val="none" w:sz="0" w:space="0" w:color="auto"/>
                                                                <w:right w:val="none" w:sz="0" w:space="0" w:color="auto"/>
                                                              </w:divBdr>
                                                            </w:div>
                                                          </w:divsChild>
                                                        </w:div>
                                                        <w:div w:id="1708678095">
                                                          <w:marLeft w:val="75"/>
                                                          <w:marRight w:val="75"/>
                                                          <w:marTop w:val="0"/>
                                                          <w:marBottom w:val="0"/>
                                                          <w:divBdr>
                                                            <w:top w:val="none" w:sz="0" w:space="0" w:color="auto"/>
                                                            <w:left w:val="none" w:sz="0" w:space="0" w:color="auto"/>
                                                            <w:bottom w:val="none" w:sz="0" w:space="0" w:color="auto"/>
                                                            <w:right w:val="none" w:sz="0" w:space="0" w:color="auto"/>
                                                          </w:divBdr>
                                                        </w:div>
                                                      </w:divsChild>
                                                    </w:div>
                                                    <w:div w:id="2029062242">
                                                      <w:marLeft w:val="0"/>
                                                      <w:marRight w:val="0"/>
                                                      <w:marTop w:val="0"/>
                                                      <w:marBottom w:val="0"/>
                                                      <w:divBdr>
                                                        <w:top w:val="none" w:sz="0" w:space="0" w:color="auto"/>
                                                        <w:left w:val="none" w:sz="0" w:space="0" w:color="auto"/>
                                                        <w:bottom w:val="none" w:sz="0" w:space="0" w:color="auto"/>
                                                        <w:right w:val="none" w:sz="0" w:space="0" w:color="auto"/>
                                                      </w:divBdr>
                                                      <w:divsChild>
                                                        <w:div w:id="1007633866">
                                                          <w:marLeft w:val="1545"/>
                                                          <w:marRight w:val="0"/>
                                                          <w:marTop w:val="0"/>
                                                          <w:marBottom w:val="0"/>
                                                          <w:divBdr>
                                                            <w:top w:val="none" w:sz="0" w:space="0" w:color="auto"/>
                                                            <w:left w:val="none" w:sz="0" w:space="0" w:color="auto"/>
                                                            <w:bottom w:val="none" w:sz="0" w:space="0" w:color="auto"/>
                                                            <w:right w:val="none" w:sz="0" w:space="0" w:color="auto"/>
                                                          </w:divBdr>
                                                          <w:divsChild>
                                                            <w:div w:id="1108702274">
                                                              <w:marLeft w:val="0"/>
                                                              <w:marRight w:val="0"/>
                                                              <w:marTop w:val="0"/>
                                                              <w:marBottom w:val="0"/>
                                                              <w:divBdr>
                                                                <w:top w:val="none" w:sz="0" w:space="0" w:color="auto"/>
                                                                <w:left w:val="none" w:sz="0" w:space="0" w:color="auto"/>
                                                                <w:bottom w:val="none" w:sz="0" w:space="0" w:color="auto"/>
                                                                <w:right w:val="none" w:sz="0" w:space="0" w:color="auto"/>
                                                              </w:divBdr>
                                                            </w:div>
                                                          </w:divsChild>
                                                        </w:div>
                                                        <w:div w:id="2001344553">
                                                          <w:marLeft w:val="75"/>
                                                          <w:marRight w:val="75"/>
                                                          <w:marTop w:val="0"/>
                                                          <w:marBottom w:val="0"/>
                                                          <w:divBdr>
                                                            <w:top w:val="none" w:sz="0" w:space="0" w:color="auto"/>
                                                            <w:left w:val="none" w:sz="0" w:space="0" w:color="auto"/>
                                                            <w:bottom w:val="none" w:sz="0" w:space="0" w:color="auto"/>
                                                            <w:right w:val="none" w:sz="0" w:space="0" w:color="auto"/>
                                                          </w:divBdr>
                                                        </w:div>
                                                      </w:divsChild>
                                                    </w:div>
                                                    <w:div w:id="1527021370">
                                                      <w:marLeft w:val="0"/>
                                                      <w:marRight w:val="0"/>
                                                      <w:marTop w:val="0"/>
                                                      <w:marBottom w:val="0"/>
                                                      <w:divBdr>
                                                        <w:top w:val="none" w:sz="0" w:space="0" w:color="auto"/>
                                                        <w:left w:val="none" w:sz="0" w:space="0" w:color="auto"/>
                                                        <w:bottom w:val="none" w:sz="0" w:space="0" w:color="auto"/>
                                                        <w:right w:val="none" w:sz="0" w:space="0" w:color="auto"/>
                                                      </w:divBdr>
                                                      <w:divsChild>
                                                        <w:div w:id="1034355332">
                                                          <w:marLeft w:val="1545"/>
                                                          <w:marRight w:val="0"/>
                                                          <w:marTop w:val="0"/>
                                                          <w:marBottom w:val="0"/>
                                                          <w:divBdr>
                                                            <w:top w:val="none" w:sz="0" w:space="0" w:color="auto"/>
                                                            <w:left w:val="none" w:sz="0" w:space="0" w:color="auto"/>
                                                            <w:bottom w:val="none" w:sz="0" w:space="0" w:color="auto"/>
                                                            <w:right w:val="none" w:sz="0" w:space="0" w:color="auto"/>
                                                          </w:divBdr>
                                                          <w:divsChild>
                                                            <w:div w:id="916937869">
                                                              <w:marLeft w:val="0"/>
                                                              <w:marRight w:val="0"/>
                                                              <w:marTop w:val="0"/>
                                                              <w:marBottom w:val="0"/>
                                                              <w:divBdr>
                                                                <w:top w:val="none" w:sz="0" w:space="0" w:color="auto"/>
                                                                <w:left w:val="none" w:sz="0" w:space="0" w:color="auto"/>
                                                                <w:bottom w:val="none" w:sz="0" w:space="0" w:color="auto"/>
                                                                <w:right w:val="none" w:sz="0" w:space="0" w:color="auto"/>
                                                              </w:divBdr>
                                                            </w:div>
                                                          </w:divsChild>
                                                        </w:div>
                                                        <w:div w:id="2138571885">
                                                          <w:marLeft w:val="75"/>
                                                          <w:marRight w:val="75"/>
                                                          <w:marTop w:val="0"/>
                                                          <w:marBottom w:val="0"/>
                                                          <w:divBdr>
                                                            <w:top w:val="none" w:sz="0" w:space="0" w:color="auto"/>
                                                            <w:left w:val="none" w:sz="0" w:space="0" w:color="auto"/>
                                                            <w:bottom w:val="none" w:sz="0" w:space="0" w:color="auto"/>
                                                            <w:right w:val="none" w:sz="0" w:space="0" w:color="auto"/>
                                                          </w:divBdr>
                                                        </w:div>
                                                      </w:divsChild>
                                                    </w:div>
                                                    <w:div w:id="835807651">
                                                      <w:marLeft w:val="0"/>
                                                      <w:marRight w:val="0"/>
                                                      <w:marTop w:val="0"/>
                                                      <w:marBottom w:val="0"/>
                                                      <w:divBdr>
                                                        <w:top w:val="none" w:sz="0" w:space="0" w:color="auto"/>
                                                        <w:left w:val="none" w:sz="0" w:space="0" w:color="auto"/>
                                                        <w:bottom w:val="none" w:sz="0" w:space="0" w:color="auto"/>
                                                        <w:right w:val="none" w:sz="0" w:space="0" w:color="auto"/>
                                                      </w:divBdr>
                                                      <w:divsChild>
                                                        <w:div w:id="1821578409">
                                                          <w:marLeft w:val="1545"/>
                                                          <w:marRight w:val="0"/>
                                                          <w:marTop w:val="0"/>
                                                          <w:marBottom w:val="0"/>
                                                          <w:divBdr>
                                                            <w:top w:val="none" w:sz="0" w:space="0" w:color="auto"/>
                                                            <w:left w:val="none" w:sz="0" w:space="0" w:color="auto"/>
                                                            <w:bottom w:val="none" w:sz="0" w:space="0" w:color="auto"/>
                                                            <w:right w:val="none" w:sz="0" w:space="0" w:color="auto"/>
                                                          </w:divBdr>
                                                          <w:divsChild>
                                                            <w:div w:id="394010879">
                                                              <w:marLeft w:val="0"/>
                                                              <w:marRight w:val="0"/>
                                                              <w:marTop w:val="0"/>
                                                              <w:marBottom w:val="0"/>
                                                              <w:divBdr>
                                                                <w:top w:val="none" w:sz="0" w:space="0" w:color="auto"/>
                                                                <w:left w:val="none" w:sz="0" w:space="0" w:color="auto"/>
                                                                <w:bottom w:val="none" w:sz="0" w:space="0" w:color="auto"/>
                                                                <w:right w:val="none" w:sz="0" w:space="0" w:color="auto"/>
                                                              </w:divBdr>
                                                            </w:div>
                                                          </w:divsChild>
                                                        </w:div>
                                                        <w:div w:id="606234823">
                                                          <w:marLeft w:val="75"/>
                                                          <w:marRight w:val="75"/>
                                                          <w:marTop w:val="0"/>
                                                          <w:marBottom w:val="0"/>
                                                          <w:divBdr>
                                                            <w:top w:val="none" w:sz="0" w:space="0" w:color="auto"/>
                                                            <w:left w:val="none" w:sz="0" w:space="0" w:color="auto"/>
                                                            <w:bottom w:val="none" w:sz="0" w:space="0" w:color="auto"/>
                                                            <w:right w:val="none" w:sz="0" w:space="0" w:color="auto"/>
                                                          </w:divBdr>
                                                        </w:div>
                                                      </w:divsChild>
                                                    </w:div>
                                                    <w:div w:id="52510189">
                                                      <w:marLeft w:val="0"/>
                                                      <w:marRight w:val="0"/>
                                                      <w:marTop w:val="0"/>
                                                      <w:marBottom w:val="0"/>
                                                      <w:divBdr>
                                                        <w:top w:val="none" w:sz="0" w:space="0" w:color="auto"/>
                                                        <w:left w:val="none" w:sz="0" w:space="0" w:color="auto"/>
                                                        <w:bottom w:val="none" w:sz="0" w:space="0" w:color="auto"/>
                                                        <w:right w:val="none" w:sz="0" w:space="0" w:color="auto"/>
                                                      </w:divBdr>
                                                      <w:divsChild>
                                                        <w:div w:id="739206800">
                                                          <w:marLeft w:val="1545"/>
                                                          <w:marRight w:val="0"/>
                                                          <w:marTop w:val="0"/>
                                                          <w:marBottom w:val="0"/>
                                                          <w:divBdr>
                                                            <w:top w:val="none" w:sz="0" w:space="0" w:color="auto"/>
                                                            <w:left w:val="none" w:sz="0" w:space="0" w:color="auto"/>
                                                            <w:bottom w:val="none" w:sz="0" w:space="0" w:color="auto"/>
                                                            <w:right w:val="none" w:sz="0" w:space="0" w:color="auto"/>
                                                          </w:divBdr>
                                                          <w:divsChild>
                                                            <w:div w:id="2020352187">
                                                              <w:marLeft w:val="0"/>
                                                              <w:marRight w:val="0"/>
                                                              <w:marTop w:val="0"/>
                                                              <w:marBottom w:val="0"/>
                                                              <w:divBdr>
                                                                <w:top w:val="none" w:sz="0" w:space="0" w:color="auto"/>
                                                                <w:left w:val="none" w:sz="0" w:space="0" w:color="auto"/>
                                                                <w:bottom w:val="none" w:sz="0" w:space="0" w:color="auto"/>
                                                                <w:right w:val="none" w:sz="0" w:space="0" w:color="auto"/>
                                                              </w:divBdr>
                                                            </w:div>
                                                          </w:divsChild>
                                                        </w:div>
                                                        <w:div w:id="1381519002">
                                                          <w:marLeft w:val="75"/>
                                                          <w:marRight w:val="75"/>
                                                          <w:marTop w:val="0"/>
                                                          <w:marBottom w:val="0"/>
                                                          <w:divBdr>
                                                            <w:top w:val="none" w:sz="0" w:space="0" w:color="auto"/>
                                                            <w:left w:val="none" w:sz="0" w:space="0" w:color="auto"/>
                                                            <w:bottom w:val="none" w:sz="0" w:space="0" w:color="auto"/>
                                                            <w:right w:val="none" w:sz="0" w:space="0" w:color="auto"/>
                                                          </w:divBdr>
                                                        </w:div>
                                                      </w:divsChild>
                                                    </w:div>
                                                    <w:div w:id="45376569">
                                                      <w:marLeft w:val="0"/>
                                                      <w:marRight w:val="0"/>
                                                      <w:marTop w:val="0"/>
                                                      <w:marBottom w:val="0"/>
                                                      <w:divBdr>
                                                        <w:top w:val="none" w:sz="0" w:space="0" w:color="auto"/>
                                                        <w:left w:val="none" w:sz="0" w:space="0" w:color="auto"/>
                                                        <w:bottom w:val="none" w:sz="0" w:space="0" w:color="auto"/>
                                                        <w:right w:val="none" w:sz="0" w:space="0" w:color="auto"/>
                                                      </w:divBdr>
                                                      <w:divsChild>
                                                        <w:div w:id="704990638">
                                                          <w:marLeft w:val="1545"/>
                                                          <w:marRight w:val="0"/>
                                                          <w:marTop w:val="0"/>
                                                          <w:marBottom w:val="0"/>
                                                          <w:divBdr>
                                                            <w:top w:val="none" w:sz="0" w:space="0" w:color="auto"/>
                                                            <w:left w:val="none" w:sz="0" w:space="0" w:color="auto"/>
                                                            <w:bottom w:val="none" w:sz="0" w:space="0" w:color="auto"/>
                                                            <w:right w:val="none" w:sz="0" w:space="0" w:color="auto"/>
                                                          </w:divBdr>
                                                          <w:divsChild>
                                                            <w:div w:id="1009720783">
                                                              <w:marLeft w:val="0"/>
                                                              <w:marRight w:val="0"/>
                                                              <w:marTop w:val="0"/>
                                                              <w:marBottom w:val="0"/>
                                                              <w:divBdr>
                                                                <w:top w:val="none" w:sz="0" w:space="0" w:color="auto"/>
                                                                <w:left w:val="none" w:sz="0" w:space="0" w:color="auto"/>
                                                                <w:bottom w:val="none" w:sz="0" w:space="0" w:color="auto"/>
                                                                <w:right w:val="none" w:sz="0" w:space="0" w:color="auto"/>
                                                              </w:divBdr>
                                                            </w:div>
                                                          </w:divsChild>
                                                        </w:div>
                                                        <w:div w:id="993723659">
                                                          <w:marLeft w:val="75"/>
                                                          <w:marRight w:val="75"/>
                                                          <w:marTop w:val="0"/>
                                                          <w:marBottom w:val="0"/>
                                                          <w:divBdr>
                                                            <w:top w:val="none" w:sz="0" w:space="0" w:color="auto"/>
                                                            <w:left w:val="none" w:sz="0" w:space="0" w:color="auto"/>
                                                            <w:bottom w:val="none" w:sz="0" w:space="0" w:color="auto"/>
                                                            <w:right w:val="none" w:sz="0" w:space="0" w:color="auto"/>
                                                          </w:divBdr>
                                                        </w:div>
                                                      </w:divsChild>
                                                    </w:div>
                                                    <w:div w:id="519977621">
                                                      <w:marLeft w:val="0"/>
                                                      <w:marRight w:val="0"/>
                                                      <w:marTop w:val="0"/>
                                                      <w:marBottom w:val="0"/>
                                                      <w:divBdr>
                                                        <w:top w:val="none" w:sz="0" w:space="0" w:color="auto"/>
                                                        <w:left w:val="none" w:sz="0" w:space="0" w:color="auto"/>
                                                        <w:bottom w:val="none" w:sz="0" w:space="0" w:color="auto"/>
                                                        <w:right w:val="none" w:sz="0" w:space="0" w:color="auto"/>
                                                      </w:divBdr>
                                                      <w:divsChild>
                                                        <w:div w:id="1456295197">
                                                          <w:marLeft w:val="1545"/>
                                                          <w:marRight w:val="0"/>
                                                          <w:marTop w:val="0"/>
                                                          <w:marBottom w:val="0"/>
                                                          <w:divBdr>
                                                            <w:top w:val="none" w:sz="0" w:space="0" w:color="auto"/>
                                                            <w:left w:val="none" w:sz="0" w:space="0" w:color="auto"/>
                                                            <w:bottom w:val="none" w:sz="0" w:space="0" w:color="auto"/>
                                                            <w:right w:val="none" w:sz="0" w:space="0" w:color="auto"/>
                                                          </w:divBdr>
                                                          <w:divsChild>
                                                            <w:div w:id="642848798">
                                                              <w:marLeft w:val="0"/>
                                                              <w:marRight w:val="0"/>
                                                              <w:marTop w:val="0"/>
                                                              <w:marBottom w:val="0"/>
                                                              <w:divBdr>
                                                                <w:top w:val="none" w:sz="0" w:space="0" w:color="auto"/>
                                                                <w:left w:val="none" w:sz="0" w:space="0" w:color="auto"/>
                                                                <w:bottom w:val="none" w:sz="0" w:space="0" w:color="auto"/>
                                                                <w:right w:val="none" w:sz="0" w:space="0" w:color="auto"/>
                                                              </w:divBdr>
                                                            </w:div>
                                                          </w:divsChild>
                                                        </w:div>
                                                        <w:div w:id="1818952668">
                                                          <w:marLeft w:val="75"/>
                                                          <w:marRight w:val="75"/>
                                                          <w:marTop w:val="0"/>
                                                          <w:marBottom w:val="0"/>
                                                          <w:divBdr>
                                                            <w:top w:val="none" w:sz="0" w:space="0" w:color="auto"/>
                                                            <w:left w:val="none" w:sz="0" w:space="0" w:color="auto"/>
                                                            <w:bottom w:val="none" w:sz="0" w:space="0" w:color="auto"/>
                                                            <w:right w:val="none" w:sz="0" w:space="0" w:color="auto"/>
                                                          </w:divBdr>
                                                        </w:div>
                                                      </w:divsChild>
                                                    </w:div>
                                                    <w:div w:id="288518570">
                                                      <w:marLeft w:val="0"/>
                                                      <w:marRight w:val="0"/>
                                                      <w:marTop w:val="0"/>
                                                      <w:marBottom w:val="0"/>
                                                      <w:divBdr>
                                                        <w:top w:val="none" w:sz="0" w:space="0" w:color="auto"/>
                                                        <w:left w:val="none" w:sz="0" w:space="0" w:color="auto"/>
                                                        <w:bottom w:val="none" w:sz="0" w:space="0" w:color="auto"/>
                                                        <w:right w:val="none" w:sz="0" w:space="0" w:color="auto"/>
                                                      </w:divBdr>
                                                      <w:divsChild>
                                                        <w:div w:id="82536932">
                                                          <w:marLeft w:val="1545"/>
                                                          <w:marRight w:val="0"/>
                                                          <w:marTop w:val="0"/>
                                                          <w:marBottom w:val="0"/>
                                                          <w:divBdr>
                                                            <w:top w:val="none" w:sz="0" w:space="0" w:color="auto"/>
                                                            <w:left w:val="none" w:sz="0" w:space="0" w:color="auto"/>
                                                            <w:bottom w:val="none" w:sz="0" w:space="0" w:color="auto"/>
                                                            <w:right w:val="none" w:sz="0" w:space="0" w:color="auto"/>
                                                          </w:divBdr>
                                                          <w:divsChild>
                                                            <w:div w:id="834035465">
                                                              <w:marLeft w:val="0"/>
                                                              <w:marRight w:val="0"/>
                                                              <w:marTop w:val="0"/>
                                                              <w:marBottom w:val="0"/>
                                                              <w:divBdr>
                                                                <w:top w:val="none" w:sz="0" w:space="0" w:color="auto"/>
                                                                <w:left w:val="none" w:sz="0" w:space="0" w:color="auto"/>
                                                                <w:bottom w:val="none" w:sz="0" w:space="0" w:color="auto"/>
                                                                <w:right w:val="none" w:sz="0" w:space="0" w:color="auto"/>
                                                              </w:divBdr>
                                                            </w:div>
                                                          </w:divsChild>
                                                        </w:div>
                                                        <w:div w:id="184288999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479698">
          <w:marLeft w:val="0"/>
          <w:marRight w:val="0"/>
          <w:marTop w:val="0"/>
          <w:marBottom w:val="0"/>
          <w:divBdr>
            <w:top w:val="single" w:sz="6" w:space="0" w:color="E2E2E2"/>
            <w:left w:val="none" w:sz="0" w:space="0" w:color="auto"/>
            <w:bottom w:val="none" w:sz="0" w:space="0" w:color="auto"/>
            <w:right w:val="none" w:sz="0" w:space="0" w:color="auto"/>
          </w:divBdr>
          <w:divsChild>
            <w:div w:id="2090732118">
              <w:marLeft w:val="0"/>
              <w:marRight w:val="0"/>
              <w:marTop w:val="0"/>
              <w:marBottom w:val="0"/>
              <w:divBdr>
                <w:top w:val="none" w:sz="0" w:space="0" w:color="auto"/>
                <w:left w:val="none" w:sz="0" w:space="0" w:color="auto"/>
                <w:bottom w:val="none" w:sz="0" w:space="0" w:color="auto"/>
                <w:right w:val="none" w:sz="0" w:space="0" w:color="auto"/>
              </w:divBdr>
              <w:divsChild>
                <w:div w:id="207687100">
                  <w:marLeft w:val="0"/>
                  <w:marRight w:val="0"/>
                  <w:marTop w:val="0"/>
                  <w:marBottom w:val="0"/>
                  <w:divBdr>
                    <w:top w:val="none" w:sz="0" w:space="0" w:color="auto"/>
                    <w:left w:val="none" w:sz="0" w:space="0" w:color="auto"/>
                    <w:bottom w:val="single" w:sz="2" w:space="0" w:color="E2E2E2"/>
                    <w:right w:val="none" w:sz="0" w:space="0" w:color="auto"/>
                  </w:divBdr>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077095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87727109">
      <w:bodyDiv w:val="1"/>
      <w:marLeft w:val="0"/>
      <w:marRight w:val="0"/>
      <w:marTop w:val="0"/>
      <w:marBottom w:val="0"/>
      <w:divBdr>
        <w:top w:val="none" w:sz="0" w:space="0" w:color="auto"/>
        <w:left w:val="none" w:sz="0" w:space="0" w:color="auto"/>
        <w:bottom w:val="none" w:sz="0" w:space="0" w:color="auto"/>
        <w:right w:val="none" w:sz="0" w:space="0" w:color="auto"/>
      </w:divBdr>
      <w:divsChild>
        <w:div w:id="1973434988">
          <w:marLeft w:val="0"/>
          <w:marRight w:val="0"/>
          <w:marTop w:val="0"/>
          <w:marBottom w:val="0"/>
          <w:divBdr>
            <w:top w:val="none" w:sz="0" w:space="0" w:color="auto"/>
            <w:left w:val="none" w:sz="0" w:space="0" w:color="auto"/>
            <w:bottom w:val="none" w:sz="0" w:space="0" w:color="auto"/>
            <w:right w:val="none" w:sz="0" w:space="0" w:color="auto"/>
          </w:divBdr>
        </w:div>
        <w:div w:id="1383020714">
          <w:marLeft w:val="0"/>
          <w:marRight w:val="0"/>
          <w:marTop w:val="120"/>
          <w:marBottom w:val="0"/>
          <w:divBdr>
            <w:top w:val="none" w:sz="0" w:space="0" w:color="auto"/>
            <w:left w:val="none" w:sz="0" w:space="0" w:color="auto"/>
            <w:bottom w:val="none" w:sz="0" w:space="0" w:color="auto"/>
            <w:right w:val="none" w:sz="0" w:space="0" w:color="auto"/>
          </w:divBdr>
          <w:divsChild>
            <w:div w:id="13078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07654676">
      <w:bodyDiv w:val="1"/>
      <w:marLeft w:val="0"/>
      <w:marRight w:val="0"/>
      <w:marTop w:val="0"/>
      <w:marBottom w:val="0"/>
      <w:divBdr>
        <w:top w:val="none" w:sz="0" w:space="0" w:color="auto"/>
        <w:left w:val="none" w:sz="0" w:space="0" w:color="auto"/>
        <w:bottom w:val="none" w:sz="0" w:space="0" w:color="auto"/>
        <w:right w:val="none" w:sz="0" w:space="0" w:color="auto"/>
      </w:divBdr>
    </w:div>
    <w:div w:id="2135827089">
      <w:bodyDiv w:val="1"/>
      <w:marLeft w:val="0"/>
      <w:marRight w:val="0"/>
      <w:marTop w:val="0"/>
      <w:marBottom w:val="0"/>
      <w:divBdr>
        <w:top w:val="none" w:sz="0" w:space="0" w:color="auto"/>
        <w:left w:val="none" w:sz="0" w:space="0" w:color="auto"/>
        <w:bottom w:val="none" w:sz="0" w:space="0" w:color="auto"/>
        <w:right w:val="none" w:sz="0" w:space="0" w:color="auto"/>
      </w:divBdr>
      <w:divsChild>
        <w:div w:id="1481967515">
          <w:marLeft w:val="0"/>
          <w:marRight w:val="0"/>
          <w:marTop w:val="0"/>
          <w:marBottom w:val="300"/>
          <w:divBdr>
            <w:top w:val="none" w:sz="0" w:space="0" w:color="auto"/>
            <w:left w:val="none" w:sz="0" w:space="0" w:color="auto"/>
            <w:bottom w:val="none" w:sz="0" w:space="0" w:color="auto"/>
            <w:right w:val="none" w:sz="0" w:space="0" w:color="auto"/>
          </w:divBdr>
          <w:divsChild>
            <w:div w:id="520903018">
              <w:marLeft w:val="0"/>
              <w:marRight w:val="0"/>
              <w:marTop w:val="0"/>
              <w:marBottom w:val="0"/>
              <w:divBdr>
                <w:top w:val="none" w:sz="0" w:space="0" w:color="auto"/>
                <w:left w:val="none" w:sz="0" w:space="0" w:color="auto"/>
                <w:bottom w:val="none" w:sz="0" w:space="0" w:color="auto"/>
                <w:right w:val="none" w:sz="0" w:space="0" w:color="auto"/>
              </w:divBdr>
            </w:div>
          </w:divsChild>
        </w:div>
        <w:div w:id="901867872">
          <w:marLeft w:val="0"/>
          <w:marRight w:val="0"/>
          <w:marTop w:val="0"/>
          <w:marBottom w:val="300"/>
          <w:divBdr>
            <w:top w:val="none" w:sz="0" w:space="0" w:color="auto"/>
            <w:left w:val="none" w:sz="0" w:space="0" w:color="auto"/>
            <w:bottom w:val="none" w:sz="0" w:space="0" w:color="auto"/>
            <w:right w:val="none" w:sz="0" w:space="0" w:color="auto"/>
          </w:divBdr>
          <w:divsChild>
            <w:div w:id="2118596179">
              <w:marLeft w:val="0"/>
              <w:marRight w:val="0"/>
              <w:marTop w:val="0"/>
              <w:marBottom w:val="0"/>
              <w:divBdr>
                <w:top w:val="dotted" w:sz="6" w:space="0" w:color="AFAFAF"/>
                <w:left w:val="dotted" w:sz="2" w:space="0" w:color="AFAFAF"/>
                <w:bottom w:val="dotted" w:sz="2" w:space="0" w:color="AFAFAF"/>
                <w:right w:val="dotted" w:sz="2" w:space="0" w:color="AFAFAF"/>
              </w:divBdr>
            </w:div>
          </w:divsChild>
        </w:div>
        <w:div w:id="1152988130">
          <w:marLeft w:val="0"/>
          <w:marRight w:val="0"/>
          <w:marTop w:val="0"/>
          <w:marBottom w:val="300"/>
          <w:divBdr>
            <w:top w:val="none" w:sz="0" w:space="0" w:color="auto"/>
            <w:left w:val="none" w:sz="0" w:space="0" w:color="auto"/>
            <w:bottom w:val="none" w:sz="0" w:space="0" w:color="auto"/>
            <w:right w:val="none" w:sz="0" w:space="0" w:color="auto"/>
          </w:divBdr>
          <w:divsChild>
            <w:div w:id="5832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D6C89-64DA-4F56-B940-0FCC3F5C1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1454</Words>
  <Characters>7857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Izadora &amp; Valfrido</cp:lastModifiedBy>
  <cp:revision>3</cp:revision>
  <cp:lastPrinted>2018-08-06T13:00:00Z</cp:lastPrinted>
  <dcterms:created xsi:type="dcterms:W3CDTF">2021-11-16T14:22:00Z</dcterms:created>
  <dcterms:modified xsi:type="dcterms:W3CDTF">2021-11-16T14:32:00Z</dcterms:modified>
</cp:coreProperties>
</file>