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06040A3" w:rsidR="00BC2182" w:rsidRDefault="004D314F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31E92B94" w14:textId="77777777" w:rsidR="004D314F" w:rsidRPr="004D314F" w:rsidRDefault="004D314F" w:rsidP="004D314F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4D314F">
        <w:rPr>
          <w:rFonts w:ascii="Arial" w:hAnsi="Arial" w:cs="Arial"/>
          <w:sz w:val="24"/>
          <w:szCs w:val="24"/>
        </w:rPr>
        <w:t xml:space="preserve">A partir da leitura dos textos motivadores, e com base nos conhecimentos construídos ao longo de sua formação, redija um texto dissertativo-argumentativo em modalidade escrita formal da língua portuguesa sobre o tema “A importância da participação política para a efetivação da cidadania no Brasil”, apresentando uma proposta de intervenção que respeite os direitos humanos. Selecione, organize e relacione, de forma coerente e coesa, argumentos e fatos para defesa de seu ponto de vista.  </w:t>
      </w:r>
    </w:p>
    <w:p w14:paraId="593988B5" w14:textId="77777777" w:rsidR="004D314F" w:rsidRPr="004D314F" w:rsidRDefault="004D314F" w:rsidP="004D314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0F3E6D96" w14:textId="77777777" w:rsidR="004D314F" w:rsidRPr="004D314F" w:rsidRDefault="004D314F" w:rsidP="004D314F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4D314F">
        <w:rPr>
          <w:rFonts w:ascii="Arial" w:hAnsi="Arial" w:cs="Arial"/>
          <w:b/>
          <w:sz w:val="24"/>
          <w:szCs w:val="24"/>
        </w:rPr>
        <w:t>TEXTO I: O voto como ato de cidadania</w:t>
      </w:r>
    </w:p>
    <w:p w14:paraId="68FEC132" w14:textId="77777777" w:rsidR="004D314F" w:rsidRPr="004D314F" w:rsidRDefault="004D314F" w:rsidP="004D314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7E9E0402" w14:textId="7FD0CB93" w:rsidR="004D314F" w:rsidRPr="004D314F" w:rsidRDefault="004D314F" w:rsidP="004D314F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Um dos pressupostos mais importantes da democracia é a participação política do cidadão, cuja principal forma de expressão é o voto. No entanto, nem sempre foi assim. O direito ao exercício de votar passou por várias fases em diferentes períodos de nossa história, chegando aos dias atuais com a conq</w:t>
      </w:r>
      <w:r>
        <w:rPr>
          <w:rFonts w:ascii="Arial" w:hAnsi="Arial" w:cs="Arial"/>
          <w:sz w:val="24"/>
          <w:szCs w:val="24"/>
        </w:rPr>
        <w:t>uista do voto direto e secreto.</w:t>
      </w:r>
    </w:p>
    <w:p w14:paraId="7701BFD3" w14:textId="1C911E45" w:rsidR="004D314F" w:rsidRPr="004D314F" w:rsidRDefault="004D314F" w:rsidP="004D314F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Nossa história começa em 1532, com a eleição do Conselho Municipal da Vila de São Vicente. Somente em 1821, usando os dispositivos da Constituição Espanhola para eleger 72 representantes junto à Corte Portuguesa, é que o voto deixou de ser em âmbito municipal. Em 1891, pela primeira vez, foi exercido o voto direto para eleger um presidente e um vice-presidente, sendo P</w:t>
      </w:r>
      <w:r>
        <w:rPr>
          <w:rFonts w:ascii="Arial" w:hAnsi="Arial" w:cs="Arial"/>
          <w:sz w:val="24"/>
          <w:szCs w:val="24"/>
        </w:rPr>
        <w:t>rudente de Morais, o escolhido.</w:t>
      </w:r>
    </w:p>
    <w:p w14:paraId="563E949C" w14:textId="527FE5BE" w:rsidR="004D314F" w:rsidRPr="004D314F" w:rsidRDefault="004D314F" w:rsidP="004D314F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Em 1932, uma nova conquista foi alcançada, com o direito de voto feminino. Ainda durante a década de 30, o voto passou a ser secreto, porém, em 1937, a república sofreu um duro golpe promovido por Getúlio Vargas, que instituiu o Estado Novo, fechando o Congresso e impedindo que os brasileiros fossem às urnas durante os oito anos seguintes. Somente após a Segunda Guerra Mundial em 1945, com a vitória dos aliados e uma pressão pelo retorno da democracia, é que Vargas permitiu uma reorganização partidária e a volta das eleições neste mesmo ano. No entanto, o pior ainda estava por vir. Em 1964, outro golpe militar impediu o voto direto para presidente, vice-presidente e cargos majoritários como governadores, prefeitos e senadores. Começava o período mais difícil de nossa hi</w:t>
      </w:r>
      <w:r>
        <w:rPr>
          <w:rFonts w:ascii="Arial" w:hAnsi="Arial" w:cs="Arial"/>
          <w:sz w:val="24"/>
          <w:szCs w:val="24"/>
        </w:rPr>
        <w:t>stória: a “Ditadura Militar”.</w:t>
      </w:r>
    </w:p>
    <w:p w14:paraId="39D8149E" w14:textId="77777777" w:rsidR="004D314F" w:rsidRPr="004D314F" w:rsidRDefault="004D314F" w:rsidP="004D314F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O Presidente João Goulart foi destituído de seu cargo e a censura tornou-se prática comum, como o fechamento de vários meios de comunicação, como rádios e emissoras de televisão. Em 1968, o novo presidente Costa e Silva, decretou o Ato Institucional número 5, o AI-5, dando plenos poderes ao governo. Novamente o Congresso foi fechado e diversos parlamentares tiveram seus direitos cassados. A década de 70 ficou conhecida como “anos de chumbo”. No entanto, em 1974, ressurgia a esperança através da campanha política do partido denominado MDB, liderado por Ulysses Guimarães, um dos maiores opositores do regime militar.</w:t>
      </w:r>
    </w:p>
    <w:p w14:paraId="319BB31D" w14:textId="77777777" w:rsidR="004D314F" w:rsidRPr="004D314F" w:rsidRDefault="004D314F" w:rsidP="004D314F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</w:p>
    <w:p w14:paraId="6D24F7F9" w14:textId="2AD55011" w:rsidR="004D314F" w:rsidRPr="004D314F" w:rsidRDefault="004D314F" w:rsidP="004D314F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Em 1984, lideradas por Ulysses Guimarães, milhares de pessoas saíram às ruas em manifestações, exigindo a volta das eleições diretas. Esse momento ficou conhecido como “Diretas Já” e seu líder, Ulysses Guimarães, conhecido como o “Senhor Diretas”. Em 1985, ainda que de forma indireta, foi eleito Tancredo Neves, o primeiro presidente civil eleito após o golpe de 1964. Infelizmente, após ser eleito, foi acometido por uma grave doença e faleceu antes de tomar posse, sendo substituído pelo vice-presidente, o senhor José Sarney. Uma emenda constitucional restabeleceu o voto direto e concedeu o direito de voto aos maiores de 16 anos e aos analfabetos. Esta eleição marcou o fim da ditadura e o come</w:t>
      </w:r>
      <w:r>
        <w:rPr>
          <w:rFonts w:ascii="Arial" w:hAnsi="Arial" w:cs="Arial"/>
          <w:sz w:val="24"/>
          <w:szCs w:val="24"/>
        </w:rPr>
        <w:t>ço da redemocratização do país.</w:t>
      </w:r>
    </w:p>
    <w:p w14:paraId="371BE1D5" w14:textId="63FF9301" w:rsidR="004D314F" w:rsidRPr="004D314F" w:rsidRDefault="004D314F" w:rsidP="004D314F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A partir de 1992, aconteceu a primeira eleição direta para presidente após a Ditadura Militar, sendo eleito para o cargo máximo do país, o senhor Fernando Collor de Mello, que acabou destituído do seu cargo, acusado de corrupção. Depois disso, ocorreram outras eleições para presidente, governadores e prefeitos, com inquestionáveis demonstrações de democracia, através de um sistema inovador, como as urn</w:t>
      </w:r>
      <w:r>
        <w:rPr>
          <w:rFonts w:ascii="Arial" w:hAnsi="Arial" w:cs="Arial"/>
          <w:sz w:val="24"/>
          <w:szCs w:val="24"/>
        </w:rPr>
        <w:t>as eletrônicas.</w:t>
      </w:r>
    </w:p>
    <w:p w14:paraId="0CB71EF3" w14:textId="43B38058" w:rsidR="004D314F" w:rsidRPr="004D314F" w:rsidRDefault="004D314F" w:rsidP="004D314F">
      <w:pPr>
        <w:tabs>
          <w:tab w:val="left" w:pos="3525"/>
        </w:tabs>
        <w:ind w:right="709"/>
        <w:jc w:val="right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Texto extraído do Portal Educação.</w:t>
      </w:r>
    </w:p>
    <w:p w14:paraId="5BA240FD" w14:textId="70805B45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Texto II</w:t>
      </w:r>
    </w:p>
    <w:p w14:paraId="7AA413EE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A palavra “política” está sustentada por uma expressão grega – </w:t>
      </w:r>
      <w:r w:rsidRPr="004D314F">
        <w:rPr>
          <w:rFonts w:ascii="Arial" w:hAnsi="Arial" w:cs="Arial"/>
          <w:i/>
          <w:iCs/>
          <w:sz w:val="24"/>
          <w:szCs w:val="24"/>
        </w:rPr>
        <w:t>polis</w:t>
      </w:r>
      <w:r w:rsidRPr="004D314F">
        <w:rPr>
          <w:rFonts w:ascii="Arial" w:hAnsi="Arial" w:cs="Arial"/>
          <w:sz w:val="24"/>
          <w:szCs w:val="24"/>
        </w:rPr>
        <w:t>, que quer dizer “cidade” – e a palavra “cidadania” se fundamenta em um termo latino correlato – </w:t>
      </w:r>
      <w:r w:rsidRPr="004D314F">
        <w:rPr>
          <w:rFonts w:ascii="Arial" w:hAnsi="Arial" w:cs="Arial"/>
          <w:i/>
          <w:iCs/>
          <w:sz w:val="24"/>
          <w:szCs w:val="24"/>
        </w:rPr>
        <w:t>civitatem</w:t>
      </w:r>
      <w:r w:rsidRPr="004D314F">
        <w:rPr>
          <w:rFonts w:ascii="Arial" w:hAnsi="Arial" w:cs="Arial"/>
          <w:sz w:val="24"/>
          <w:szCs w:val="24"/>
        </w:rPr>
        <w:t>. Esses dois vocábulos nos remetem à vida em sociedade, com suas ações e atuações de direitos e deveres. Portanto, a escola trabalha a cidadania, mas deve trabalhar a política, que está a ela associada.</w:t>
      </w:r>
    </w:p>
    <w:p w14:paraId="039D927E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Ao estudarmos a cidadania devemos estudar também a política, dentro de um processo democrático. A escola tem função primordialmente social e quando a política se vincula à cidadania, elas se reinventam. Quando falamos em política na escola, nós não queremos dizer “política partidária”, pois esta deve ser estabelecida em espaços e ambientes adequados. A escola é o ambiente propício, no significado abrangente, de atentar à qualidade ao bem comum do seu cidadão, da coletividade e da comunidade. Portanto, dentro da instituição escolar, a política sem viés partidário deve ser objeto constitucional do currículo.</w:t>
      </w:r>
    </w:p>
    <w:p w14:paraId="4F099728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A expressão “educação e cidadania” está inserida no sentido político da educação, pois desenvolver o cidadão para a cidadania não é aceitável sem antes que antes se estabeleça o que é essa cidadania.</w:t>
      </w:r>
    </w:p>
    <w:p w14:paraId="3DF8B9E4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Educar politicamente para a cidadania é, principalmente, educar um sujeito participativo para ser um sujeito crítico, no sentido de co-participante da democracia. Essa é a verdadeira educação para uma nova cidadania, que é uma postura que precisa ser estimulada. Os direitos e deveres civis e políticos devem ser trabalhados por meio de valores éticos. É necessário compatibilizar cidadania, política e diversidade, através de princípios éticos. Educar é uma ação que propõe a convivência social, a cidadania e a tomada de consciência política, fazendo de cada sujeito um autor de transformação social.</w:t>
      </w:r>
    </w:p>
    <w:p w14:paraId="0A0029F0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 xml:space="preserve">A democracia só se constituirá como substancial se a formação política for propiciada no ambiente escolar. A escola, enquanto uma criação social, é um dos </w:t>
      </w:r>
      <w:r w:rsidRPr="004D314F">
        <w:rPr>
          <w:rFonts w:ascii="Arial" w:hAnsi="Arial" w:cs="Arial"/>
          <w:sz w:val="24"/>
          <w:szCs w:val="24"/>
        </w:rPr>
        <w:lastRenderedPageBreak/>
        <w:t>lugares adequados de formação e informação, em que a aprendizagem deve estar em concordância com os assuntos sociais que assinalam cada momento histórico. As diferentes configurações de organização da sociedade devem ser debatidas e consideradas no ambiente escolar, com o objetivo de propiciar o diálogo entre educadores e alunos sobre o fato histórico e político, relacionando presente e passado e constatando as transformações necessárias ao bem da coletividade.</w:t>
      </w:r>
    </w:p>
    <w:p w14:paraId="435581F4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Através das vivências plurais os alunos passam a exercer a cidadania social e política.  De acordo com Delor: “A educação para a cidadania constitui um conjunto complexo que abraça, ao mesmo tempo, a adesão a valores, a aquisição de conhecimentos e a aprendizagem de práticas na vida pública. Não pode, pois ser considerada como neutra do ponto de vista ideológico” (Ref: Mario Sergio Cortella).</w:t>
      </w:r>
    </w:p>
    <w:p w14:paraId="42673619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sz w:val="24"/>
          <w:szCs w:val="24"/>
        </w:rPr>
        <w:t>Disponível no site </w:t>
      </w:r>
      <w:r w:rsidRPr="004D314F">
        <w:rPr>
          <w:rFonts w:ascii="Arial" w:hAnsi="Arial" w:cs="Arial"/>
          <w:b/>
          <w:bCs/>
          <w:sz w:val="24"/>
          <w:szCs w:val="24"/>
        </w:rPr>
        <w:t>Brasil Escola</w:t>
      </w:r>
    </w:p>
    <w:p w14:paraId="0C93295D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4D314F">
        <w:rPr>
          <w:rFonts w:ascii="Arial" w:hAnsi="Arial" w:cs="Arial"/>
          <w:b/>
          <w:bCs/>
          <w:sz w:val="24"/>
          <w:szCs w:val="24"/>
        </w:rPr>
        <w:t>TEXTO III:</w:t>
      </w:r>
    </w:p>
    <w:bookmarkEnd w:id="0"/>
    <w:p w14:paraId="28E88E21" w14:textId="5FE71E16" w:rsidR="004D314F" w:rsidRPr="004D314F" w:rsidRDefault="004D314F" w:rsidP="004D314F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C77280" wp14:editId="3D56C61D">
            <wp:extent cx="5600700" cy="177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4A39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b/>
          <w:sz w:val="32"/>
          <w:szCs w:val="32"/>
        </w:rPr>
      </w:pPr>
    </w:p>
    <w:p w14:paraId="52A95C6D" w14:textId="77777777" w:rsidR="004D314F" w:rsidRP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</w:p>
    <w:p w14:paraId="464B94D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b/>
          <w:sz w:val="32"/>
          <w:szCs w:val="32"/>
        </w:rPr>
      </w:pPr>
    </w:p>
    <w:p w14:paraId="5C99F4BD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194EE170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022B32F3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4E4E3CAA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A7A1BEE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98E3F9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512A84A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67300416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38199EC7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49ED0984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592E2E6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0F175225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786285EA" w:rsidR="00EF3351" w:rsidRPr="00EF3351" w:rsidRDefault="00EF3351" w:rsidP="00225F48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86F7D" w14:textId="77777777" w:rsidR="00FF6742" w:rsidRDefault="00FF6742" w:rsidP="009851F2">
      <w:pPr>
        <w:spacing w:after="0" w:line="240" w:lineRule="auto"/>
      </w:pPr>
      <w:r>
        <w:separator/>
      </w:r>
    </w:p>
  </w:endnote>
  <w:endnote w:type="continuationSeparator" w:id="0">
    <w:p w14:paraId="4E80837B" w14:textId="77777777" w:rsidR="00FF6742" w:rsidRDefault="00FF674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D314F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D314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4BD47" w14:textId="77777777" w:rsidR="00FF6742" w:rsidRDefault="00FF6742" w:rsidP="009851F2">
      <w:pPr>
        <w:spacing w:after="0" w:line="240" w:lineRule="auto"/>
      </w:pPr>
      <w:r>
        <w:separator/>
      </w:r>
    </w:p>
  </w:footnote>
  <w:footnote w:type="continuationSeparator" w:id="0">
    <w:p w14:paraId="5712A203" w14:textId="77777777" w:rsidR="00FF6742" w:rsidRDefault="00FF674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9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D314F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902F5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742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37D9-5E93-4442-B608-B7542DBD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2021-08-19T19:16:00Z</dcterms:created>
  <dcterms:modified xsi:type="dcterms:W3CDTF">2021-08-19T19:16:00Z</dcterms:modified>
</cp:coreProperties>
</file>