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Conteúdos para </w:t>
      </w:r>
      <w:r w:rsidR="00943449">
        <w:rPr>
          <w:rFonts w:ascii="Arial" w:hAnsi="Arial" w:cs="Arial"/>
          <w:sz w:val="24"/>
          <w:szCs w:val="24"/>
        </w:rPr>
        <w:t>PB</w:t>
      </w:r>
      <w:r>
        <w:rPr>
          <w:rFonts w:ascii="Arial" w:hAnsi="Arial" w:cs="Arial"/>
          <w:sz w:val="24"/>
          <w:szCs w:val="24"/>
        </w:rPr>
        <w:t xml:space="preserve"> -</w:t>
      </w:r>
      <w:r w:rsidR="005251F3"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>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0A4F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7, p. 14-15. Relato pessoal.</w:t>
      </w:r>
    </w:p>
    <w:p w:rsidR="00910A4F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7, p. 22-23. Relato pessoal e influência cultural.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7, p. 30-31. Relato de pesquisa e influência cultural.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7, p.38-39. Crônica.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8, p. 52-53. Simulação de júri e pirataria.</w:t>
      </w:r>
    </w:p>
    <w:p w:rsidR="009C061A" w:rsidRDefault="009C061A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8, p. </w:t>
      </w:r>
      <w:r>
        <w:rPr>
          <w:rFonts w:ascii="Arial" w:hAnsi="Arial" w:cs="Arial"/>
          <w:sz w:val="24"/>
          <w:szCs w:val="24"/>
        </w:rPr>
        <w:t>60-61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Artigo de opinião.</w:t>
      </w:r>
    </w:p>
    <w:p w:rsidR="009C061A" w:rsidRDefault="009C061A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8, p. 68-69. Discurso</w:t>
      </w:r>
      <w:r>
        <w:rPr>
          <w:rFonts w:ascii="Arial" w:hAnsi="Arial" w:cs="Arial"/>
          <w:sz w:val="24"/>
          <w:szCs w:val="24"/>
        </w:rPr>
        <w:t>.</w:t>
      </w:r>
    </w:p>
    <w:p w:rsidR="009C061A" w:rsidRDefault="009C061A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8, p.</w:t>
      </w:r>
      <w:r>
        <w:rPr>
          <w:rFonts w:ascii="Arial" w:hAnsi="Arial" w:cs="Arial"/>
          <w:sz w:val="24"/>
          <w:szCs w:val="24"/>
        </w:rPr>
        <w:t xml:space="preserve"> </w:t>
      </w:r>
      <w:r w:rsidR="00943449">
        <w:rPr>
          <w:rFonts w:ascii="Arial" w:hAnsi="Arial" w:cs="Arial"/>
          <w:sz w:val="24"/>
          <w:szCs w:val="24"/>
        </w:rPr>
        <w:t>76-77</w:t>
      </w:r>
      <w:r>
        <w:rPr>
          <w:rFonts w:ascii="Arial" w:hAnsi="Arial" w:cs="Arial"/>
          <w:sz w:val="24"/>
          <w:szCs w:val="24"/>
        </w:rPr>
        <w:t>.</w:t>
      </w:r>
      <w:r w:rsidR="00943449">
        <w:rPr>
          <w:rFonts w:ascii="Arial" w:hAnsi="Arial" w:cs="Arial"/>
          <w:sz w:val="24"/>
          <w:szCs w:val="24"/>
        </w:rPr>
        <w:t xml:space="preserve"> Artigo de opinião e texto dissertativo</w:t>
      </w:r>
      <w:r w:rsidR="00737908">
        <w:rPr>
          <w:rFonts w:ascii="Arial" w:hAnsi="Arial" w:cs="Arial"/>
          <w:sz w:val="24"/>
          <w:szCs w:val="24"/>
        </w:rPr>
        <w:t>-argumentativo</w:t>
      </w:r>
      <w:bookmarkStart w:id="0" w:name="_GoBack"/>
      <w:bookmarkEnd w:id="0"/>
      <w:r w:rsidR="00943449">
        <w:rPr>
          <w:rFonts w:ascii="Arial" w:hAnsi="Arial" w:cs="Arial"/>
          <w:sz w:val="24"/>
          <w:szCs w:val="24"/>
        </w:rPr>
        <w:t>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EDB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</w:p>
    <w:p w:rsidR="003A0EDB" w:rsidRPr="001163D8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01 E AE 02.</w:t>
      </w:r>
    </w:p>
    <w:sectPr w:rsidR="003A0EDB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1163D8"/>
    <w:rsid w:val="00216523"/>
    <w:rsid w:val="00246D57"/>
    <w:rsid w:val="00310CE3"/>
    <w:rsid w:val="003A0EDB"/>
    <w:rsid w:val="00473252"/>
    <w:rsid w:val="00495603"/>
    <w:rsid w:val="005251F3"/>
    <w:rsid w:val="00573937"/>
    <w:rsid w:val="00660F72"/>
    <w:rsid w:val="00737908"/>
    <w:rsid w:val="00910A4F"/>
    <w:rsid w:val="00943449"/>
    <w:rsid w:val="009A7F31"/>
    <w:rsid w:val="009C061A"/>
    <w:rsid w:val="00AB1659"/>
    <w:rsid w:val="00BC5962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2020-11-06T18:06:00Z</dcterms:created>
  <dcterms:modified xsi:type="dcterms:W3CDTF">2020-11-06T18:06:00Z</dcterms:modified>
</cp:coreProperties>
</file>