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EB6A" w14:textId="3E5CF286" w:rsidR="001F7451" w:rsidRDefault="001F7451" w:rsidP="001F7451">
      <w:pPr>
        <w:pStyle w:val="SemEspaamento"/>
      </w:pPr>
      <w:r>
        <w:t xml:space="preserve">Conteúdo de </w:t>
      </w:r>
      <w:r w:rsidR="005C609D">
        <w:t>PB</w:t>
      </w:r>
      <w:r>
        <w:t xml:space="preserve"> 4</w:t>
      </w:r>
      <w:r w:rsidR="005C609D">
        <w:t>°</w:t>
      </w:r>
      <w:r>
        <w:t xml:space="preserve"> bimestre matemática II</w:t>
      </w:r>
    </w:p>
    <w:p w14:paraId="43EAEA73" w14:textId="2631203C" w:rsidR="001F7451" w:rsidRDefault="001F7451" w:rsidP="001F7451">
      <w:pPr>
        <w:pStyle w:val="SemEspaamento"/>
      </w:pPr>
    </w:p>
    <w:p w14:paraId="45AE6B33" w14:textId="77777777" w:rsidR="001F7451" w:rsidRDefault="001F7451" w:rsidP="001F7451">
      <w:pPr>
        <w:pStyle w:val="SemEspaamento"/>
      </w:pPr>
    </w:p>
    <w:p w14:paraId="205A3F3D" w14:textId="2C0475A0" w:rsidR="001F7451" w:rsidRDefault="001F7451" w:rsidP="001F7451">
      <w:pPr>
        <w:pStyle w:val="SemEspaamento"/>
      </w:pPr>
      <w:r>
        <w:t xml:space="preserve">8º ano – </w:t>
      </w:r>
      <w:r w:rsidR="005C609D">
        <w:t>EQUAÇÕES, SISTEMAS DE EQUAÇÕES E INEQUAÇÕES</w:t>
      </w:r>
      <w:r>
        <w:t xml:space="preserve"> – (módulo </w:t>
      </w:r>
      <w:r w:rsidR="005C609D">
        <w:t>4</w:t>
      </w:r>
      <w:r>
        <w:t xml:space="preserve"> - cap. </w:t>
      </w:r>
      <w:r w:rsidR="005C609D">
        <w:t>8</w:t>
      </w:r>
      <w:r>
        <w:t xml:space="preserve">) – pág.: </w:t>
      </w:r>
      <w:r w:rsidR="005C609D">
        <w:t>134</w:t>
      </w:r>
      <w:r>
        <w:t xml:space="preserve"> a 1</w:t>
      </w:r>
      <w:r w:rsidR="005C609D">
        <w:t>61</w:t>
      </w:r>
      <w:r>
        <w:t>.</w:t>
      </w:r>
    </w:p>
    <w:p w14:paraId="4138D935" w14:textId="422133B2" w:rsidR="001F7451" w:rsidRDefault="001F7451" w:rsidP="001F7451">
      <w:pPr>
        <w:pStyle w:val="SemEspaamento"/>
      </w:pPr>
    </w:p>
    <w:p w14:paraId="0EC912D4" w14:textId="0DBD7878" w:rsidR="005C609D" w:rsidRDefault="005C609D" w:rsidP="001F7451">
      <w:pPr>
        <w:pStyle w:val="SemEspaamento"/>
      </w:pPr>
      <w:r>
        <w:t>- Equação do 1° grau com uma incógnita;</w:t>
      </w:r>
    </w:p>
    <w:p w14:paraId="38C3547B" w14:textId="22266597" w:rsidR="005C609D" w:rsidRDefault="005C609D" w:rsidP="001F7451">
      <w:pPr>
        <w:pStyle w:val="SemEspaamento"/>
      </w:pPr>
      <w:r>
        <w:t>- Equação literal do 1° grau na incógnita x;</w:t>
      </w:r>
    </w:p>
    <w:p w14:paraId="361414EB" w14:textId="596A6DD7" w:rsidR="005C609D" w:rsidRDefault="005C609D" w:rsidP="001F7451">
      <w:pPr>
        <w:pStyle w:val="SemEspaamento"/>
      </w:pPr>
      <w:r>
        <w:t>- Equação do 1° grau com duas incógnitas;</w:t>
      </w:r>
    </w:p>
    <w:p w14:paraId="6304BF53" w14:textId="764C644D" w:rsidR="005C609D" w:rsidRDefault="005C609D" w:rsidP="001F7451">
      <w:pPr>
        <w:pStyle w:val="SemEspaamento"/>
      </w:pPr>
      <w:r>
        <w:t>- Representação gráfica das soluções;</w:t>
      </w:r>
    </w:p>
    <w:p w14:paraId="6BB0E6F1" w14:textId="3C937BE6" w:rsidR="005C609D" w:rsidRDefault="005C609D" w:rsidP="001F7451">
      <w:pPr>
        <w:pStyle w:val="SemEspaamento"/>
      </w:pPr>
      <w:r>
        <w:t>- Sistema de equações do 1° grau com duas incógnitas;</w:t>
      </w:r>
    </w:p>
    <w:p w14:paraId="0104FE60" w14:textId="09B58FE6" w:rsidR="005C609D" w:rsidRDefault="005C609D" w:rsidP="001F7451">
      <w:pPr>
        <w:pStyle w:val="SemEspaamento"/>
      </w:pPr>
      <w:r>
        <w:t>- Classificação;</w:t>
      </w:r>
    </w:p>
    <w:p w14:paraId="155E15A4" w14:textId="4AEEAA95" w:rsidR="005C609D" w:rsidRDefault="005C609D" w:rsidP="001F7451">
      <w:pPr>
        <w:pStyle w:val="SemEspaamento"/>
      </w:pPr>
      <w:r>
        <w:t>- Método da Substituição;</w:t>
      </w:r>
    </w:p>
    <w:p w14:paraId="4113003A" w14:textId="2BDDB88B" w:rsidR="005C609D" w:rsidRDefault="005C609D" w:rsidP="001F7451">
      <w:pPr>
        <w:pStyle w:val="SemEspaamento"/>
      </w:pPr>
      <w:r>
        <w:t>- Método da comparação;</w:t>
      </w:r>
    </w:p>
    <w:p w14:paraId="73FD8116" w14:textId="1FB4BE14" w:rsidR="005C609D" w:rsidRDefault="005C609D" w:rsidP="001F7451">
      <w:pPr>
        <w:pStyle w:val="SemEspaamento"/>
      </w:pPr>
      <w:r>
        <w:t>- Método da adição;</w:t>
      </w:r>
    </w:p>
    <w:p w14:paraId="73ECBC7C" w14:textId="42B8F298" w:rsidR="005C609D" w:rsidRDefault="005C609D" w:rsidP="001F7451">
      <w:pPr>
        <w:pStyle w:val="SemEspaamento"/>
      </w:pPr>
      <w:r>
        <w:t>- Equações fracionárias do 1° grau com uma incógnita;</w:t>
      </w:r>
    </w:p>
    <w:p w14:paraId="21175B81" w14:textId="381651D8" w:rsidR="005C609D" w:rsidRDefault="005C609D" w:rsidP="001F7451">
      <w:pPr>
        <w:pStyle w:val="SemEspaamento"/>
      </w:pPr>
      <w:r>
        <w:t>- Resolução de uma equação fracionária;</w:t>
      </w:r>
    </w:p>
    <w:p w14:paraId="4B4EA4B5" w14:textId="6EFE21C6" w:rsidR="005C609D" w:rsidRDefault="005C609D" w:rsidP="001F7451">
      <w:pPr>
        <w:pStyle w:val="SemEspaamento"/>
      </w:pPr>
      <w:r>
        <w:t>- Sistema de equações fracionárias do 1° grau;</w:t>
      </w:r>
    </w:p>
    <w:p w14:paraId="7FB4F732" w14:textId="789EDA7F" w:rsidR="005C609D" w:rsidRDefault="005C609D" w:rsidP="001F7451">
      <w:pPr>
        <w:pStyle w:val="SemEspaamento"/>
      </w:pPr>
      <w:r>
        <w:t>- Inequação do 1° grau com uma incógnita;</w:t>
      </w:r>
    </w:p>
    <w:p w14:paraId="0131254A" w14:textId="2D14FF5F" w:rsidR="005C609D" w:rsidRDefault="005C609D" w:rsidP="001F7451">
      <w:pPr>
        <w:pStyle w:val="SemEspaamento"/>
      </w:pPr>
      <w:r>
        <w:t>- Resolução de inequação do 1° grau com uma incógnita.</w:t>
      </w:r>
    </w:p>
    <w:sectPr w:rsidR="005C609D" w:rsidSect="005C609D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51"/>
    <w:rsid w:val="001F7451"/>
    <w:rsid w:val="002E34C4"/>
    <w:rsid w:val="005C609D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D47A"/>
  <w15:chartTrackingRefBased/>
  <w15:docId w15:val="{6FC1A527-5B7E-4165-AD56-745B5222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7451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2020-11-06T22:29:00Z</dcterms:created>
  <dcterms:modified xsi:type="dcterms:W3CDTF">2020-11-06T22:29:00Z</dcterms:modified>
</cp:coreProperties>
</file>