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BEEB6A" w14:textId="42AB6267" w:rsidR="001F7451" w:rsidRDefault="001F7451" w:rsidP="001F7451">
      <w:pPr>
        <w:pStyle w:val="SemEspaamento"/>
      </w:pPr>
      <w:r>
        <w:t>Conteúdo de AP 4 bimestre matemática II</w:t>
      </w:r>
    </w:p>
    <w:p w14:paraId="43EAEA73" w14:textId="2631203C" w:rsidR="001F7451" w:rsidRDefault="001F7451" w:rsidP="001F7451">
      <w:pPr>
        <w:pStyle w:val="SemEspaamento"/>
      </w:pPr>
    </w:p>
    <w:p w14:paraId="45AE6B33" w14:textId="77777777" w:rsidR="001F7451" w:rsidRDefault="001F7451" w:rsidP="001F7451">
      <w:pPr>
        <w:pStyle w:val="SemEspaamento"/>
      </w:pPr>
    </w:p>
    <w:p w14:paraId="205A3F3D" w14:textId="77777777" w:rsidR="001F7451" w:rsidRDefault="001F7451" w:rsidP="001F7451">
      <w:pPr>
        <w:pStyle w:val="SemEspaamento"/>
      </w:pPr>
      <w:r>
        <w:t>8º ano – APLICAÇÃO DA FATORAÇÃO DE POLINÔMIOS E FRAÇÕES ALGÉBRICAS – (módulo 3 - cap. 5) – pág.: 108 a 119.</w:t>
      </w:r>
    </w:p>
    <w:p w14:paraId="4138D935" w14:textId="77777777" w:rsidR="001F7451" w:rsidRDefault="001F7451" w:rsidP="001F7451">
      <w:pPr>
        <w:pStyle w:val="SemEspaamento"/>
      </w:pPr>
    </w:p>
    <w:p w14:paraId="3CF19C1F" w14:textId="77777777" w:rsidR="001F7451" w:rsidRDefault="001F7451" w:rsidP="001F7451">
      <w:pPr>
        <w:pStyle w:val="SemEspaamento"/>
      </w:pPr>
      <w:r>
        <w:t>- Mínimo Múltiplo Comum (MMC) de polinômios;</w:t>
      </w:r>
    </w:p>
    <w:p w14:paraId="1BFF313F" w14:textId="77777777" w:rsidR="001F7451" w:rsidRDefault="001F7451" w:rsidP="001F7451">
      <w:pPr>
        <w:pStyle w:val="SemEspaamento"/>
      </w:pPr>
      <w:r>
        <w:t>- Simplificação de frações algébricas;</w:t>
      </w:r>
    </w:p>
    <w:p w14:paraId="28110B84" w14:textId="77777777" w:rsidR="001F7451" w:rsidRDefault="001F7451" w:rsidP="001F7451">
      <w:pPr>
        <w:pStyle w:val="SemEspaamento"/>
      </w:pPr>
      <w:r>
        <w:t>- Adição de frações algébricas;</w:t>
      </w:r>
    </w:p>
    <w:p w14:paraId="30F38153" w14:textId="77777777" w:rsidR="001F7451" w:rsidRDefault="001F7451" w:rsidP="001F7451">
      <w:pPr>
        <w:pStyle w:val="SemEspaamento"/>
      </w:pPr>
      <w:r>
        <w:t>- Subtração de frações algébricas;</w:t>
      </w:r>
    </w:p>
    <w:p w14:paraId="08B513BD" w14:textId="77777777" w:rsidR="001F7451" w:rsidRDefault="001F7451" w:rsidP="001F7451">
      <w:pPr>
        <w:pStyle w:val="SemEspaamento"/>
      </w:pPr>
      <w:r>
        <w:t>- Multiplicação de frações algébricas;</w:t>
      </w:r>
    </w:p>
    <w:p w14:paraId="25C2F12F" w14:textId="77777777" w:rsidR="001F7451" w:rsidRDefault="001F7451" w:rsidP="001F7451">
      <w:pPr>
        <w:pStyle w:val="SemEspaamento"/>
      </w:pPr>
      <w:r>
        <w:t>- Divisão de frações algébricas;</w:t>
      </w:r>
    </w:p>
    <w:p w14:paraId="57AAC799" w14:textId="77777777" w:rsidR="002E34C4" w:rsidRDefault="002E34C4"/>
    <w:sectPr w:rsidR="002E34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451"/>
    <w:rsid w:val="001F7451"/>
    <w:rsid w:val="002E34C4"/>
    <w:rsid w:val="00E45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2D47A"/>
  <w15:chartTrackingRefBased/>
  <w15:docId w15:val="{6FC1A527-5B7E-4165-AD56-745B5222D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F7451"/>
    <w:pPr>
      <w:spacing w:after="0" w:line="240" w:lineRule="auto"/>
      <w:ind w:right="851"/>
    </w:pPr>
    <w:rPr>
      <w:rFonts w:ascii="Verdana" w:eastAsia="Calibri" w:hAnsi="Verdana" w:cs="Times New Roman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317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isaac</dc:creator>
  <cp:keywords/>
  <dc:description/>
  <cp:lastModifiedBy>paulo isaac</cp:lastModifiedBy>
  <cp:revision>1</cp:revision>
  <dcterms:created xsi:type="dcterms:W3CDTF">2020-10-18T23:57:00Z</dcterms:created>
  <dcterms:modified xsi:type="dcterms:W3CDTF">2020-10-19T00:00:00Z</dcterms:modified>
</cp:coreProperties>
</file>