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664F" w14:textId="357DC292" w:rsidR="0098325F" w:rsidRDefault="0098325F" w:rsidP="00CB6C56">
      <w:pPr>
        <w:pStyle w:val="SemEspaamento"/>
      </w:pPr>
      <w:r>
        <w:t xml:space="preserve">Conteúdo de </w:t>
      </w:r>
      <w:r w:rsidR="00CB6C56">
        <w:t>PB</w:t>
      </w:r>
      <w:r>
        <w:t xml:space="preserve"> 3 bimestre matemática II</w:t>
      </w:r>
    </w:p>
    <w:p w14:paraId="2BBBE0DB" w14:textId="77777777" w:rsidR="0098325F" w:rsidRDefault="0098325F" w:rsidP="00CB6C56">
      <w:pPr>
        <w:pStyle w:val="SemEspaamento"/>
      </w:pPr>
    </w:p>
    <w:p w14:paraId="72F57A5C" w14:textId="4632A56E" w:rsidR="00BA70FE" w:rsidRDefault="00BA70FE" w:rsidP="00CB6C56">
      <w:pPr>
        <w:pStyle w:val="SemEspaamento"/>
      </w:pPr>
      <w:r>
        <w:t>7º ano – TRIÂNGULOS E QUADRILÁTEROS - (cap. 5) – pág. 88 a 10</w:t>
      </w:r>
      <w:r w:rsidR="00CB6C56">
        <w:t>7</w:t>
      </w:r>
      <w:r>
        <w:t>.</w:t>
      </w:r>
    </w:p>
    <w:p w14:paraId="4E6412EF" w14:textId="77777777" w:rsidR="00BA70FE" w:rsidRDefault="00BA70FE" w:rsidP="00CB6C56">
      <w:pPr>
        <w:pStyle w:val="SemEspaamento"/>
      </w:pPr>
    </w:p>
    <w:p w14:paraId="703729DF" w14:textId="77777777" w:rsidR="00BA70FE" w:rsidRDefault="00BA70FE" w:rsidP="00CB6C56">
      <w:pPr>
        <w:pStyle w:val="SemEspaamento"/>
      </w:pPr>
      <w:r>
        <w:t>- Classificação de triângulos;</w:t>
      </w:r>
    </w:p>
    <w:p w14:paraId="0F4E420E" w14:textId="20013438" w:rsidR="00BA70FE" w:rsidRDefault="00BA70FE" w:rsidP="00CB6C56">
      <w:pPr>
        <w:pStyle w:val="SemEspaamento"/>
      </w:pPr>
      <w:r>
        <w:t>- Condição de existência de um triângulo;</w:t>
      </w:r>
    </w:p>
    <w:p w14:paraId="693D1837" w14:textId="4C2AF1DD" w:rsidR="00CB6C56" w:rsidRDefault="00CB6C56" w:rsidP="00CB6C56">
      <w:pPr>
        <w:pStyle w:val="SemEspaamento"/>
      </w:pPr>
      <w:r>
        <w:t>- Construção de triângulos usando régua, compasso e transferidor.</w:t>
      </w:r>
    </w:p>
    <w:p w14:paraId="4848D83F" w14:textId="77777777" w:rsidR="00BA70FE" w:rsidRDefault="00BA70FE" w:rsidP="00CB6C56">
      <w:pPr>
        <w:pStyle w:val="SemEspaamento"/>
      </w:pPr>
      <w:r>
        <w:t>- Quadriláteros;</w:t>
      </w:r>
    </w:p>
    <w:p w14:paraId="2D9CB577" w14:textId="77777777" w:rsidR="00BA70FE" w:rsidRDefault="00BA70FE" w:rsidP="00CB6C56">
      <w:pPr>
        <w:pStyle w:val="SemEspaamento"/>
      </w:pPr>
      <w:r>
        <w:t>- Soma dos ângulos internos de um quadrilátero convexo;</w:t>
      </w:r>
    </w:p>
    <w:p w14:paraId="6FEA6221" w14:textId="77777777" w:rsidR="00BA70FE" w:rsidRDefault="00BA70FE" w:rsidP="00CB6C56">
      <w:pPr>
        <w:pStyle w:val="SemEspaamento"/>
      </w:pPr>
      <w:r>
        <w:t>- Trapézios;</w:t>
      </w:r>
    </w:p>
    <w:p w14:paraId="0DC38C45" w14:textId="268D96E2" w:rsidR="00BA70FE" w:rsidRDefault="00BA70FE" w:rsidP="00CB6C56">
      <w:pPr>
        <w:pStyle w:val="SemEspaamento"/>
      </w:pPr>
      <w:r>
        <w:t>- Paralelogramo.</w:t>
      </w:r>
    </w:p>
    <w:p w14:paraId="121B23AC" w14:textId="0D77A5D3" w:rsidR="00CB6C56" w:rsidRDefault="00CB6C56" w:rsidP="00CB6C56">
      <w:pPr>
        <w:pStyle w:val="SemEspaamento"/>
      </w:pPr>
      <w:r>
        <w:t>- Construção de um retângulo;</w:t>
      </w:r>
    </w:p>
    <w:p w14:paraId="422144B4" w14:textId="0A2FCC67" w:rsidR="00CB6C56" w:rsidRDefault="00CB6C56" w:rsidP="00CB6C56">
      <w:pPr>
        <w:pStyle w:val="SemEspaamento"/>
      </w:pPr>
      <w:r>
        <w:t>- Construção de um paralelogramo.</w:t>
      </w:r>
    </w:p>
    <w:sectPr w:rsidR="00CB6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5F"/>
    <w:rsid w:val="002E34C4"/>
    <w:rsid w:val="0098325F"/>
    <w:rsid w:val="00BA70FE"/>
    <w:rsid w:val="00CB6C56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0312"/>
  <w15:chartTrackingRefBased/>
  <w15:docId w15:val="{6FBFB601-54C0-4E23-98E5-0734DA87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8325F"/>
    <w:pPr>
      <w:spacing w:after="0" w:line="240" w:lineRule="auto"/>
      <w:ind w:right="851"/>
    </w:pPr>
    <w:rPr>
      <w:rFonts w:ascii="Verdana" w:eastAsia="Calibri" w:hAnsi="Verdana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2020-09-08T04:34:00Z</dcterms:created>
  <dcterms:modified xsi:type="dcterms:W3CDTF">2020-09-08T04:34:00Z</dcterms:modified>
</cp:coreProperties>
</file>